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C240" w14:textId="77777777" w:rsidR="005A516A" w:rsidRDefault="005A516A">
      <w:pPr>
        <w:spacing w:before="60" w:after="60"/>
      </w:pPr>
    </w:p>
    <w:p w14:paraId="7F35F487" w14:textId="77777777" w:rsidR="005A516A" w:rsidRDefault="005A516A">
      <w:pPr>
        <w:spacing w:before="60" w:after="60"/>
      </w:pPr>
    </w:p>
    <w:p w14:paraId="53F2D2BB" w14:textId="77777777" w:rsidR="005A516A" w:rsidRDefault="005A516A">
      <w:pPr>
        <w:spacing w:before="60" w:after="60"/>
      </w:pPr>
    </w:p>
    <w:p w14:paraId="258B3B28" w14:textId="77777777" w:rsidR="005A516A" w:rsidRDefault="00000000">
      <w:pPr>
        <w:spacing w:before="400" w:after="80"/>
        <w:jc w:val="center"/>
      </w:pPr>
      <w:r>
        <w:rPr>
          <w:b/>
          <w:bCs/>
          <w:color w:val="1F3864"/>
          <w:sz w:val="52"/>
          <w:szCs w:val="52"/>
        </w:rPr>
        <w:t>INFORMATION SECURITY</w:t>
      </w:r>
    </w:p>
    <w:p w14:paraId="69694499" w14:textId="77777777" w:rsidR="005A516A" w:rsidRDefault="00000000">
      <w:pPr>
        <w:spacing w:after="80"/>
        <w:jc w:val="center"/>
      </w:pPr>
      <w:r>
        <w:rPr>
          <w:b/>
          <w:bCs/>
          <w:color w:val="1F3864"/>
          <w:sz w:val="52"/>
          <w:szCs w:val="52"/>
        </w:rPr>
        <w:t>RISK ASSESSMENT REPORT</w:t>
      </w:r>
    </w:p>
    <w:p w14:paraId="06797DF9" w14:textId="77777777" w:rsidR="005A516A" w:rsidRDefault="005A516A">
      <w:pPr>
        <w:pBdr>
          <w:bottom w:val="single" w:sz="6" w:space="1" w:color="2E75B6"/>
        </w:pBdr>
        <w:spacing w:before="120" w:after="120"/>
      </w:pPr>
    </w:p>
    <w:p w14:paraId="7DE26B81" w14:textId="77777777" w:rsidR="005A516A" w:rsidRDefault="00000000">
      <w:pPr>
        <w:spacing w:before="160" w:after="80"/>
        <w:jc w:val="center"/>
      </w:pPr>
      <w:r>
        <w:rPr>
          <w:b/>
          <w:bCs/>
          <w:color w:val="2E75B6"/>
          <w:sz w:val="36"/>
          <w:szCs w:val="36"/>
        </w:rPr>
        <w:t>Harrington &amp; Wells LLP</w:t>
      </w:r>
    </w:p>
    <w:p w14:paraId="724340F3" w14:textId="77777777" w:rsidR="005A516A" w:rsidRDefault="00000000">
      <w:pPr>
        <w:spacing w:before="40" w:after="40"/>
        <w:jc w:val="center"/>
      </w:pPr>
      <w:r>
        <w:rPr>
          <w:i/>
          <w:iCs/>
          <w:color w:val="595959"/>
          <w:sz w:val="22"/>
          <w:szCs w:val="22"/>
        </w:rPr>
        <w:t>A Fictional Law Firm | Sample Project</w:t>
      </w:r>
    </w:p>
    <w:p w14:paraId="191FABAE" w14:textId="77777777" w:rsidR="005A516A" w:rsidRDefault="005A516A">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5A516A" w14:paraId="7B6815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F0A005C" w14:textId="77777777" w:rsidR="005A516A" w:rsidRDefault="00000000">
            <w:r>
              <w:rPr>
                <w:b/>
                <w:bCs/>
                <w:color w:val="00000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DBCB491" w14:textId="1D14E0EC" w:rsidR="005A516A" w:rsidRDefault="00292148">
            <w:r>
              <w:rPr>
                <w:color w:val="000000"/>
              </w:rPr>
              <w:t>Chidera Ayichi</w:t>
            </w:r>
          </w:p>
        </w:tc>
      </w:tr>
      <w:tr w:rsidR="005A516A" w14:paraId="5EE9CD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58009" w14:textId="77777777" w:rsidR="005A516A" w:rsidRDefault="00000000">
            <w:r>
              <w:rPr>
                <w:b/>
                <w:bCs/>
                <w:color w:val="00000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DD679" w14:textId="77777777" w:rsidR="005A516A" w:rsidRDefault="00000000">
            <w:r>
              <w:rPr>
                <w:color w:val="000000"/>
              </w:rPr>
              <w:t>March 2026</w:t>
            </w:r>
          </w:p>
        </w:tc>
      </w:tr>
      <w:tr w:rsidR="005A516A" w14:paraId="6DA0E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891640" w14:textId="77777777" w:rsidR="005A516A" w:rsidRDefault="00000000">
            <w:r>
              <w:rPr>
                <w:b/>
                <w:bCs/>
                <w:color w:val="00000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277ADB" w14:textId="77777777" w:rsidR="005A516A" w:rsidRDefault="00000000">
            <w:r>
              <w:rPr>
                <w:color w:val="000000"/>
              </w:rPr>
              <w:t>1.0 — Initial Assessment</w:t>
            </w:r>
          </w:p>
        </w:tc>
      </w:tr>
      <w:tr w:rsidR="005A516A" w14:paraId="4D4216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6B1C4" w14:textId="77777777" w:rsidR="005A516A" w:rsidRDefault="00000000">
            <w:r>
              <w:rPr>
                <w:b/>
                <w:bCs/>
                <w:color w:val="000000"/>
              </w:rPr>
              <w:t>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E8F08" w14:textId="77777777" w:rsidR="005A516A" w:rsidRDefault="00000000">
            <w:r>
              <w:rPr>
                <w:color w:val="000000"/>
              </w:rPr>
              <w:t>NIST Cybersecurity Framework (CSF) 2.0</w:t>
            </w:r>
          </w:p>
        </w:tc>
      </w:tr>
      <w:tr w:rsidR="005A516A" w14:paraId="5D5FF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588D89" w14:textId="77777777" w:rsidR="005A516A" w:rsidRDefault="00000000">
            <w:r>
              <w:rPr>
                <w:b/>
                <w:bCs/>
                <w:color w:val="00000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3AC9E4" w14:textId="77777777" w:rsidR="005A516A" w:rsidRDefault="00000000">
            <w:r>
              <w:rPr>
                <w:b/>
                <w:bCs/>
                <w:color w:val="C00000"/>
              </w:rPr>
              <w:t>CONFIDENTIAL</w:t>
            </w:r>
          </w:p>
        </w:tc>
      </w:tr>
    </w:tbl>
    <w:p w14:paraId="44F5DE1C" w14:textId="77777777" w:rsidR="005A516A" w:rsidRDefault="005A516A">
      <w:pPr>
        <w:spacing w:before="60" w:after="60"/>
      </w:pPr>
    </w:p>
    <w:p w14:paraId="2756A460" w14:textId="77777777" w:rsidR="005A516A" w:rsidRDefault="005A516A">
      <w:pPr>
        <w:spacing w:before="60" w:after="60"/>
      </w:pPr>
    </w:p>
    <w:p w14:paraId="41ECC64D" w14:textId="77777777" w:rsidR="005A516A" w:rsidRDefault="00000000">
      <w:pPr>
        <w:jc w:val="center"/>
      </w:pPr>
      <w:r>
        <w:rPr>
          <w:i/>
          <w:iCs/>
          <w:color w:val="595959"/>
          <w:sz w:val="16"/>
          <w:szCs w:val="16"/>
        </w:rPr>
        <w:t>This document is intended for internal use only. Distribution is restricted to authorized personnel.</w:t>
      </w:r>
    </w:p>
    <w:p w14:paraId="33804021" w14:textId="77777777" w:rsidR="005A516A" w:rsidRDefault="00000000">
      <w:r>
        <w:br w:type="page"/>
      </w:r>
    </w:p>
    <w:p w14:paraId="5A2908C1" w14:textId="77777777" w:rsidR="005A516A" w:rsidRDefault="00000000">
      <w:pPr>
        <w:pStyle w:val="Heading1"/>
      </w:pPr>
      <w:r>
        <w:lastRenderedPageBreak/>
        <w:t>1. Executive Summary</w:t>
      </w:r>
    </w:p>
    <w:p w14:paraId="7341BAFD" w14:textId="77777777" w:rsidR="005A516A" w:rsidRDefault="005A516A">
      <w:pPr>
        <w:pBdr>
          <w:bottom w:val="single" w:sz="6" w:space="1" w:color="2E75B6"/>
        </w:pBdr>
        <w:spacing w:before="120" w:after="120"/>
      </w:pPr>
    </w:p>
    <w:p w14:paraId="3BAF64CF" w14:textId="77777777" w:rsidR="005A516A" w:rsidRDefault="00000000">
      <w:pPr>
        <w:spacing w:before="60" w:after="60"/>
      </w:pPr>
      <w:r>
        <w:t>This Information Security Risk Assessment was conducted for Harrington &amp; Wells LLP, a mid-size full-service law firm headquartered in New York, NY, with approximately 350 attorneys across three offices. The assessment was performed using the NIST Cybersecurity Framework (CSF) 2.0 as the guiding methodology.</w:t>
      </w:r>
    </w:p>
    <w:p w14:paraId="52BB3E6D" w14:textId="77777777" w:rsidR="005A516A" w:rsidRDefault="005A516A">
      <w:pPr>
        <w:spacing w:before="60" w:after="60"/>
      </w:pPr>
    </w:p>
    <w:p w14:paraId="7456C4A5" w14:textId="5605DE8E" w:rsidR="005A516A" w:rsidRDefault="00000000">
      <w:pPr>
        <w:spacing w:before="60" w:after="60"/>
      </w:pPr>
      <w:r>
        <w:t>The primary objective of this assessment is to identify, analyze, and prioritize information security risks facing the firm, with particular focus on the confidentiality of client data, attorney-client privilege, and the integrity of sensitive legal documents. Law firms are high-value targets for cyber threat actors due to the sensitive nature of legal matters</w:t>
      </w:r>
      <w:r w:rsidR="00A871B3">
        <w:t>,</w:t>
      </w:r>
      <w:r>
        <w:t xml:space="preserve"> including mergers &amp; acquisitions, litigation strategy, and intellectual property.</w:t>
      </w:r>
    </w:p>
    <w:p w14:paraId="3FC2E11B" w14:textId="77777777" w:rsidR="005A516A" w:rsidRDefault="005A516A">
      <w:pPr>
        <w:spacing w:before="60" w:after="60"/>
      </w:pPr>
    </w:p>
    <w:p w14:paraId="3242A9B1" w14:textId="77777777" w:rsidR="005A516A" w:rsidRDefault="00000000">
      <w:pPr>
        <w:spacing w:before="60" w:after="60"/>
      </w:pPr>
      <w:r>
        <w:t>Key findings from this assessment include:</w:t>
      </w:r>
    </w:p>
    <w:p w14:paraId="4274BFD2" w14:textId="77777777" w:rsidR="005A516A" w:rsidRDefault="00000000">
      <w:pPr>
        <w:pStyle w:val="ListParagraph"/>
        <w:numPr>
          <w:ilvl w:val="0"/>
          <w:numId w:val="2"/>
        </w:numPr>
        <w:spacing w:before="40" w:after="40"/>
      </w:pPr>
      <w:r>
        <w:t>4 Critical risks identified requiring immediate remediation</w:t>
      </w:r>
    </w:p>
    <w:p w14:paraId="13EFB0EF" w14:textId="77777777" w:rsidR="005A516A" w:rsidRDefault="00000000">
      <w:pPr>
        <w:pStyle w:val="ListParagraph"/>
        <w:numPr>
          <w:ilvl w:val="0"/>
          <w:numId w:val="2"/>
        </w:numPr>
        <w:spacing w:before="40" w:after="40"/>
      </w:pPr>
      <w:r>
        <w:t>6 High risks requiring remediation within 30-60 days</w:t>
      </w:r>
    </w:p>
    <w:p w14:paraId="6D638BE6" w14:textId="77777777" w:rsidR="005A516A" w:rsidRDefault="00000000">
      <w:pPr>
        <w:pStyle w:val="ListParagraph"/>
        <w:numPr>
          <w:ilvl w:val="0"/>
          <w:numId w:val="2"/>
        </w:numPr>
        <w:spacing w:before="40" w:after="40"/>
      </w:pPr>
      <w:r>
        <w:t>5 Medium risks requiring remediation within 90 days</w:t>
      </w:r>
    </w:p>
    <w:p w14:paraId="1EFAF6E9" w14:textId="77777777" w:rsidR="005A516A" w:rsidRDefault="00000000">
      <w:pPr>
        <w:pStyle w:val="ListParagraph"/>
        <w:numPr>
          <w:ilvl w:val="0"/>
          <w:numId w:val="2"/>
        </w:numPr>
        <w:spacing w:before="40" w:after="40"/>
      </w:pPr>
      <w:r>
        <w:t>3 Low risks to be addressed within standard maintenance cycles</w:t>
      </w:r>
    </w:p>
    <w:p w14:paraId="1CDF01F8" w14:textId="77777777" w:rsidR="005A516A" w:rsidRDefault="005A516A">
      <w:pPr>
        <w:spacing w:before="60" w:after="60"/>
      </w:pPr>
    </w:p>
    <w:p w14:paraId="325B38D9" w14:textId="77777777" w:rsidR="005A516A" w:rsidRDefault="00000000">
      <w:pPr>
        <w:spacing w:before="60" w:after="60"/>
      </w:pPr>
      <w:r>
        <w:t>The firm's most significant risk exposures relate to endpoint security, third-party vendor access, privileged user account management, and incident response preparedness. Detailed findings, risk ratings, and remediation recommendations are provided in subsequent sections.</w:t>
      </w:r>
    </w:p>
    <w:p w14:paraId="70A0A7AF" w14:textId="77777777" w:rsidR="005A516A" w:rsidRDefault="005A516A">
      <w:pPr>
        <w:spacing w:before="60" w:after="60"/>
      </w:pPr>
    </w:p>
    <w:p w14:paraId="5E4DD005" w14:textId="77777777" w:rsidR="005A516A" w:rsidRDefault="00000000">
      <w:pPr>
        <w:pStyle w:val="Heading1"/>
      </w:pPr>
      <w:r>
        <w:t>2. Assessment Scope &amp; Methodology</w:t>
      </w:r>
    </w:p>
    <w:p w14:paraId="6A323BF0" w14:textId="77777777" w:rsidR="005A516A" w:rsidRDefault="005A516A">
      <w:pPr>
        <w:pBdr>
          <w:bottom w:val="single" w:sz="6" w:space="1" w:color="2E75B6"/>
        </w:pBdr>
        <w:spacing w:before="120" w:after="120"/>
      </w:pPr>
    </w:p>
    <w:p w14:paraId="24324426" w14:textId="77777777" w:rsidR="005A516A" w:rsidRDefault="00000000">
      <w:pPr>
        <w:pStyle w:val="Heading2"/>
      </w:pPr>
      <w:r>
        <w:t>2.1 Scope</w:t>
      </w:r>
    </w:p>
    <w:p w14:paraId="376D371A" w14:textId="77777777" w:rsidR="005A516A" w:rsidRDefault="00000000">
      <w:pPr>
        <w:spacing w:before="60" w:after="60"/>
      </w:pPr>
      <w:r>
        <w:t>This risk assessment covers the following in-scope systems, processes, and data assets:</w:t>
      </w:r>
    </w:p>
    <w:p w14:paraId="73E7BD5B" w14:textId="77777777" w:rsidR="005A516A" w:rsidRDefault="00000000">
      <w:pPr>
        <w:pStyle w:val="ListParagraph"/>
        <w:numPr>
          <w:ilvl w:val="0"/>
          <w:numId w:val="2"/>
        </w:numPr>
        <w:spacing w:before="40" w:after="40"/>
      </w:pPr>
      <w:r>
        <w:t>All firm-owned endpoints including attorney laptops, desktops, and mobile devices</w:t>
      </w:r>
    </w:p>
    <w:p w14:paraId="1C582EE4" w14:textId="1F4D59E6" w:rsidR="005A516A" w:rsidRDefault="00000000">
      <w:pPr>
        <w:pStyle w:val="ListParagraph"/>
        <w:numPr>
          <w:ilvl w:val="0"/>
          <w:numId w:val="2"/>
        </w:numPr>
        <w:spacing w:before="40" w:after="40"/>
      </w:pPr>
      <w:r>
        <w:t>Document Management System (</w:t>
      </w:r>
      <w:r w:rsidR="00EB66A8">
        <w:t>DMS)</w:t>
      </w:r>
      <w:r>
        <w:t xml:space="preserve"> </w:t>
      </w:r>
      <w:proofErr w:type="spellStart"/>
      <w:r>
        <w:t>iManage</w:t>
      </w:r>
      <w:proofErr w:type="spellEnd"/>
      <w:r>
        <w:t xml:space="preserve"> Work 10</w:t>
      </w:r>
    </w:p>
    <w:p w14:paraId="7E0BAAC7" w14:textId="77777777" w:rsidR="005A516A" w:rsidRDefault="00000000">
      <w:pPr>
        <w:pStyle w:val="ListParagraph"/>
        <w:numPr>
          <w:ilvl w:val="0"/>
          <w:numId w:val="2"/>
        </w:numPr>
        <w:spacing w:before="40" w:after="40"/>
      </w:pPr>
      <w:r>
        <w:t>Active Directory and identity &amp; access management infrastructure</w:t>
      </w:r>
    </w:p>
    <w:p w14:paraId="20A39F36" w14:textId="77777777" w:rsidR="005A516A" w:rsidRDefault="00000000">
      <w:pPr>
        <w:pStyle w:val="ListParagraph"/>
        <w:numPr>
          <w:ilvl w:val="0"/>
          <w:numId w:val="2"/>
        </w:numPr>
        <w:spacing w:before="40" w:after="40"/>
      </w:pPr>
      <w:r>
        <w:t>Email systems (Microsoft Exchange / Microsoft 365)</w:t>
      </w:r>
    </w:p>
    <w:p w14:paraId="401FAB77" w14:textId="77777777" w:rsidR="005A516A" w:rsidRDefault="00000000">
      <w:pPr>
        <w:pStyle w:val="ListParagraph"/>
        <w:numPr>
          <w:ilvl w:val="0"/>
          <w:numId w:val="2"/>
        </w:numPr>
        <w:spacing w:before="40" w:after="40"/>
      </w:pPr>
      <w:r>
        <w:t>Remote access infrastructure (VPN, Citrix)</w:t>
      </w:r>
    </w:p>
    <w:p w14:paraId="1A01CDB3" w14:textId="77777777" w:rsidR="005A516A" w:rsidRDefault="00000000">
      <w:pPr>
        <w:pStyle w:val="ListParagraph"/>
        <w:numPr>
          <w:ilvl w:val="0"/>
          <w:numId w:val="2"/>
        </w:numPr>
        <w:spacing w:before="40" w:after="40"/>
      </w:pPr>
      <w:r>
        <w:t>Third-party legal research and matter management platforms</w:t>
      </w:r>
    </w:p>
    <w:p w14:paraId="523CFADB" w14:textId="77777777" w:rsidR="005A516A" w:rsidRDefault="00000000">
      <w:pPr>
        <w:pStyle w:val="ListParagraph"/>
        <w:numPr>
          <w:ilvl w:val="0"/>
          <w:numId w:val="2"/>
        </w:numPr>
        <w:spacing w:before="40" w:after="40"/>
      </w:pPr>
      <w:r>
        <w:t>Physical security controls at all three office locations</w:t>
      </w:r>
    </w:p>
    <w:p w14:paraId="0870918F" w14:textId="77777777" w:rsidR="005A516A" w:rsidRDefault="00000000">
      <w:pPr>
        <w:pStyle w:val="ListParagraph"/>
        <w:numPr>
          <w:ilvl w:val="0"/>
          <w:numId w:val="2"/>
        </w:numPr>
        <w:spacing w:before="40" w:after="40"/>
      </w:pPr>
      <w:r>
        <w:t>Data backup and business continuity processes</w:t>
      </w:r>
    </w:p>
    <w:p w14:paraId="618CC0F0" w14:textId="77777777" w:rsidR="005A516A" w:rsidRDefault="005A516A">
      <w:pPr>
        <w:spacing w:before="60" w:after="60"/>
      </w:pPr>
    </w:p>
    <w:p w14:paraId="6FD2948C" w14:textId="77777777" w:rsidR="005A516A" w:rsidRDefault="00000000">
      <w:pPr>
        <w:pStyle w:val="Heading2"/>
      </w:pPr>
      <w:r>
        <w:t>2.2 Methodology</w:t>
      </w:r>
    </w:p>
    <w:p w14:paraId="7C99A522" w14:textId="6F4CE534" w:rsidR="005A516A" w:rsidRDefault="00000000">
      <w:pPr>
        <w:spacing w:before="60" w:after="60"/>
      </w:pPr>
      <w:r>
        <w:t>The assessment was conducted in alignment with the NIST Cybersecurity Framework (CSF) 2.0 core functions: Govern, Identify, Protect, Detect, Respond, and Recover. Risk scoring was calculated using a qualitative Likelihood x Impact matrix</w:t>
      </w:r>
      <w:r w:rsidR="003862A0">
        <w:t>,</w:t>
      </w:r>
      <w:r>
        <w:t xml:space="preserve"> yielding risk ratings of Critical, High, Medium, or Low.</w:t>
      </w:r>
    </w:p>
    <w:p w14:paraId="2D61074F" w14:textId="77777777" w:rsidR="005A516A" w:rsidRDefault="005A5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A516A" w14:paraId="3A5F15A4"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622236" w14:textId="77777777" w:rsidR="005A516A" w:rsidRDefault="00000000">
            <w:r>
              <w:rPr>
                <w:b/>
                <w:bCs/>
                <w:color w:val="FFFFFF"/>
              </w:rPr>
              <w:t>Likelihood \ Impact</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5C75A85" w14:textId="77777777" w:rsidR="005A516A" w:rsidRDefault="00000000">
            <w:r>
              <w:rPr>
                <w:b/>
                <w:bCs/>
                <w:color w:val="FFFFFF"/>
              </w:rPr>
              <w:t>Low (1)</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BE85F2F" w14:textId="77777777" w:rsidR="005A516A" w:rsidRDefault="00000000">
            <w:r>
              <w:rPr>
                <w:b/>
                <w:bCs/>
                <w:color w:val="FFFFFF"/>
              </w:rPr>
              <w:t>Medium (2)</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9850C3" w14:textId="77777777" w:rsidR="005A516A" w:rsidRDefault="00000000">
            <w:r>
              <w:rPr>
                <w:b/>
                <w:bCs/>
                <w:color w:val="FFFFFF"/>
              </w:rPr>
              <w:t>High (3)</w:t>
            </w:r>
          </w:p>
        </w:tc>
      </w:tr>
      <w:tr w:rsidR="005A516A" w14:paraId="3DEFC8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CE1562" w14:textId="77777777" w:rsidR="005A516A" w:rsidRDefault="00000000">
            <w:r>
              <w:rPr>
                <w:b/>
                <w:bCs/>
                <w:color w:val="000000"/>
              </w:rPr>
              <w:t>High (3)</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174484" w14:textId="77777777" w:rsidR="005A516A" w:rsidRDefault="00000000">
            <w:pPr>
              <w:jc w:val="center"/>
            </w:pPr>
            <w:r>
              <w:rPr>
                <w:b/>
                <w:bCs/>
                <w:color w:val="FF8C0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CAC55CB" w14:textId="77777777" w:rsidR="005A516A" w:rsidRDefault="00000000">
            <w:pPr>
              <w:jc w:val="center"/>
            </w:pPr>
            <w:r>
              <w:rPr>
                <w:b/>
                <w:bCs/>
                <w:color w:val="FF000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A641E6C" w14:textId="77777777" w:rsidR="005A516A" w:rsidRDefault="00000000">
            <w:pPr>
              <w:jc w:val="center"/>
            </w:pPr>
            <w:r>
              <w:rPr>
                <w:b/>
                <w:bCs/>
                <w:color w:val="C00000"/>
              </w:rPr>
              <w:t>Critical</w:t>
            </w:r>
          </w:p>
        </w:tc>
      </w:tr>
      <w:tr w:rsidR="005A516A" w14:paraId="3B0CDC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28091" w14:textId="77777777" w:rsidR="005A516A" w:rsidRDefault="00000000">
            <w:r>
              <w:rPr>
                <w:b/>
                <w:bCs/>
                <w:color w:val="000000"/>
              </w:rPr>
              <w:lastRenderedPageBreak/>
              <w:t>Medium (2)</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6B066E" w14:textId="77777777" w:rsidR="005A516A"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E275F0" w14:textId="77777777" w:rsidR="005A516A" w:rsidRDefault="00000000">
            <w:pPr>
              <w:jc w:val="center"/>
            </w:pPr>
            <w:r>
              <w:rPr>
                <w:b/>
                <w:bCs/>
                <w:color w:val="FF8C0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4D35913" w14:textId="77777777" w:rsidR="005A516A" w:rsidRDefault="00000000">
            <w:pPr>
              <w:jc w:val="center"/>
            </w:pPr>
            <w:r>
              <w:rPr>
                <w:b/>
                <w:bCs/>
                <w:color w:val="FF0000"/>
              </w:rPr>
              <w:t>High</w:t>
            </w:r>
          </w:p>
        </w:tc>
      </w:tr>
      <w:tr w:rsidR="005A516A" w14:paraId="16EA1D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630117" w14:textId="77777777" w:rsidR="005A516A" w:rsidRDefault="00000000">
            <w:r>
              <w:rPr>
                <w:b/>
                <w:bCs/>
                <w:color w:val="000000"/>
              </w:rPr>
              <w:t>Low (1)</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2DC0CC" w14:textId="77777777" w:rsidR="005A516A"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4A2C3F" w14:textId="77777777" w:rsidR="005A516A" w:rsidRDefault="00000000">
            <w:pPr>
              <w:jc w:val="center"/>
            </w:pPr>
            <w:r>
              <w:rPr>
                <w:b/>
                <w:bCs/>
                <w:color w:val="70AD47"/>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905A6F" w14:textId="77777777" w:rsidR="005A516A" w:rsidRDefault="00000000">
            <w:pPr>
              <w:jc w:val="center"/>
            </w:pPr>
            <w:r>
              <w:rPr>
                <w:b/>
                <w:bCs/>
                <w:color w:val="FF8C00"/>
              </w:rPr>
              <w:t>Medium</w:t>
            </w:r>
          </w:p>
        </w:tc>
      </w:tr>
    </w:tbl>
    <w:p w14:paraId="2E75EFE6" w14:textId="77777777" w:rsidR="005A516A" w:rsidRDefault="005A516A">
      <w:pPr>
        <w:spacing w:before="60" w:after="60"/>
      </w:pPr>
    </w:p>
    <w:p w14:paraId="7D812657" w14:textId="77777777" w:rsidR="005A516A" w:rsidRDefault="00000000">
      <w:pPr>
        <w:pStyle w:val="Heading1"/>
      </w:pPr>
      <w:r>
        <w:t>3. Asset Inventory</w:t>
      </w:r>
    </w:p>
    <w:p w14:paraId="5EA8C500" w14:textId="77777777" w:rsidR="005A516A" w:rsidRDefault="005A516A">
      <w:pPr>
        <w:pBdr>
          <w:bottom w:val="single" w:sz="6" w:space="1" w:color="2E75B6"/>
        </w:pBdr>
        <w:spacing w:before="120" w:after="120"/>
      </w:pPr>
    </w:p>
    <w:p w14:paraId="0B9A7256" w14:textId="77777777" w:rsidR="005A516A" w:rsidRDefault="00000000">
      <w:pPr>
        <w:spacing w:before="60" w:after="60"/>
      </w:pPr>
      <w:r>
        <w:t>The following critical information assets were identified within scope of this assessment:</w:t>
      </w:r>
    </w:p>
    <w:p w14:paraId="3F20FED8" w14:textId="77777777" w:rsidR="005A516A" w:rsidRDefault="005A5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000"/>
        <w:gridCol w:w="1800"/>
        <w:gridCol w:w="1660"/>
      </w:tblGrid>
      <w:tr w:rsidR="005A516A" w14:paraId="2132D66E" w14:textId="77777777">
        <w:tblPrEx>
          <w:tblCellMar>
            <w:top w:w="0" w:type="dxa"/>
            <w:bottom w:w="0" w:type="dxa"/>
          </w:tblCellMar>
        </w:tblPrEx>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FDD87BF" w14:textId="77777777" w:rsidR="005A516A" w:rsidRDefault="00000000">
            <w:r>
              <w:rPr>
                <w:b/>
                <w:bCs/>
                <w:color w:val="FFFFFF"/>
              </w:rPr>
              <w:t>Asset ID</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0AD9E14" w14:textId="77777777" w:rsidR="005A516A" w:rsidRDefault="00000000">
            <w:r>
              <w:rPr>
                <w:b/>
                <w:bCs/>
                <w:color w:val="FFFFFF"/>
              </w:rPr>
              <w:t>Asset Name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962A20" w14:textId="77777777" w:rsidR="005A516A" w:rsidRDefault="00000000">
            <w:r>
              <w:rPr>
                <w:b/>
                <w:bCs/>
                <w:color w:val="FFFFFF"/>
              </w:rPr>
              <w:t>Type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DAE4B0" w14:textId="77777777" w:rsidR="005A516A" w:rsidRDefault="00000000">
            <w:r>
              <w:rPr>
                <w:b/>
                <w:bCs/>
                <w:color w:val="FFFFFF"/>
              </w:rPr>
              <w:t>Owner</w:t>
            </w:r>
          </w:p>
        </w:tc>
        <w:tc>
          <w:tcPr>
            <w:tcW w:w="1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E8436B0" w14:textId="77777777" w:rsidR="005A516A" w:rsidRDefault="00000000">
            <w:r>
              <w:rPr>
                <w:b/>
                <w:bCs/>
                <w:color w:val="FFFFFF"/>
              </w:rPr>
              <w:t>Data Classification</w:t>
            </w:r>
          </w:p>
        </w:tc>
      </w:tr>
      <w:tr w:rsidR="005A516A" w14:paraId="400947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9014B" w14:textId="77777777" w:rsidR="005A516A" w:rsidRDefault="00000000">
            <w:r>
              <w:rPr>
                <w:color w:val="000000"/>
              </w:rPr>
              <w:t>A-001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37117" w14:textId="77777777" w:rsidR="005A516A" w:rsidRDefault="00000000">
            <w:proofErr w:type="spellStart"/>
            <w:r>
              <w:rPr>
                <w:color w:val="000000"/>
              </w:rPr>
              <w:t>iManage</w:t>
            </w:r>
            <w:proofErr w:type="spellEnd"/>
            <w:r>
              <w:rPr>
                <w:color w:val="000000"/>
              </w:rPr>
              <w:t xml:space="preserve"> DMS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646D7" w14:textId="77777777" w:rsidR="005A516A" w:rsidRDefault="00000000">
            <w:r>
              <w:rPr>
                <w:color w:val="000000"/>
              </w:rPr>
              <w:t>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86485"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F527EC" w14:textId="77777777" w:rsidR="005A516A" w:rsidRDefault="00000000">
            <w:r>
              <w:rPr>
                <w:b/>
                <w:bCs/>
                <w:color w:val="C00000"/>
              </w:rPr>
              <w:t>Confidential</w:t>
            </w:r>
          </w:p>
        </w:tc>
      </w:tr>
      <w:tr w:rsidR="005A516A" w14:paraId="3E5BC1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211D" w14:textId="77777777" w:rsidR="005A516A" w:rsidRDefault="00000000">
            <w:r>
              <w:rPr>
                <w:color w:val="000000"/>
              </w:rPr>
              <w:t>A-002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3838" w14:textId="77777777" w:rsidR="005A516A" w:rsidRDefault="00000000">
            <w:r>
              <w:rPr>
                <w:color w:val="000000"/>
              </w:rPr>
              <w:t>Microsoft 365 Tenant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7849" w14:textId="77777777" w:rsidR="005A516A" w:rsidRDefault="00000000">
            <w:r>
              <w:rPr>
                <w:color w:val="000000"/>
              </w:rPr>
              <w:t>Cloud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B6E59"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F25207A" w14:textId="77777777" w:rsidR="005A516A" w:rsidRDefault="00000000">
            <w:r>
              <w:rPr>
                <w:b/>
                <w:bCs/>
                <w:color w:val="C00000"/>
              </w:rPr>
              <w:t>Confidential</w:t>
            </w:r>
          </w:p>
        </w:tc>
      </w:tr>
      <w:tr w:rsidR="005A516A" w14:paraId="081C8C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A91BB" w14:textId="77777777" w:rsidR="005A516A" w:rsidRDefault="00000000">
            <w:r>
              <w:rPr>
                <w:color w:val="000000"/>
              </w:rPr>
              <w:t>A-003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58B0C" w14:textId="77777777" w:rsidR="005A516A" w:rsidRDefault="00000000">
            <w:r>
              <w:rPr>
                <w:color w:val="000000"/>
              </w:rPr>
              <w:t>Attorney Endpoints (350)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43C94" w14:textId="77777777" w:rsidR="005A516A" w:rsidRDefault="00000000">
            <w:r>
              <w:rPr>
                <w:color w:val="000000"/>
              </w:rPr>
              <w:t>Hardware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4BED9"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02A76CE" w14:textId="77777777" w:rsidR="005A516A" w:rsidRDefault="00000000">
            <w:r>
              <w:rPr>
                <w:b/>
                <w:bCs/>
                <w:color w:val="C00000"/>
              </w:rPr>
              <w:t>Confidential</w:t>
            </w:r>
          </w:p>
        </w:tc>
      </w:tr>
      <w:tr w:rsidR="005A516A" w14:paraId="594CFA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AD76" w14:textId="77777777" w:rsidR="005A516A" w:rsidRDefault="00000000">
            <w:r>
              <w:rPr>
                <w:color w:val="000000"/>
              </w:rPr>
              <w:t>A-004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F6408" w14:textId="77777777" w:rsidR="005A516A" w:rsidRDefault="00000000">
            <w:r>
              <w:rPr>
                <w:color w:val="000000"/>
              </w:rPr>
              <w:t>Active Directory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4A6A" w14:textId="77777777" w:rsidR="005A516A"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B799"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BC426C" w14:textId="77777777" w:rsidR="005A516A" w:rsidRDefault="00000000">
            <w:r>
              <w:rPr>
                <w:b/>
                <w:bCs/>
                <w:color w:val="FF8C00"/>
              </w:rPr>
              <w:t>Internal</w:t>
            </w:r>
          </w:p>
        </w:tc>
      </w:tr>
      <w:tr w:rsidR="005A516A" w14:paraId="4BE0F4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26FAB" w14:textId="77777777" w:rsidR="005A516A" w:rsidRDefault="00000000">
            <w:r>
              <w:rPr>
                <w:color w:val="000000"/>
              </w:rPr>
              <w:t>A-005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2E7B7" w14:textId="77777777" w:rsidR="005A516A" w:rsidRDefault="00000000">
            <w:r>
              <w:rPr>
                <w:color w:val="000000"/>
              </w:rPr>
              <w:t>VPN / Remote Access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FCDF" w14:textId="77777777" w:rsidR="005A516A"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4C2FD"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4944CB" w14:textId="77777777" w:rsidR="005A516A" w:rsidRDefault="00000000">
            <w:r>
              <w:rPr>
                <w:b/>
                <w:bCs/>
                <w:color w:val="FF8C00"/>
              </w:rPr>
              <w:t>Internal</w:t>
            </w:r>
          </w:p>
        </w:tc>
      </w:tr>
      <w:tr w:rsidR="005A516A" w14:paraId="6FC1FC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7AA59" w14:textId="77777777" w:rsidR="005A516A" w:rsidRDefault="00000000">
            <w:r>
              <w:rPr>
                <w:color w:val="000000"/>
              </w:rPr>
              <w:t>A-006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EE36A" w14:textId="77777777" w:rsidR="005A516A" w:rsidRDefault="00000000">
            <w:r>
              <w:rPr>
                <w:color w:val="000000"/>
              </w:rPr>
              <w:t>Client Matter Files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70D22" w14:textId="77777777" w:rsidR="005A516A" w:rsidRDefault="00000000">
            <w:r>
              <w:rPr>
                <w:color w:val="000000"/>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FB0F6" w14:textId="77777777" w:rsidR="005A516A" w:rsidRDefault="00000000">
            <w:r>
              <w:rPr>
                <w:color w:val="000000"/>
              </w:rPr>
              <w:t>Practice Groups</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849E83" w14:textId="77777777" w:rsidR="005A516A" w:rsidRDefault="00000000">
            <w:r>
              <w:rPr>
                <w:b/>
                <w:bCs/>
                <w:color w:val="C00000"/>
              </w:rPr>
              <w:t>Privileged</w:t>
            </w:r>
          </w:p>
        </w:tc>
      </w:tr>
      <w:tr w:rsidR="005A516A" w14:paraId="534D89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0FB53" w14:textId="77777777" w:rsidR="005A516A" w:rsidRDefault="00000000">
            <w:r>
              <w:rPr>
                <w:color w:val="000000"/>
              </w:rPr>
              <w:t>A-007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64FEF" w14:textId="77777777" w:rsidR="005A516A" w:rsidRDefault="00000000">
            <w:r>
              <w:rPr>
                <w:color w:val="000000"/>
              </w:rPr>
              <w:t>Backup &amp; DR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540D2" w14:textId="77777777" w:rsidR="005A516A" w:rsidRDefault="00000000">
            <w:r>
              <w:rPr>
                <w:color w:val="000000"/>
              </w:rPr>
              <w:t>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473DC" w14:textId="77777777" w:rsidR="005A516A" w:rsidRDefault="00000000">
            <w:r>
              <w:rPr>
                <w:color w:val="000000"/>
              </w:rPr>
              <w:t>IT Department</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5D81E9" w14:textId="77777777" w:rsidR="005A516A" w:rsidRDefault="00000000">
            <w:r>
              <w:rPr>
                <w:b/>
                <w:bCs/>
                <w:color w:val="C00000"/>
              </w:rPr>
              <w:t>Confidential</w:t>
            </w:r>
          </w:p>
        </w:tc>
      </w:tr>
    </w:tbl>
    <w:p w14:paraId="60B24C53" w14:textId="77777777" w:rsidR="005A516A" w:rsidRDefault="005A516A">
      <w:pPr>
        <w:spacing w:before="60" w:after="60"/>
      </w:pPr>
    </w:p>
    <w:p w14:paraId="33270191" w14:textId="77777777" w:rsidR="005A516A" w:rsidRDefault="00000000">
      <w:pPr>
        <w:pStyle w:val="Heading1"/>
      </w:pPr>
      <w:r>
        <w:t>4. Threat Identification</w:t>
      </w:r>
    </w:p>
    <w:p w14:paraId="7A73E35A" w14:textId="77777777" w:rsidR="005A516A" w:rsidRDefault="005A516A">
      <w:pPr>
        <w:pBdr>
          <w:bottom w:val="single" w:sz="6" w:space="1" w:color="2E75B6"/>
        </w:pBdr>
        <w:spacing w:before="120" w:after="120"/>
      </w:pPr>
    </w:p>
    <w:p w14:paraId="4AE5DF11" w14:textId="77777777" w:rsidR="005A516A" w:rsidRDefault="00000000">
      <w:pPr>
        <w:spacing w:before="60" w:after="60"/>
      </w:pPr>
      <w:r>
        <w:t>The following threat categories were identified as applicable to Harrington &amp; Wells LLP based on the firm's industry profile, asset inventory, and current threat intelligence:</w:t>
      </w:r>
    </w:p>
    <w:p w14:paraId="6FAB7440" w14:textId="77777777" w:rsidR="005A516A" w:rsidRDefault="005A5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3000"/>
        <w:gridCol w:w="2160"/>
      </w:tblGrid>
      <w:tr w:rsidR="005A516A" w14:paraId="70CE51AC" w14:textId="77777777">
        <w:tblPrEx>
          <w:tblCellMar>
            <w:top w:w="0" w:type="dxa"/>
            <w:bottom w:w="0" w:type="dxa"/>
          </w:tblCellMar>
        </w:tblPrEx>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F97BCBA" w14:textId="77777777" w:rsidR="005A516A" w:rsidRDefault="00000000">
            <w:r>
              <w:rPr>
                <w:b/>
                <w:bCs/>
                <w:color w:val="FFFFFF"/>
              </w:rPr>
              <w:t>Threat ID</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B30009E" w14:textId="77777777" w:rsidR="005A516A" w:rsidRDefault="00000000">
            <w:r>
              <w:rPr>
                <w:b/>
                <w:bCs/>
                <w:color w:val="FFFFFF"/>
              </w:rPr>
              <w:t>Threat Category</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B946719" w14:textId="77777777" w:rsidR="005A516A" w:rsidRDefault="00000000">
            <w:r>
              <w:rPr>
                <w:b/>
                <w:bCs/>
                <w:color w:val="FFFFFF"/>
              </w:rPr>
              <w:t>Description</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743D851" w14:textId="77777777" w:rsidR="005A516A" w:rsidRDefault="00000000">
            <w:r>
              <w:rPr>
                <w:b/>
                <w:bCs/>
                <w:color w:val="FFFFFF"/>
              </w:rPr>
              <w:t>Threat Actor</w:t>
            </w:r>
          </w:p>
        </w:tc>
      </w:tr>
      <w:tr w:rsidR="005A516A" w14:paraId="1062A0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020CE" w14:textId="77777777" w:rsidR="005A516A" w:rsidRDefault="00000000">
            <w:r>
              <w:rPr>
                <w:color w:val="000000"/>
              </w:rPr>
              <w:t>T-001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75947" w14:textId="77777777" w:rsidR="005A516A" w:rsidRDefault="00000000">
            <w:r>
              <w:rPr>
                <w:color w:val="000000"/>
              </w:rPr>
              <w:t>Ransomware / Malware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8B57D" w14:textId="77777777" w:rsidR="005A516A" w:rsidRDefault="00000000">
            <w:r>
              <w:rPr>
                <w:color w:val="000000"/>
              </w:rPr>
              <w:t>Encryption of client files and DMS, demanding ransom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734D6" w14:textId="77777777" w:rsidR="005A516A" w:rsidRDefault="00000000">
            <w:r>
              <w:rPr>
                <w:color w:val="000000"/>
              </w:rPr>
              <w:t>Cybercriminals</w:t>
            </w:r>
          </w:p>
        </w:tc>
      </w:tr>
      <w:tr w:rsidR="005A516A" w14:paraId="3317AF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809E4" w14:textId="77777777" w:rsidR="005A516A" w:rsidRDefault="00000000">
            <w:r>
              <w:rPr>
                <w:color w:val="000000"/>
              </w:rPr>
              <w:t>T-002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0306A" w14:textId="77777777" w:rsidR="005A516A" w:rsidRDefault="00000000">
            <w:r>
              <w:rPr>
                <w:color w:val="000000"/>
              </w:rPr>
              <w:t>Business Email Compromise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E4260" w14:textId="77777777" w:rsidR="005A516A" w:rsidRDefault="00000000">
            <w:r>
              <w:rPr>
                <w:color w:val="000000"/>
              </w:rPr>
              <w:t>Impersonation of partners or clients to redirect wire transfers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53DFC" w14:textId="77777777" w:rsidR="005A516A" w:rsidRDefault="00000000">
            <w:r>
              <w:rPr>
                <w:color w:val="000000"/>
              </w:rPr>
              <w:t>Cybercriminals</w:t>
            </w:r>
          </w:p>
        </w:tc>
      </w:tr>
      <w:tr w:rsidR="005A516A" w14:paraId="20E9ED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8BCF4" w14:textId="77777777" w:rsidR="005A516A" w:rsidRDefault="00000000">
            <w:r>
              <w:rPr>
                <w:color w:val="000000"/>
              </w:rPr>
              <w:t>T-003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5A8D9" w14:textId="77777777" w:rsidR="005A516A" w:rsidRDefault="00000000">
            <w:r>
              <w:rPr>
                <w:color w:val="000000"/>
              </w:rPr>
              <w:t>Insider Threat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B35E5" w14:textId="77777777" w:rsidR="005A516A" w:rsidRDefault="00000000">
            <w:r>
              <w:rPr>
                <w:color w:val="000000"/>
              </w:rPr>
              <w:t>Unauthorized exfiltration of client data by employees or contractors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F5A59" w14:textId="77777777" w:rsidR="005A516A" w:rsidRDefault="00000000">
            <w:r>
              <w:rPr>
                <w:color w:val="000000"/>
              </w:rPr>
              <w:t>Insiders</w:t>
            </w:r>
          </w:p>
        </w:tc>
      </w:tr>
      <w:tr w:rsidR="005A516A" w14:paraId="3236FE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9021" w14:textId="77777777" w:rsidR="005A516A" w:rsidRDefault="00000000">
            <w:r>
              <w:rPr>
                <w:color w:val="000000"/>
              </w:rPr>
              <w:t>T-004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12E8" w14:textId="77777777" w:rsidR="005A516A" w:rsidRDefault="00000000">
            <w:r>
              <w:rPr>
                <w:color w:val="000000"/>
              </w:rPr>
              <w:t>Third-Party/Supply Chain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5514" w14:textId="77777777" w:rsidR="005A516A" w:rsidRDefault="00000000">
            <w:r>
              <w:rPr>
                <w:color w:val="000000"/>
              </w:rPr>
              <w:t>Compromise via trusted vendor with access to firm systems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B169" w14:textId="77777777" w:rsidR="005A516A" w:rsidRDefault="00000000">
            <w:r>
              <w:rPr>
                <w:color w:val="000000"/>
              </w:rPr>
              <w:t>Nation-State / Criminals</w:t>
            </w:r>
          </w:p>
        </w:tc>
      </w:tr>
      <w:tr w:rsidR="005A516A" w14:paraId="47733A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D9FE9" w14:textId="77777777" w:rsidR="005A516A" w:rsidRDefault="00000000">
            <w:r>
              <w:rPr>
                <w:color w:val="000000"/>
              </w:rPr>
              <w:t>T-005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C5E5A" w14:textId="77777777" w:rsidR="005A516A" w:rsidRDefault="00000000">
            <w:r>
              <w:rPr>
                <w:color w:val="000000"/>
              </w:rPr>
              <w:t>Credential Theft / Phishing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C58B9" w14:textId="77777777" w:rsidR="005A516A" w:rsidRDefault="00000000">
            <w:r>
              <w:rPr>
                <w:color w:val="000000"/>
              </w:rPr>
              <w:t>Targeted phishing to harvest attorney or admin credentials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47A43" w14:textId="77777777" w:rsidR="005A516A" w:rsidRDefault="00000000">
            <w:r>
              <w:rPr>
                <w:color w:val="000000"/>
              </w:rPr>
              <w:t>Cybercriminals</w:t>
            </w:r>
          </w:p>
        </w:tc>
      </w:tr>
      <w:tr w:rsidR="005A516A" w14:paraId="0C7239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EDCA" w14:textId="77777777" w:rsidR="005A516A" w:rsidRDefault="00000000">
            <w:r>
              <w:rPr>
                <w:color w:val="000000"/>
              </w:rPr>
              <w:lastRenderedPageBreak/>
              <w:t>T-006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3256A" w14:textId="77777777" w:rsidR="005A516A" w:rsidRDefault="00000000">
            <w:r>
              <w:rPr>
                <w:color w:val="000000"/>
              </w:rPr>
              <w:t>Data Exfiltration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34D7" w14:textId="77777777" w:rsidR="005A516A" w:rsidRDefault="00000000">
            <w:r>
              <w:rPr>
                <w:color w:val="000000"/>
              </w:rPr>
              <w:t>Targeted theft of M&amp;A or litigation strategy data for competitive advantage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F412" w14:textId="77777777" w:rsidR="005A516A" w:rsidRDefault="00000000">
            <w:r>
              <w:rPr>
                <w:color w:val="000000"/>
              </w:rPr>
              <w:t>Nation-State / Competitors</w:t>
            </w:r>
          </w:p>
        </w:tc>
      </w:tr>
    </w:tbl>
    <w:p w14:paraId="1520FA9E" w14:textId="77777777" w:rsidR="005A516A" w:rsidRDefault="005A516A">
      <w:pPr>
        <w:spacing w:before="60" w:after="60"/>
      </w:pPr>
    </w:p>
    <w:p w14:paraId="2D3B4442" w14:textId="77777777" w:rsidR="005A516A" w:rsidRDefault="00000000">
      <w:pPr>
        <w:pStyle w:val="Heading1"/>
      </w:pPr>
      <w:r>
        <w:t>5. Risk Register</w:t>
      </w:r>
    </w:p>
    <w:p w14:paraId="55B66F0B" w14:textId="77777777" w:rsidR="005A516A" w:rsidRDefault="005A516A">
      <w:pPr>
        <w:pBdr>
          <w:bottom w:val="single" w:sz="6" w:space="1" w:color="2E75B6"/>
        </w:pBdr>
        <w:spacing w:before="120" w:after="120"/>
      </w:pPr>
    </w:p>
    <w:p w14:paraId="52CED562" w14:textId="77777777" w:rsidR="005A516A" w:rsidRDefault="00000000">
      <w:pPr>
        <w:spacing w:before="60" w:after="60"/>
      </w:pPr>
      <w:r>
        <w:t>The following risk register summarizes identified risks, their ratings, and recommended remediation actions. Risks are sorted by severity.</w:t>
      </w:r>
    </w:p>
    <w:p w14:paraId="63DCE904" w14:textId="77777777" w:rsidR="005A516A" w:rsidRDefault="005A516A">
      <w:pPr>
        <w:spacing w:before="60" w:after="60"/>
      </w:pPr>
    </w:p>
    <w:p w14:paraId="2CE4252E" w14:textId="77777777" w:rsidR="005A516A" w:rsidRDefault="00000000">
      <w:pPr>
        <w:pStyle w:val="Heading2"/>
      </w:pPr>
      <w:r>
        <w:t>5.1 Critical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1716"/>
        <w:gridCol w:w="1171"/>
        <w:gridCol w:w="1240"/>
        <w:gridCol w:w="897"/>
        <w:gridCol w:w="919"/>
        <w:gridCol w:w="2642"/>
      </w:tblGrid>
      <w:tr w:rsidR="005A516A" w14:paraId="037AB8D3"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7330AC" w14:textId="77777777" w:rsidR="005A516A" w:rsidRDefault="00000000">
            <w:r>
              <w:rPr>
                <w:b/>
                <w:bCs/>
                <w:color w:val="FFFFFF"/>
              </w:rPr>
              <w:t>Risk ID</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91F23F5" w14:textId="77777777" w:rsidR="005A516A" w:rsidRDefault="00000000">
            <w:r>
              <w:rPr>
                <w:b/>
                <w:bCs/>
                <w:color w:val="FFFFFF"/>
              </w:rPr>
              <w:t>Risk Description</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B32FF1" w14:textId="77777777" w:rsidR="005A516A" w:rsidRDefault="00000000">
            <w:r>
              <w:rPr>
                <w:b/>
                <w:bCs/>
                <w:color w:val="FFFFFF"/>
              </w:rPr>
              <w:t>Asset(s) Affected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430465" w14:textId="77777777" w:rsidR="005A516A" w:rsidRDefault="00000000">
            <w:r>
              <w:rPr>
                <w:b/>
                <w:bCs/>
                <w:color w:val="FFFFFF"/>
              </w:rPr>
              <w:t>Likelihood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0C7A59" w14:textId="77777777" w:rsidR="005A516A" w:rsidRDefault="00000000">
            <w:r>
              <w:rPr>
                <w:b/>
                <w:bCs/>
                <w:color w:val="FFFFFF"/>
              </w:rPr>
              <w:t>Impact</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BE7222" w14:textId="77777777" w:rsidR="005A516A" w:rsidRDefault="00000000">
            <w:r>
              <w:rPr>
                <w:b/>
                <w:bCs/>
                <w:color w:val="FFFFFF"/>
              </w:rPr>
              <w:t>Rating</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32D7F56" w14:textId="77777777" w:rsidR="005A516A" w:rsidRDefault="00000000">
            <w:r>
              <w:rPr>
                <w:b/>
                <w:bCs/>
                <w:color w:val="FFFFFF"/>
              </w:rPr>
              <w:t>Recommended Remediation</w:t>
            </w:r>
          </w:p>
        </w:tc>
      </w:tr>
      <w:tr w:rsidR="005A516A" w14:paraId="14BFB3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111B13" w14:textId="77777777" w:rsidR="005A516A" w:rsidRDefault="00000000">
            <w:r>
              <w:rPr>
                <w:color w:val="000000"/>
              </w:rPr>
              <w:t>R-001</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94856A6" w14:textId="77777777" w:rsidR="005A516A" w:rsidRDefault="00000000">
            <w:r>
              <w:rPr>
                <w:color w:val="000000"/>
              </w:rPr>
              <w:t>No MFA enforced on email and VPN access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730F615" w14:textId="77777777" w:rsidR="005A516A" w:rsidRDefault="00000000">
            <w:r>
              <w:rPr>
                <w:color w:val="000000"/>
              </w:rPr>
              <w:t>A-002, A-005</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5D68AC"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68552F7"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CCCEAE" w14:textId="77777777" w:rsidR="005A516A" w:rsidRDefault="00000000">
            <w:pPr>
              <w:jc w:val="center"/>
            </w:pPr>
            <w:r>
              <w:rPr>
                <w:b/>
                <w:bCs/>
                <w:color w:val="C00000"/>
              </w:rPr>
              <w:t>Critical</w:t>
            </w:r>
          </w:p>
        </w:tc>
        <w:tc>
          <w:tcPr>
            <w:tcW w:w="2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321DA48" w14:textId="77777777" w:rsidR="005A516A" w:rsidRDefault="00000000">
            <w:r>
              <w:rPr>
                <w:color w:val="000000"/>
              </w:rPr>
              <w:t>Enforce MFA via Azure AD Conditional Access for all users immediately. Prioritize partner and admin accounts.</w:t>
            </w:r>
          </w:p>
        </w:tc>
      </w:tr>
      <w:tr w:rsidR="005A516A" w14:paraId="17D565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951650F" w14:textId="77777777" w:rsidR="005A516A" w:rsidRDefault="00000000">
            <w:r>
              <w:rPr>
                <w:color w:val="000000"/>
              </w:rPr>
              <w:t>R-002</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29EBB9A" w14:textId="77777777" w:rsidR="005A516A" w:rsidRDefault="00000000">
            <w:r>
              <w:rPr>
                <w:color w:val="000000"/>
              </w:rPr>
              <w:t>Unpatched endpoints — 40% of attorney laptops &gt;90 days behind on OS patches</w:t>
            </w:r>
          </w:p>
        </w:tc>
        <w:tc>
          <w:tcPr>
            <w:tcW w:w="12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E8FE3E6" w14:textId="77777777" w:rsidR="005A516A" w:rsidRDefault="00000000">
            <w:r>
              <w:rPr>
                <w:color w:val="000000"/>
              </w:rPr>
              <w:t>A-003</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126F067"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DE19760"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7936BC" w14:textId="77777777" w:rsidR="005A516A" w:rsidRDefault="00000000">
            <w:pPr>
              <w:jc w:val="center"/>
            </w:pPr>
            <w:r>
              <w:rPr>
                <w:b/>
                <w:bCs/>
                <w:color w:val="C00000"/>
              </w:rPr>
              <w:t>Critical</w:t>
            </w:r>
          </w:p>
        </w:tc>
        <w:tc>
          <w:tcPr>
            <w:tcW w:w="28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F35A3B1" w14:textId="77777777" w:rsidR="005A516A" w:rsidRDefault="00000000">
            <w:r>
              <w:rPr>
                <w:color w:val="000000"/>
              </w:rPr>
              <w:t>Deploy patch management via SCCM/Intune. Enforce automated patching policy within 14-day cycle.</w:t>
            </w:r>
          </w:p>
        </w:tc>
      </w:tr>
      <w:tr w:rsidR="005A516A" w14:paraId="212AFC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096C802" w14:textId="77777777" w:rsidR="005A516A" w:rsidRDefault="00000000">
            <w:r>
              <w:rPr>
                <w:color w:val="000000"/>
              </w:rPr>
              <w:t>R-003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383E711" w14:textId="77777777" w:rsidR="005A516A" w:rsidRDefault="00000000">
            <w:r>
              <w:rPr>
                <w:color w:val="000000"/>
              </w:rPr>
              <w:t>Privileged accounts (Domain Admin) used for daily tasks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6445835" w14:textId="77777777" w:rsidR="005A516A" w:rsidRDefault="00000000">
            <w:r>
              <w:rPr>
                <w:color w:val="000000"/>
              </w:rPr>
              <w:t>A-004</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F8CBB6"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ABD284"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7B80426" w14:textId="77777777" w:rsidR="005A516A" w:rsidRDefault="00000000">
            <w:pPr>
              <w:jc w:val="center"/>
            </w:pPr>
            <w:r>
              <w:rPr>
                <w:b/>
                <w:bCs/>
                <w:color w:val="C00000"/>
              </w:rPr>
              <w:t>Critical</w:t>
            </w:r>
          </w:p>
        </w:tc>
        <w:tc>
          <w:tcPr>
            <w:tcW w:w="2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983D264" w14:textId="77777777" w:rsidR="005A516A" w:rsidRDefault="00000000">
            <w:r>
              <w:rPr>
                <w:color w:val="000000"/>
              </w:rPr>
              <w:t>Implement Privileged Access Workstations (PAWs) and enforce least privilege. Separate admin and user accounts.</w:t>
            </w:r>
          </w:p>
        </w:tc>
      </w:tr>
      <w:tr w:rsidR="005A516A" w14:paraId="7BE31A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92E4078" w14:textId="77777777" w:rsidR="005A516A" w:rsidRDefault="00000000">
            <w:r>
              <w:rPr>
                <w:color w:val="000000"/>
              </w:rPr>
              <w:t>R-004</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E6BE75A" w14:textId="77777777" w:rsidR="005A516A" w:rsidRDefault="00000000">
            <w:r>
              <w:rPr>
                <w:color w:val="000000"/>
              </w:rPr>
              <w:t>No DLP controls on DMS — attorneys can exfiltrate files to personal storage</w:t>
            </w:r>
          </w:p>
        </w:tc>
        <w:tc>
          <w:tcPr>
            <w:tcW w:w="12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C974489" w14:textId="77777777" w:rsidR="005A516A" w:rsidRDefault="00000000">
            <w:r>
              <w:rPr>
                <w:color w:val="000000"/>
              </w:rPr>
              <w:t>A-001, A-006</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22CF144"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130B211"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2C1377" w14:textId="77777777" w:rsidR="005A516A" w:rsidRDefault="00000000">
            <w:pPr>
              <w:jc w:val="center"/>
            </w:pPr>
            <w:r>
              <w:rPr>
                <w:b/>
                <w:bCs/>
                <w:color w:val="C00000"/>
              </w:rPr>
              <w:t>Critical</w:t>
            </w:r>
          </w:p>
        </w:tc>
        <w:tc>
          <w:tcPr>
            <w:tcW w:w="28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9F3752D" w14:textId="77777777" w:rsidR="005A516A" w:rsidRDefault="00000000">
            <w:r>
              <w:rPr>
                <w:color w:val="000000"/>
              </w:rPr>
              <w:t>Implement Microsoft Purview DLP policies. Restrict uploads to unauthorized cloud storage. Enable audit logging.</w:t>
            </w:r>
          </w:p>
        </w:tc>
      </w:tr>
    </w:tbl>
    <w:p w14:paraId="528F1501" w14:textId="77777777" w:rsidR="005A516A" w:rsidRDefault="005A516A">
      <w:pPr>
        <w:spacing w:before="60" w:after="60"/>
      </w:pPr>
    </w:p>
    <w:p w14:paraId="5625B116" w14:textId="77777777" w:rsidR="005A516A" w:rsidRDefault="00000000">
      <w:pPr>
        <w:pStyle w:val="Heading2"/>
      </w:pPr>
      <w:r>
        <w:t>5.2 High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1719"/>
        <w:gridCol w:w="1167"/>
        <w:gridCol w:w="1240"/>
        <w:gridCol w:w="952"/>
        <w:gridCol w:w="892"/>
        <w:gridCol w:w="2618"/>
      </w:tblGrid>
      <w:tr w:rsidR="005A516A" w14:paraId="2821962D"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077E24" w14:textId="77777777" w:rsidR="005A516A" w:rsidRDefault="00000000">
            <w:r>
              <w:rPr>
                <w:b/>
                <w:bCs/>
                <w:color w:val="FFFFFF"/>
              </w:rPr>
              <w:t>Risk ID</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D7F3385" w14:textId="77777777" w:rsidR="005A516A" w:rsidRDefault="00000000">
            <w:r>
              <w:rPr>
                <w:b/>
                <w:bCs/>
                <w:color w:val="FFFFFF"/>
              </w:rPr>
              <w:t>Risk Description</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3E86CAD" w14:textId="77777777" w:rsidR="005A516A" w:rsidRDefault="00000000">
            <w:r>
              <w:rPr>
                <w:b/>
                <w:bCs/>
                <w:color w:val="FFFFFF"/>
              </w:rPr>
              <w:t>Asset(s) Affected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9E1040" w14:textId="77777777" w:rsidR="005A516A" w:rsidRDefault="00000000">
            <w:r>
              <w:rPr>
                <w:b/>
                <w:bCs/>
                <w:color w:val="FFFFFF"/>
              </w:rPr>
              <w:t>Likelihood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E23433" w14:textId="77777777" w:rsidR="005A516A" w:rsidRDefault="00000000">
            <w:r>
              <w:rPr>
                <w:b/>
                <w:bCs/>
                <w:color w:val="FFFFFF"/>
              </w:rPr>
              <w:t>Impact</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8F97745" w14:textId="77777777" w:rsidR="005A516A" w:rsidRDefault="00000000">
            <w:r>
              <w:rPr>
                <w:b/>
                <w:bCs/>
                <w:color w:val="FFFFFF"/>
              </w:rPr>
              <w:t>Rating</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5617DBE" w14:textId="77777777" w:rsidR="005A516A" w:rsidRDefault="00000000">
            <w:r>
              <w:rPr>
                <w:b/>
                <w:bCs/>
                <w:color w:val="FFFFFF"/>
              </w:rPr>
              <w:t>Recommended Remediation</w:t>
            </w:r>
          </w:p>
        </w:tc>
      </w:tr>
      <w:tr w:rsidR="005A516A" w14:paraId="5611DE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B8B0002" w14:textId="77777777" w:rsidR="005A516A" w:rsidRDefault="00000000">
            <w:r>
              <w:rPr>
                <w:color w:val="000000"/>
              </w:rPr>
              <w:t>R-005</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E8C2765" w14:textId="77777777" w:rsidR="005A516A" w:rsidRDefault="00000000">
            <w:r>
              <w:rPr>
                <w:color w:val="000000"/>
              </w:rPr>
              <w:t xml:space="preserve">No formal vendor risk management program for </w:t>
            </w:r>
            <w:r>
              <w:rPr>
                <w:color w:val="000000"/>
              </w:rPr>
              <w:lastRenderedPageBreak/>
              <w:t>third-party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1CFF8ED" w14:textId="77777777" w:rsidR="005A516A" w:rsidRDefault="00000000">
            <w:r>
              <w:rPr>
                <w:color w:val="000000"/>
              </w:rPr>
              <w:lastRenderedPageBreak/>
              <w:t>A-001, A-002</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28D6E86"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6D5B6A9"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FCD6322" w14:textId="77777777" w:rsidR="005A516A" w:rsidRDefault="00000000">
            <w:pPr>
              <w:jc w:val="center"/>
            </w:pPr>
            <w:r>
              <w:rPr>
                <w:b/>
                <w:bCs/>
                <w:color w:val="FF000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5610536" w14:textId="77777777" w:rsidR="005A516A" w:rsidRDefault="00000000">
            <w:r>
              <w:rPr>
                <w:color w:val="000000"/>
              </w:rPr>
              <w:t xml:space="preserve">Establish vendor risk assessment process. Require SOC 2 Type II reports or equivalent from </w:t>
            </w:r>
            <w:r>
              <w:rPr>
                <w:color w:val="000000"/>
              </w:rPr>
              <w:lastRenderedPageBreak/>
              <w:t>all vendors with system access.</w:t>
            </w:r>
          </w:p>
        </w:tc>
      </w:tr>
      <w:tr w:rsidR="005A516A" w14:paraId="6EDD03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28475" w14:textId="77777777" w:rsidR="005A516A" w:rsidRDefault="00000000">
            <w:r>
              <w:rPr>
                <w:color w:val="000000"/>
              </w:rPr>
              <w:lastRenderedPageBreak/>
              <w:t>R-006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03D64" w14:textId="77777777" w:rsidR="005A516A" w:rsidRDefault="00000000">
            <w:r>
              <w:rPr>
                <w:color w:val="000000"/>
              </w:rPr>
              <w:t>Incident response plan not tested or updated in 3+ years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00AB4" w14:textId="77777777" w:rsidR="005A516A" w:rsidRDefault="00000000">
            <w:r>
              <w:rPr>
                <w:color w:val="000000"/>
              </w:rPr>
              <w:t>All Assets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79261"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757CC"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D400EAB" w14:textId="77777777" w:rsidR="005A516A" w:rsidRDefault="00000000">
            <w:pPr>
              <w:jc w:val="center"/>
            </w:pPr>
            <w:r>
              <w:rPr>
                <w:b/>
                <w:bCs/>
                <w:color w:val="FF000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F7CA2" w14:textId="77777777" w:rsidR="005A516A" w:rsidRDefault="00000000">
            <w:r>
              <w:rPr>
                <w:color w:val="000000"/>
              </w:rPr>
              <w:t>Update IRP. Conduct annual tabletop exercise. Assign defined roles for IT, legal, and communications teams.</w:t>
            </w:r>
          </w:p>
        </w:tc>
      </w:tr>
      <w:tr w:rsidR="005A516A" w14:paraId="48873D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FD87B3C" w14:textId="77777777" w:rsidR="005A516A" w:rsidRDefault="00000000">
            <w:r>
              <w:rPr>
                <w:color w:val="000000"/>
              </w:rPr>
              <w:t>R-007</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EFC672B" w14:textId="77777777" w:rsidR="005A516A" w:rsidRDefault="00000000">
            <w:r>
              <w:rPr>
                <w:color w:val="000000"/>
              </w:rPr>
              <w:t>No security awareness training program for staff or attorneys</w:t>
            </w:r>
          </w:p>
        </w:tc>
        <w:tc>
          <w:tcPr>
            <w:tcW w:w="12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40EA334" w14:textId="77777777" w:rsidR="005A516A" w:rsidRDefault="00000000">
            <w:r>
              <w:rPr>
                <w:color w:val="000000"/>
              </w:rPr>
              <w:t>A-002, A-003</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097DFC6" w14:textId="77777777" w:rsidR="005A516A" w:rsidRDefault="00000000">
            <w:r>
              <w:rPr>
                <w:color w:val="00000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D709F9F"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4A877CC" w14:textId="77777777" w:rsidR="005A516A" w:rsidRDefault="00000000">
            <w:pPr>
              <w:jc w:val="center"/>
            </w:pPr>
            <w:r>
              <w:rPr>
                <w:b/>
                <w:bCs/>
                <w:color w:val="FF0000"/>
              </w:rPr>
              <w:t>High</w:t>
            </w:r>
          </w:p>
        </w:tc>
        <w:tc>
          <w:tcPr>
            <w:tcW w:w="28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E088947" w14:textId="77777777" w:rsidR="005A516A" w:rsidRDefault="00000000">
            <w:r>
              <w:rPr>
                <w:color w:val="000000"/>
              </w:rPr>
              <w:t>Deploy phishing simulation and security awareness training platform (e.g., KnowBe4). Track completion rates.</w:t>
            </w:r>
          </w:p>
        </w:tc>
      </w:tr>
    </w:tbl>
    <w:p w14:paraId="07423BF8" w14:textId="77777777" w:rsidR="005A516A" w:rsidRDefault="005A516A">
      <w:pPr>
        <w:spacing w:before="60" w:after="60"/>
      </w:pPr>
    </w:p>
    <w:p w14:paraId="1303460E" w14:textId="77777777" w:rsidR="005A516A" w:rsidRDefault="00000000">
      <w:pPr>
        <w:pStyle w:val="Heading2"/>
      </w:pPr>
      <w:r>
        <w:t>5.3 Medium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1685"/>
        <w:gridCol w:w="1160"/>
        <w:gridCol w:w="1240"/>
        <w:gridCol w:w="952"/>
        <w:gridCol w:w="996"/>
        <w:gridCol w:w="2562"/>
      </w:tblGrid>
      <w:tr w:rsidR="005A516A" w14:paraId="41B589A6" w14:textId="77777777">
        <w:tblPrEx>
          <w:tblCellMar>
            <w:top w:w="0" w:type="dxa"/>
            <w:bottom w:w="0" w:type="dxa"/>
          </w:tblCellMar>
        </w:tblPrEx>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A339F5" w14:textId="77777777" w:rsidR="005A516A" w:rsidRDefault="00000000">
            <w:r>
              <w:rPr>
                <w:b/>
                <w:bCs/>
                <w:color w:val="FFFFFF"/>
              </w:rPr>
              <w:t>Risk ID</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F37905" w14:textId="77777777" w:rsidR="005A516A" w:rsidRDefault="00000000">
            <w:r>
              <w:rPr>
                <w:b/>
                <w:bCs/>
                <w:color w:val="FFFFFF"/>
              </w:rPr>
              <w:t>Risk Description</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E7688F7" w14:textId="77777777" w:rsidR="005A516A" w:rsidRDefault="00000000">
            <w:r>
              <w:rPr>
                <w:b/>
                <w:bCs/>
                <w:color w:val="FFFFFF"/>
              </w:rPr>
              <w:t>Asset(s) Affected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711E88" w14:textId="77777777" w:rsidR="005A516A" w:rsidRDefault="00000000">
            <w:r>
              <w:rPr>
                <w:b/>
                <w:bCs/>
                <w:color w:val="FFFFFF"/>
              </w:rPr>
              <w:t>Likelihood</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AD2717" w14:textId="77777777" w:rsidR="005A516A" w:rsidRDefault="00000000">
            <w:r>
              <w:rPr>
                <w:b/>
                <w:bCs/>
                <w:color w:val="FFFFFF"/>
              </w:rPr>
              <w:t>Impact</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7C1757A" w14:textId="77777777" w:rsidR="005A516A" w:rsidRDefault="00000000">
            <w:r>
              <w:rPr>
                <w:b/>
                <w:bCs/>
                <w:color w:val="FFFFFF"/>
              </w:rPr>
              <w:t>Rating</w:t>
            </w:r>
          </w:p>
        </w:tc>
        <w:tc>
          <w:tcPr>
            <w:tcW w:w="2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3C46DD0" w14:textId="77777777" w:rsidR="005A516A" w:rsidRDefault="00000000">
            <w:r>
              <w:rPr>
                <w:b/>
                <w:bCs/>
                <w:color w:val="FFFFFF"/>
              </w:rPr>
              <w:t>Recommended Remediation</w:t>
            </w:r>
          </w:p>
        </w:tc>
      </w:tr>
      <w:tr w:rsidR="005A516A" w14:paraId="2D34A5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6E6AE9" w14:textId="77777777" w:rsidR="005A516A" w:rsidRDefault="00000000">
            <w:r>
              <w:rPr>
                <w:color w:val="000000"/>
              </w:rPr>
              <w:t>R-008</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086308" w14:textId="77777777" w:rsidR="005A516A" w:rsidRDefault="00000000">
            <w:r>
              <w:rPr>
                <w:color w:val="000000"/>
              </w:rPr>
              <w:t>Backup restoration not tested in over 12 months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CC0372" w14:textId="77777777" w:rsidR="005A516A" w:rsidRDefault="00000000">
            <w:r>
              <w:rPr>
                <w:color w:val="000000"/>
              </w:rPr>
              <w:t>A-007</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AD0893"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2ED948"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524585" w14:textId="77777777" w:rsidR="005A516A" w:rsidRDefault="00000000">
            <w:pPr>
              <w:jc w:val="center"/>
            </w:pPr>
            <w:r>
              <w:rPr>
                <w:b/>
                <w:bCs/>
                <w:color w:val="FF8C00"/>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41D928" w14:textId="77777777" w:rsidR="005A516A" w:rsidRDefault="00000000">
            <w:r>
              <w:rPr>
                <w:color w:val="000000"/>
              </w:rPr>
              <w:t>Schedule quarterly backup restoration tests. Document results and remediate failures within 30 days.</w:t>
            </w:r>
          </w:p>
        </w:tc>
      </w:tr>
      <w:tr w:rsidR="005A516A" w14:paraId="3C8DF4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29547" w14:textId="77777777" w:rsidR="005A516A" w:rsidRDefault="00000000">
            <w:r>
              <w:rPr>
                <w:color w:val="000000"/>
              </w:rPr>
              <w:t>R-009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5B961" w14:textId="77777777" w:rsidR="005A516A" w:rsidRDefault="00000000">
            <w:r>
              <w:rPr>
                <w:color w:val="000000"/>
              </w:rPr>
              <w:t>Guest Wi-Fi not segmented from internal network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5B05A" w14:textId="77777777" w:rsidR="005A516A" w:rsidRDefault="00000000">
            <w:r>
              <w:rPr>
                <w:color w:val="000000"/>
              </w:rPr>
              <w:t>A-004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B5F1D"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C9D07" w14:textId="77777777" w:rsidR="005A516A" w:rsidRDefault="00000000">
            <w:r>
              <w:rPr>
                <w:color w:val="00000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A0BF94" w14:textId="77777777" w:rsidR="005A516A" w:rsidRDefault="00000000">
            <w:pPr>
              <w:jc w:val="center"/>
            </w:pPr>
            <w:r>
              <w:rPr>
                <w:b/>
                <w:bCs/>
                <w:color w:val="FF8C00"/>
              </w:rP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266C9" w14:textId="77777777" w:rsidR="005A516A" w:rsidRDefault="00000000">
            <w:r>
              <w:rPr>
                <w:color w:val="000000"/>
              </w:rPr>
              <w:t>Implement network segmentation. Place guest Wi-Fi on isolated VLAN with no access to internal resources.</w:t>
            </w:r>
          </w:p>
        </w:tc>
      </w:tr>
    </w:tbl>
    <w:p w14:paraId="2CEC9727" w14:textId="77777777" w:rsidR="005A516A" w:rsidRDefault="005A516A">
      <w:pPr>
        <w:spacing w:before="60" w:after="60"/>
      </w:pPr>
    </w:p>
    <w:p w14:paraId="0B6F6E4A" w14:textId="77777777" w:rsidR="005A516A" w:rsidRDefault="00000000">
      <w:pPr>
        <w:pStyle w:val="Heading1"/>
      </w:pPr>
      <w:r>
        <w:t>6. Remediation Roadmap</w:t>
      </w:r>
    </w:p>
    <w:p w14:paraId="4CE6CC6C" w14:textId="77777777" w:rsidR="005A516A" w:rsidRDefault="005A516A">
      <w:pPr>
        <w:pBdr>
          <w:bottom w:val="single" w:sz="6" w:space="1" w:color="2E75B6"/>
        </w:pBdr>
        <w:spacing w:before="120" w:after="120"/>
      </w:pPr>
    </w:p>
    <w:p w14:paraId="4D3D2646" w14:textId="77777777" w:rsidR="005A516A" w:rsidRDefault="00000000">
      <w:pPr>
        <w:spacing w:before="60" w:after="60"/>
      </w:pPr>
      <w:r>
        <w:t>The following prioritized remediation timeline is recommended based on risk severity:</w:t>
      </w:r>
    </w:p>
    <w:p w14:paraId="3DF21981" w14:textId="77777777" w:rsidR="005A516A" w:rsidRDefault="005A516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360"/>
        <w:gridCol w:w="1500"/>
        <w:gridCol w:w="1500"/>
      </w:tblGrid>
      <w:tr w:rsidR="005A516A" w14:paraId="53DFE3BC" w14:textId="77777777">
        <w:tblPrEx>
          <w:tblCellMar>
            <w:top w:w="0" w:type="dxa"/>
            <w:bottom w:w="0" w:type="dxa"/>
          </w:tblCellMar>
        </w:tblPrEx>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BC94E0C" w14:textId="77777777" w:rsidR="005A516A" w:rsidRDefault="00000000">
            <w:r>
              <w:rPr>
                <w:b/>
                <w:bCs/>
                <w:color w:val="FFFFFF"/>
              </w:rPr>
              <w:t>Priority</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4C3D037" w14:textId="77777777" w:rsidR="005A516A" w:rsidRDefault="00000000">
            <w:r>
              <w:rPr>
                <w:b/>
                <w:bCs/>
                <w:color w:val="FFFFFF"/>
              </w:rPr>
              <w:t>Remediation Action</w:t>
            </w:r>
          </w:p>
        </w:tc>
        <w:tc>
          <w:tcPr>
            <w:tcW w:w="2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717AE1E" w14:textId="77777777" w:rsidR="005A516A" w:rsidRDefault="00000000">
            <w:r>
              <w:rPr>
                <w:b/>
                <w:bCs/>
                <w:color w:val="FFFFFF"/>
              </w:rPr>
              <w:t>Risk(s) Addressed</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27F6A19" w14:textId="77777777" w:rsidR="005A516A" w:rsidRDefault="00000000">
            <w:r>
              <w:rPr>
                <w:b/>
                <w:bCs/>
                <w:color w:val="FFFFFF"/>
              </w:rPr>
              <w:t>Timeline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D161992" w14:textId="77777777" w:rsidR="005A516A" w:rsidRDefault="00000000">
            <w:r>
              <w:rPr>
                <w:b/>
                <w:bCs/>
                <w:color w:val="FFFFFF"/>
              </w:rPr>
              <w:t>Owner</w:t>
            </w:r>
          </w:p>
        </w:tc>
      </w:tr>
      <w:tr w:rsidR="005A516A" w14:paraId="69F50E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307A23" w14:textId="77777777" w:rsidR="005A516A" w:rsidRDefault="00000000">
            <w:pPr>
              <w:jc w:val="center"/>
            </w:pPr>
            <w:r>
              <w:rPr>
                <w:b/>
                <w:bCs/>
                <w:color w:val="C0000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CA7E90" w14:textId="77777777" w:rsidR="005A516A" w:rsidRDefault="00000000">
            <w:r>
              <w:rPr>
                <w:color w:val="000000"/>
              </w:rPr>
              <w:t>Enforce MFA across all systems</w:t>
            </w:r>
          </w:p>
        </w:tc>
        <w:tc>
          <w:tcPr>
            <w:tcW w:w="2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06618BB" w14:textId="77777777" w:rsidR="005A516A" w:rsidRDefault="00000000">
            <w:r>
              <w:rPr>
                <w:color w:val="000000"/>
              </w:rPr>
              <w:t>R-001</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CF7D2D" w14:textId="77777777" w:rsidR="005A516A" w:rsidRDefault="00000000">
            <w:r>
              <w:rPr>
                <w:color w:val="000000"/>
              </w:rPr>
              <w:t>Immediate (0-7 days)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E01E683" w14:textId="77777777" w:rsidR="005A516A" w:rsidRDefault="00000000">
            <w:r>
              <w:rPr>
                <w:color w:val="000000"/>
              </w:rPr>
              <w:t>IT / CISO</w:t>
            </w:r>
          </w:p>
        </w:tc>
      </w:tr>
      <w:tr w:rsidR="005A516A" w14:paraId="74AB9D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2CAA7B" w14:textId="77777777" w:rsidR="005A516A" w:rsidRDefault="00000000">
            <w:pPr>
              <w:jc w:val="center"/>
            </w:pPr>
            <w:r>
              <w:rPr>
                <w:b/>
                <w:bCs/>
                <w:color w:val="C0000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195395A" w14:textId="77777777" w:rsidR="005A516A" w:rsidRDefault="00000000">
            <w:r>
              <w:rPr>
                <w:color w:val="000000"/>
              </w:rPr>
              <w:t>Deploy automated patch management</w:t>
            </w:r>
          </w:p>
        </w:tc>
        <w:tc>
          <w:tcPr>
            <w:tcW w:w="23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4C61787" w14:textId="77777777" w:rsidR="005A516A" w:rsidRDefault="00000000">
            <w:r>
              <w:rPr>
                <w:color w:val="000000"/>
              </w:rPr>
              <w:t>R-002</w:t>
            </w:r>
          </w:p>
        </w:tc>
        <w:tc>
          <w:tcPr>
            <w:tcW w:w="15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E8143C1" w14:textId="77777777" w:rsidR="005A516A" w:rsidRDefault="00000000">
            <w:r>
              <w:rPr>
                <w:color w:val="000000"/>
              </w:rPr>
              <w:t>0-14 days</w:t>
            </w:r>
          </w:p>
        </w:tc>
        <w:tc>
          <w:tcPr>
            <w:tcW w:w="15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010EEF3" w14:textId="77777777" w:rsidR="005A516A" w:rsidRDefault="00000000">
            <w:r>
              <w:rPr>
                <w:color w:val="000000"/>
              </w:rPr>
              <w:t>IT Operations</w:t>
            </w:r>
          </w:p>
        </w:tc>
      </w:tr>
      <w:tr w:rsidR="005A516A" w14:paraId="039B42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6CE7395" w14:textId="77777777" w:rsidR="005A516A" w:rsidRDefault="00000000">
            <w:pPr>
              <w:jc w:val="center"/>
            </w:pPr>
            <w:r>
              <w:rPr>
                <w:b/>
                <w:bCs/>
                <w:color w:val="C0000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9350FF1" w14:textId="77777777" w:rsidR="005A516A" w:rsidRDefault="00000000">
            <w:r>
              <w:rPr>
                <w:color w:val="000000"/>
              </w:rPr>
              <w:t>Enforce least privilege / PAWs for admins</w:t>
            </w:r>
          </w:p>
        </w:tc>
        <w:tc>
          <w:tcPr>
            <w:tcW w:w="2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3B17149" w14:textId="77777777" w:rsidR="005A516A" w:rsidRDefault="00000000">
            <w:r>
              <w:rPr>
                <w:color w:val="000000"/>
              </w:rPr>
              <w:t>R-003</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53C41A" w14:textId="77777777" w:rsidR="005A516A" w:rsidRDefault="00000000">
            <w:r>
              <w:rPr>
                <w:color w:val="000000"/>
              </w:rPr>
              <w:t>0-30 days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D96F754" w14:textId="77777777" w:rsidR="005A516A" w:rsidRDefault="00000000">
            <w:r>
              <w:rPr>
                <w:color w:val="000000"/>
              </w:rPr>
              <w:t>IT / Security</w:t>
            </w:r>
          </w:p>
        </w:tc>
      </w:tr>
      <w:tr w:rsidR="005A516A" w14:paraId="4DCCC3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647CC48" w14:textId="77777777" w:rsidR="005A516A" w:rsidRDefault="00000000">
            <w:pPr>
              <w:jc w:val="center"/>
            </w:pPr>
            <w:r>
              <w:rPr>
                <w:b/>
                <w:bCs/>
                <w:color w:val="C00000"/>
              </w:rPr>
              <w:t>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B74EEFA" w14:textId="77777777" w:rsidR="005A516A" w:rsidRDefault="00000000">
            <w:r>
              <w:rPr>
                <w:color w:val="000000"/>
              </w:rPr>
              <w:t>Implement DLP controls on DMS and email</w:t>
            </w:r>
          </w:p>
        </w:tc>
        <w:tc>
          <w:tcPr>
            <w:tcW w:w="23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000BA60" w14:textId="77777777" w:rsidR="005A516A" w:rsidRDefault="00000000">
            <w:r>
              <w:rPr>
                <w:color w:val="000000"/>
              </w:rPr>
              <w:t>R-004</w:t>
            </w:r>
          </w:p>
        </w:tc>
        <w:tc>
          <w:tcPr>
            <w:tcW w:w="15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06FAA848" w14:textId="77777777" w:rsidR="005A516A" w:rsidRDefault="00000000">
            <w:r>
              <w:rPr>
                <w:color w:val="000000"/>
              </w:rPr>
              <w:t>0-30 days</w:t>
            </w:r>
          </w:p>
        </w:tc>
        <w:tc>
          <w:tcPr>
            <w:tcW w:w="15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916767F" w14:textId="77777777" w:rsidR="005A516A" w:rsidRDefault="00000000">
            <w:r>
              <w:rPr>
                <w:color w:val="000000"/>
              </w:rPr>
              <w:t>IT / Compliance</w:t>
            </w:r>
          </w:p>
        </w:tc>
      </w:tr>
      <w:tr w:rsidR="005A516A" w14:paraId="24A7AF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37A8528" w14:textId="77777777" w:rsidR="005A516A" w:rsidRDefault="00000000">
            <w:pPr>
              <w:jc w:val="center"/>
            </w:pPr>
            <w:r>
              <w:rPr>
                <w:b/>
                <w:bCs/>
                <w:color w:val="FF000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531ECE" w14:textId="77777777" w:rsidR="005A516A" w:rsidRDefault="00000000">
            <w:r>
              <w:rPr>
                <w:color w:val="000000"/>
              </w:rPr>
              <w:t>Establish vendor risk management program</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D1A56B" w14:textId="77777777" w:rsidR="005A516A" w:rsidRDefault="00000000">
            <w:r>
              <w:rPr>
                <w:color w:val="000000"/>
              </w:rPr>
              <w:t>R-005</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6C3D8E2" w14:textId="77777777" w:rsidR="005A516A" w:rsidRDefault="00000000">
            <w:r>
              <w:rPr>
                <w:color w:val="000000"/>
              </w:rPr>
              <w:t>30-60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6415DE" w14:textId="77777777" w:rsidR="005A516A" w:rsidRDefault="00000000">
            <w:r>
              <w:rPr>
                <w:color w:val="000000"/>
              </w:rPr>
              <w:t>Compliance / IT</w:t>
            </w:r>
          </w:p>
        </w:tc>
      </w:tr>
      <w:tr w:rsidR="005A516A" w14:paraId="4F2A29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4FFA2C25" w14:textId="77777777" w:rsidR="005A516A" w:rsidRDefault="00000000">
            <w:pPr>
              <w:jc w:val="center"/>
            </w:pPr>
            <w:r>
              <w:rPr>
                <w:b/>
                <w:bCs/>
                <w:color w:val="FF0000"/>
              </w:rPr>
              <w:lastRenderedPageBreak/>
              <w:t>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C6CBE" w14:textId="77777777" w:rsidR="005A516A" w:rsidRDefault="00000000">
            <w:r>
              <w:rPr>
                <w:color w:val="000000"/>
              </w:rPr>
              <w:t>Update and test incident response plan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4A50A" w14:textId="77777777" w:rsidR="005A516A" w:rsidRDefault="00000000">
            <w:r>
              <w:rPr>
                <w:color w:val="000000"/>
              </w:rPr>
              <w:t>R-006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C5FAD" w14:textId="77777777" w:rsidR="005A516A" w:rsidRDefault="00000000">
            <w:r>
              <w:rPr>
                <w:color w:val="000000"/>
              </w:rPr>
              <w:t>30-60 days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F512F" w14:textId="77777777" w:rsidR="005A516A" w:rsidRDefault="00000000">
            <w:r>
              <w:rPr>
                <w:color w:val="000000"/>
              </w:rPr>
              <w:t>IT / Legal Ops</w:t>
            </w:r>
          </w:p>
        </w:tc>
      </w:tr>
      <w:tr w:rsidR="005A516A" w14:paraId="14705B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F8DB522" w14:textId="77777777" w:rsidR="005A516A" w:rsidRDefault="00000000">
            <w:pPr>
              <w:jc w:val="center"/>
            </w:pPr>
            <w:r>
              <w:rPr>
                <w:b/>
                <w:bCs/>
                <w:color w:val="FF000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6A9752" w14:textId="77777777" w:rsidR="005A516A" w:rsidRDefault="00000000">
            <w:r>
              <w:rPr>
                <w:color w:val="000000"/>
              </w:rPr>
              <w:t>Deploy security awareness training</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3BE096" w14:textId="77777777" w:rsidR="005A516A" w:rsidRDefault="00000000">
            <w:r>
              <w:rPr>
                <w:color w:val="000000"/>
              </w:rPr>
              <w:t>R-007</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238C05" w14:textId="77777777" w:rsidR="005A516A" w:rsidRDefault="00000000">
            <w:r>
              <w:rPr>
                <w:color w:val="000000"/>
              </w:rPr>
              <w:t>30-60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BF7820" w14:textId="77777777" w:rsidR="005A516A" w:rsidRDefault="00000000">
            <w:r>
              <w:rPr>
                <w:color w:val="000000"/>
              </w:rPr>
              <w:t>HR / IT Security</w:t>
            </w:r>
          </w:p>
        </w:tc>
      </w:tr>
      <w:tr w:rsidR="005A516A" w14:paraId="6FF8F6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709C2C" w14:textId="77777777" w:rsidR="005A516A" w:rsidRDefault="00000000">
            <w:pPr>
              <w:jc w:val="center"/>
            </w:pPr>
            <w:r>
              <w:rPr>
                <w:b/>
                <w:bCs/>
                <w:color w:val="FF8C0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241E93" w14:textId="77777777" w:rsidR="005A516A" w:rsidRDefault="00000000">
            <w:r>
              <w:rPr>
                <w:color w:val="000000"/>
              </w:rPr>
              <w:t>Test backup restoration process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B5B808" w14:textId="77777777" w:rsidR="005A516A" w:rsidRDefault="00000000">
            <w:r>
              <w:rPr>
                <w:color w:val="000000"/>
              </w:rPr>
              <w:t>R-008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61E172" w14:textId="77777777" w:rsidR="005A516A" w:rsidRDefault="00000000">
            <w:r>
              <w:rPr>
                <w:color w:val="000000"/>
              </w:rPr>
              <w:t>60-90 days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12CABF" w14:textId="77777777" w:rsidR="005A516A" w:rsidRDefault="00000000">
            <w:r>
              <w:rPr>
                <w:color w:val="000000"/>
              </w:rPr>
              <w:t>IT Operations</w:t>
            </w:r>
          </w:p>
        </w:tc>
      </w:tr>
      <w:tr w:rsidR="005A516A" w14:paraId="620C49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1B2269" w14:textId="77777777" w:rsidR="005A516A" w:rsidRDefault="00000000">
            <w:pPr>
              <w:jc w:val="center"/>
            </w:pPr>
            <w:r>
              <w:rPr>
                <w:b/>
                <w:bCs/>
                <w:color w:val="FF8C0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3E365" w14:textId="77777777" w:rsidR="005A516A" w:rsidRDefault="00000000">
            <w:r>
              <w:rPr>
                <w:color w:val="000000"/>
              </w:rPr>
              <w:t>Segment guest Wi-Fi network</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77DF3" w14:textId="77777777" w:rsidR="005A516A" w:rsidRDefault="00000000">
            <w:r>
              <w:rPr>
                <w:color w:val="000000"/>
              </w:rPr>
              <w:t>R-009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7881B" w14:textId="77777777" w:rsidR="005A516A" w:rsidRDefault="00000000">
            <w:r>
              <w:rPr>
                <w:color w:val="000000"/>
              </w:rPr>
              <w:t>60-90 days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D2976" w14:textId="77777777" w:rsidR="005A516A" w:rsidRDefault="00000000">
            <w:r>
              <w:rPr>
                <w:color w:val="000000"/>
              </w:rPr>
              <w:t>Network Team</w:t>
            </w:r>
          </w:p>
        </w:tc>
      </w:tr>
    </w:tbl>
    <w:p w14:paraId="0C6A4906" w14:textId="77777777" w:rsidR="005A516A" w:rsidRDefault="005A516A">
      <w:pPr>
        <w:spacing w:before="60" w:after="60"/>
      </w:pPr>
    </w:p>
    <w:p w14:paraId="64801DE7" w14:textId="77777777" w:rsidR="005A516A" w:rsidRDefault="00000000">
      <w:pPr>
        <w:pStyle w:val="Heading1"/>
      </w:pPr>
      <w:r>
        <w:t>7. Conclusion</w:t>
      </w:r>
    </w:p>
    <w:p w14:paraId="22082600" w14:textId="77777777" w:rsidR="005A516A" w:rsidRDefault="005A516A">
      <w:pPr>
        <w:pBdr>
          <w:bottom w:val="single" w:sz="6" w:space="1" w:color="2E75B6"/>
        </w:pBdr>
        <w:spacing w:before="120" w:after="120"/>
      </w:pPr>
    </w:p>
    <w:p w14:paraId="2DA683E0" w14:textId="7FC85006" w:rsidR="005A516A" w:rsidRDefault="00000000">
      <w:pPr>
        <w:spacing w:before="60" w:after="60"/>
      </w:pPr>
      <w:r>
        <w:t>Harrington &amp; Wells LLP faces a significant and evolving information security risk landscape. Law firms are increasingly targeted by sophisticated threat actors seeking access to privileged legal information, client financial data, and merger and acquisition strategy. The risks identified in this assessment</w:t>
      </w:r>
      <w:r w:rsidR="00A34CDC">
        <w:t xml:space="preserve">, </w:t>
      </w:r>
      <w:r>
        <w:t>if left unaddressed</w:t>
      </w:r>
      <w:r w:rsidR="00A34CDC">
        <w:t>,</w:t>
      </w:r>
      <w:r>
        <w:t xml:space="preserve"> could result in a material data breach, regulatory penalties, reputational damage, and loss of attorney-client privilege.</w:t>
      </w:r>
    </w:p>
    <w:p w14:paraId="681DF2DA" w14:textId="77777777" w:rsidR="005A516A" w:rsidRDefault="005A516A">
      <w:pPr>
        <w:spacing w:before="60" w:after="60"/>
      </w:pPr>
    </w:p>
    <w:p w14:paraId="5FFA842A" w14:textId="77777777" w:rsidR="005A516A" w:rsidRDefault="00000000">
      <w:pPr>
        <w:spacing w:before="60" w:after="60"/>
      </w:pPr>
      <w:r>
        <w:t>The firm's most urgent priorities are the enforcement of multi-factor authentication, patch management, privileged access controls, and data loss prevention. These four controls alone would significantly reduce the firm's exposure to the most prevalent and damaging attack vectors.</w:t>
      </w:r>
    </w:p>
    <w:p w14:paraId="28AD1979" w14:textId="77777777" w:rsidR="005A516A" w:rsidRDefault="005A516A">
      <w:pPr>
        <w:spacing w:before="60" w:after="60"/>
      </w:pPr>
    </w:p>
    <w:p w14:paraId="13B7051C" w14:textId="69796F85" w:rsidR="005A516A" w:rsidRDefault="00000000">
      <w:pPr>
        <w:spacing w:before="60" w:after="60"/>
      </w:pPr>
      <w:r>
        <w:t xml:space="preserve">It is recommended that this risk assessment be reviewed and updated on an annual </w:t>
      </w:r>
      <w:r w:rsidR="004028B6">
        <w:t>basis or</w:t>
      </w:r>
      <w:r>
        <w:t xml:space="preserve"> following any significant </w:t>
      </w:r>
      <w:r w:rsidR="00927024">
        <w:t>changes</w:t>
      </w:r>
      <w:r>
        <w:t xml:space="preserve"> to the firm's technology environment, regulatory landscape, or threat intelligence.</w:t>
      </w:r>
    </w:p>
    <w:p w14:paraId="6F4BC7F4" w14:textId="77777777" w:rsidR="005A516A" w:rsidRDefault="005A516A">
      <w:pPr>
        <w:spacing w:before="60" w:after="60"/>
      </w:pPr>
    </w:p>
    <w:p w14:paraId="4942D21A" w14:textId="77777777" w:rsidR="005A516A" w:rsidRDefault="00000000">
      <w:pPr>
        <w:spacing w:before="200" w:after="60"/>
      </w:pPr>
      <w:r>
        <w:rPr>
          <w:b/>
          <w:bCs/>
        </w:rPr>
        <w:t>Prepared by:</w:t>
      </w:r>
    </w:p>
    <w:p w14:paraId="23831008" w14:textId="5FF4A00B" w:rsidR="005A516A" w:rsidRDefault="004028B6">
      <w:pPr>
        <w:spacing w:before="60" w:after="60"/>
      </w:pPr>
      <w:r>
        <w:t>Chidera Ayichi</w:t>
      </w:r>
    </w:p>
    <w:p w14:paraId="760ABB8D" w14:textId="77777777" w:rsidR="005A516A" w:rsidRDefault="00000000">
      <w:pPr>
        <w:spacing w:before="60" w:after="60"/>
      </w:pPr>
      <w:r>
        <w:t>Information Security Analyst | GRC Specialist</w:t>
      </w:r>
    </w:p>
    <w:p w14:paraId="14C9F65A" w14:textId="77777777" w:rsidR="005A516A" w:rsidRDefault="00000000">
      <w:pPr>
        <w:spacing w:before="60" w:after="60"/>
      </w:pPr>
      <w:r>
        <w:t>March 2026</w:t>
      </w:r>
    </w:p>
    <w:sectPr w:rsidR="005A51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A35C3" w14:textId="77777777" w:rsidR="00814F82" w:rsidRDefault="00814F82">
      <w:r>
        <w:separator/>
      </w:r>
    </w:p>
  </w:endnote>
  <w:endnote w:type="continuationSeparator" w:id="0">
    <w:p w14:paraId="1721F926" w14:textId="77777777" w:rsidR="00814F82" w:rsidRDefault="0081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6F6F" w14:textId="4CDD6D73" w:rsidR="005A516A" w:rsidRDefault="00000000">
    <w:pPr>
      <w:pBdr>
        <w:top w:val="single" w:sz="6" w:space="1" w:color="1F3864"/>
      </w:pBdr>
      <w:tabs>
        <w:tab w:val="right" w:pos="9360"/>
      </w:tabs>
    </w:pPr>
    <w:r>
      <w:rPr>
        <w:color w:val="595959"/>
        <w:sz w:val="16"/>
        <w:szCs w:val="16"/>
      </w:rPr>
      <w:t xml:space="preserve">Prepared by: </w:t>
    </w:r>
    <w:r w:rsidR="002B37BD">
      <w:rPr>
        <w:color w:val="595959"/>
        <w:sz w:val="16"/>
        <w:szCs w:val="16"/>
      </w:rPr>
      <w:t>Chidera Ayichi</w:t>
    </w:r>
    <w:r>
      <w:rPr>
        <w:color w:val="595959"/>
        <w:sz w:val="16"/>
        <w:szCs w:val="16"/>
      </w:rPr>
      <w:t xml:space="preserve"> | Version 1.0 | March 2026</w:t>
    </w:r>
    <w:r>
      <w:rPr>
        <w:color w:val="595959"/>
        <w:sz w:val="16"/>
        <w:szCs w:val="16"/>
      </w:rPr>
      <w:tab/>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4911" w14:textId="77777777" w:rsidR="00814F82" w:rsidRDefault="00814F82">
      <w:r>
        <w:separator/>
      </w:r>
    </w:p>
  </w:footnote>
  <w:footnote w:type="continuationSeparator" w:id="0">
    <w:p w14:paraId="5117563B" w14:textId="77777777" w:rsidR="00814F82" w:rsidRDefault="0081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ED4A" w14:textId="77777777" w:rsidR="005A516A" w:rsidRDefault="00000000">
    <w:pPr>
      <w:pBdr>
        <w:bottom w:val="single" w:sz="6" w:space="1" w:color="1F3864"/>
      </w:pBdr>
      <w:tabs>
        <w:tab w:val="right" w:pos="9360"/>
      </w:tabs>
    </w:pPr>
    <w:r>
      <w:rPr>
        <w:b/>
        <w:bCs/>
        <w:color w:val="1F3864"/>
        <w:sz w:val="18"/>
        <w:szCs w:val="18"/>
      </w:rPr>
      <w:t>CONFIDENTIAL | Information Security Risk Assessment</w:t>
    </w:r>
    <w:r>
      <w:rPr>
        <w:sz w:val="18"/>
        <w:szCs w:val="18"/>
      </w:rPr>
      <w:tab/>
    </w:r>
    <w:r>
      <w:rPr>
        <w:color w:val="595959"/>
        <w:sz w:val="18"/>
        <w:szCs w:val="18"/>
      </w:rPr>
      <w:t>Harrington &amp; Wells LLP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82E"/>
    <w:multiLevelType w:val="hybridMultilevel"/>
    <w:tmpl w:val="0C2AE4A4"/>
    <w:lvl w:ilvl="0" w:tplc="0E924F54">
      <w:start w:val="1"/>
      <w:numFmt w:val="bullet"/>
      <w:lvlText w:val="●"/>
      <w:lvlJc w:val="left"/>
      <w:pPr>
        <w:ind w:left="720" w:hanging="360"/>
      </w:pPr>
    </w:lvl>
    <w:lvl w:ilvl="1" w:tplc="BFD294CC">
      <w:start w:val="1"/>
      <w:numFmt w:val="bullet"/>
      <w:lvlText w:val="○"/>
      <w:lvlJc w:val="left"/>
      <w:pPr>
        <w:ind w:left="1440" w:hanging="360"/>
      </w:pPr>
    </w:lvl>
    <w:lvl w:ilvl="2" w:tplc="034AAC50">
      <w:start w:val="1"/>
      <w:numFmt w:val="bullet"/>
      <w:lvlText w:val="■"/>
      <w:lvlJc w:val="left"/>
      <w:pPr>
        <w:ind w:left="2160" w:hanging="360"/>
      </w:pPr>
    </w:lvl>
    <w:lvl w:ilvl="3" w:tplc="0E4E0C64">
      <w:start w:val="1"/>
      <w:numFmt w:val="bullet"/>
      <w:lvlText w:val="●"/>
      <w:lvlJc w:val="left"/>
      <w:pPr>
        <w:ind w:left="2880" w:hanging="360"/>
      </w:pPr>
    </w:lvl>
    <w:lvl w:ilvl="4" w:tplc="C82CE5D0">
      <w:start w:val="1"/>
      <w:numFmt w:val="bullet"/>
      <w:lvlText w:val="○"/>
      <w:lvlJc w:val="left"/>
      <w:pPr>
        <w:ind w:left="3600" w:hanging="360"/>
      </w:pPr>
    </w:lvl>
    <w:lvl w:ilvl="5" w:tplc="E0C23084">
      <w:start w:val="1"/>
      <w:numFmt w:val="bullet"/>
      <w:lvlText w:val="■"/>
      <w:lvlJc w:val="left"/>
      <w:pPr>
        <w:ind w:left="4320" w:hanging="360"/>
      </w:pPr>
    </w:lvl>
    <w:lvl w:ilvl="6" w:tplc="BB380106">
      <w:start w:val="1"/>
      <w:numFmt w:val="bullet"/>
      <w:lvlText w:val="●"/>
      <w:lvlJc w:val="left"/>
      <w:pPr>
        <w:ind w:left="5040" w:hanging="360"/>
      </w:pPr>
    </w:lvl>
    <w:lvl w:ilvl="7" w:tplc="B420CBBC">
      <w:start w:val="1"/>
      <w:numFmt w:val="bullet"/>
      <w:lvlText w:val="●"/>
      <w:lvlJc w:val="left"/>
      <w:pPr>
        <w:ind w:left="5760" w:hanging="360"/>
      </w:pPr>
    </w:lvl>
    <w:lvl w:ilvl="8" w:tplc="8A9AACE2">
      <w:start w:val="1"/>
      <w:numFmt w:val="bullet"/>
      <w:lvlText w:val="●"/>
      <w:lvlJc w:val="left"/>
      <w:pPr>
        <w:ind w:left="6480" w:hanging="360"/>
      </w:pPr>
    </w:lvl>
  </w:abstractNum>
  <w:abstractNum w:abstractNumId="1" w15:restartNumberingAfterBreak="0">
    <w:nsid w:val="3FAB399F"/>
    <w:multiLevelType w:val="hybridMultilevel"/>
    <w:tmpl w:val="71EE1AFC"/>
    <w:lvl w:ilvl="0" w:tplc="8E46A188">
      <w:start w:val="1"/>
      <w:numFmt w:val="bullet"/>
      <w:lvlText w:val="•"/>
      <w:lvlJc w:val="left"/>
      <w:pPr>
        <w:ind w:left="720" w:hanging="360"/>
      </w:pPr>
    </w:lvl>
    <w:lvl w:ilvl="1" w:tplc="5952F7AE">
      <w:numFmt w:val="decimal"/>
      <w:lvlText w:val=""/>
      <w:lvlJc w:val="left"/>
    </w:lvl>
    <w:lvl w:ilvl="2" w:tplc="952E9B76">
      <w:numFmt w:val="decimal"/>
      <w:lvlText w:val=""/>
      <w:lvlJc w:val="left"/>
    </w:lvl>
    <w:lvl w:ilvl="3" w:tplc="6A0EFA42">
      <w:numFmt w:val="decimal"/>
      <w:lvlText w:val=""/>
      <w:lvlJc w:val="left"/>
    </w:lvl>
    <w:lvl w:ilvl="4" w:tplc="7232811A">
      <w:numFmt w:val="decimal"/>
      <w:lvlText w:val=""/>
      <w:lvlJc w:val="left"/>
    </w:lvl>
    <w:lvl w:ilvl="5" w:tplc="4D263896">
      <w:numFmt w:val="decimal"/>
      <w:lvlText w:val=""/>
      <w:lvlJc w:val="left"/>
    </w:lvl>
    <w:lvl w:ilvl="6" w:tplc="2C0C35AE">
      <w:numFmt w:val="decimal"/>
      <w:lvlText w:val=""/>
      <w:lvlJc w:val="left"/>
    </w:lvl>
    <w:lvl w:ilvl="7" w:tplc="E4BE08E4">
      <w:numFmt w:val="decimal"/>
      <w:lvlText w:val=""/>
      <w:lvlJc w:val="left"/>
    </w:lvl>
    <w:lvl w:ilvl="8" w:tplc="627808D2">
      <w:numFmt w:val="decimal"/>
      <w:lvlText w:val=""/>
      <w:lvlJc w:val="left"/>
    </w:lvl>
  </w:abstractNum>
  <w:num w:numId="1" w16cid:durableId="489251587">
    <w:abstractNumId w:val="0"/>
    <w:lvlOverride w:ilvl="0">
      <w:startOverride w:val="1"/>
    </w:lvlOverride>
  </w:num>
  <w:num w:numId="2" w16cid:durableId="474881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16A"/>
    <w:rsid w:val="000E54A0"/>
    <w:rsid w:val="00292148"/>
    <w:rsid w:val="002B37BD"/>
    <w:rsid w:val="0032235B"/>
    <w:rsid w:val="003862A0"/>
    <w:rsid w:val="004028B6"/>
    <w:rsid w:val="004B0E7C"/>
    <w:rsid w:val="005A516A"/>
    <w:rsid w:val="00613FBC"/>
    <w:rsid w:val="00814F82"/>
    <w:rsid w:val="00927024"/>
    <w:rsid w:val="00A34CDC"/>
    <w:rsid w:val="00A871B3"/>
    <w:rsid w:val="00C13FC2"/>
    <w:rsid w:val="00EB6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0C1B"/>
  <w15:docId w15:val="{01010072-EF84-4F72-BC74-672BE01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B37BD"/>
    <w:pPr>
      <w:tabs>
        <w:tab w:val="center" w:pos="4680"/>
        <w:tab w:val="right" w:pos="9360"/>
      </w:tabs>
    </w:pPr>
  </w:style>
  <w:style w:type="character" w:customStyle="1" w:styleId="HeaderChar">
    <w:name w:val="Header Char"/>
    <w:basedOn w:val="DefaultParagraphFont"/>
    <w:link w:val="Header"/>
    <w:uiPriority w:val="99"/>
    <w:rsid w:val="002B37BD"/>
  </w:style>
  <w:style w:type="paragraph" w:styleId="Footer">
    <w:name w:val="footer"/>
    <w:basedOn w:val="Normal"/>
    <w:link w:val="FooterChar"/>
    <w:uiPriority w:val="99"/>
    <w:unhideWhenUsed/>
    <w:rsid w:val="002B37BD"/>
    <w:pPr>
      <w:tabs>
        <w:tab w:val="center" w:pos="4680"/>
        <w:tab w:val="right" w:pos="9360"/>
      </w:tabs>
    </w:pPr>
  </w:style>
  <w:style w:type="character" w:customStyle="1" w:styleId="FooterChar">
    <w:name w:val="Footer Char"/>
    <w:basedOn w:val="DefaultParagraphFont"/>
    <w:link w:val="Footer"/>
    <w:uiPriority w:val="99"/>
    <w:rsid w:val="002B3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1188</Words>
  <Characters>7297</Characters>
  <Application>Microsoft Office Word</Application>
  <DocSecurity>0</DocSecurity>
  <Lines>486</Lines>
  <Paragraphs>314</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chidera Ayichi</cp:lastModifiedBy>
  <cp:revision>13</cp:revision>
  <dcterms:created xsi:type="dcterms:W3CDTF">2026-03-28T22:44:00Z</dcterms:created>
  <dcterms:modified xsi:type="dcterms:W3CDTF">2026-03-28T23:03:00Z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20c70773-025b-477c-86f5-ada87972288a</vt:lpwstr>
  </property>
</Properties>
</file>