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3854" w:rsidRPr="00803854" w:rsidRDefault="00000000" w:rsidP="00803854">
      <w:pPr>
        <w:pStyle w:val="Title"/>
        <w:rPr>
          <w:b/>
          <w:bCs/>
        </w:rPr>
      </w:pPr>
      <w:r w:rsidRPr="00803854">
        <w:rPr>
          <w:b/>
          <w:bCs/>
        </w:rPr>
        <w:t xml:space="preserve">Sentiment Analysis Project </w:t>
      </w:r>
      <w:r w:rsidR="00803854" w:rsidRPr="00803854">
        <w:rPr>
          <w:b/>
          <w:bCs/>
        </w:rPr>
        <w:t xml:space="preserve">(Case Study- </w:t>
      </w:r>
      <w:proofErr w:type="spellStart"/>
      <w:r w:rsidR="00803854" w:rsidRPr="00803854">
        <w:rPr>
          <w:b/>
          <w:bCs/>
        </w:rPr>
        <w:t>PiggyVest</w:t>
      </w:r>
      <w:proofErr w:type="spellEnd"/>
      <w:r w:rsidR="00803854" w:rsidRPr="00803854">
        <w:rPr>
          <w:b/>
          <w:bCs/>
        </w:rPr>
        <w:t>)</w:t>
      </w:r>
    </w:p>
    <w:p w:rsidR="00736C10" w:rsidRPr="00803854" w:rsidRDefault="001532A7" w:rsidP="00736C10">
      <w:pPr>
        <w:pStyle w:val="Title"/>
        <w:rPr>
          <w:sz w:val="36"/>
          <w:szCs w:val="36"/>
        </w:rPr>
      </w:pPr>
      <w:r w:rsidRPr="00803854">
        <w:rPr>
          <w:sz w:val="36"/>
          <w:szCs w:val="36"/>
        </w:rPr>
        <w:t xml:space="preserve">Data Science Task </w:t>
      </w:r>
      <w:r w:rsidR="00000000" w:rsidRPr="00803854">
        <w:rPr>
          <w:sz w:val="36"/>
          <w:szCs w:val="36"/>
        </w:rPr>
        <w:t>Documentation</w:t>
      </w:r>
    </w:p>
    <w:p w:rsidR="00736C10" w:rsidRPr="00736C10" w:rsidRDefault="00736C10" w:rsidP="00736C10">
      <w:pPr>
        <w:pStyle w:val="Heading1"/>
      </w:pPr>
      <w:r>
        <w:t>Overview</w:t>
      </w:r>
    </w:p>
    <w:p w:rsidR="00736C10" w:rsidRPr="00736C10" w:rsidRDefault="00736C10" w:rsidP="00736C10">
      <w:r>
        <w:rPr>
          <w:noProof/>
        </w:rPr>
        <w:drawing>
          <wp:inline distT="0" distB="0" distL="0" distR="0">
            <wp:extent cx="5886450" cy="3997960"/>
            <wp:effectExtent l="0" t="0" r="0" b="2540"/>
            <wp:docPr id="54740834" name="Picture 1" descr="dsc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architectur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3997960"/>
                    </a:xfrm>
                    <a:prstGeom prst="rect">
                      <a:avLst/>
                    </a:prstGeom>
                    <a:noFill/>
                    <a:ln>
                      <a:noFill/>
                    </a:ln>
                  </pic:spPr>
                </pic:pic>
              </a:graphicData>
            </a:graphic>
          </wp:inline>
        </w:drawing>
      </w:r>
    </w:p>
    <w:p w:rsidR="00136C41" w:rsidRDefault="00000000">
      <w:pPr>
        <w:pStyle w:val="Heading1"/>
      </w:pPr>
      <w:r>
        <w:t>1. Introduction</w:t>
      </w:r>
    </w:p>
    <w:p w:rsidR="00136C41" w:rsidRDefault="00000000">
      <w:r>
        <w:t xml:space="preserve">This project demonstrates the end-to-end process of developing a sentiment analysis model, starting from data collection from a Snowflake warehouse, to data description, data cleaning and preprocessing, model building, and finally deployment. The project utilizes several technologies such as Snowflake, Pandas, NLTK, </w:t>
      </w:r>
      <w:proofErr w:type="spellStart"/>
      <w:r>
        <w:t>spaCy</w:t>
      </w:r>
      <w:proofErr w:type="spellEnd"/>
      <w:r>
        <w:t xml:space="preserve">, </w:t>
      </w:r>
      <w:proofErr w:type="spellStart"/>
      <w:r>
        <w:t>Huggingface</w:t>
      </w:r>
      <w:proofErr w:type="spellEnd"/>
      <w:r>
        <w:t xml:space="preserve"> Transformers, and </w:t>
      </w:r>
      <w:proofErr w:type="spellStart"/>
      <w:r w:rsidR="001532A7">
        <w:t>Steamlit</w:t>
      </w:r>
      <w:proofErr w:type="spellEnd"/>
      <w:r>
        <w:t xml:space="preserve"> for deployment.</w:t>
      </w:r>
    </w:p>
    <w:p w:rsidR="00136C41" w:rsidRDefault="00000000">
      <w:pPr>
        <w:pStyle w:val="Heading1"/>
      </w:pPr>
      <w:r>
        <w:t xml:space="preserve">2. </w:t>
      </w:r>
      <w:r w:rsidR="00623D3F">
        <w:t>Loading the data</w:t>
      </w:r>
    </w:p>
    <w:p w:rsidR="001532A7" w:rsidRDefault="001532A7">
      <w:r w:rsidRPr="001532A7">
        <w:t xml:space="preserve">The data used in this project was scraped from Twitter, which involved extracting tweets related to </w:t>
      </w:r>
      <w:r>
        <w:t>#PiggyVest</w:t>
      </w:r>
      <w:r w:rsidRPr="001532A7">
        <w:t xml:space="preserve">. This data collection process includes capturing relevant tweet text, metadata (such as timestamps and user information), and potentially other details like tweet engagement metrics. </w:t>
      </w:r>
      <w:r>
        <w:t>Read the complete data collection documentation</w:t>
      </w:r>
      <w:r w:rsidRPr="001532A7">
        <w:t xml:space="preserve"> </w:t>
      </w:r>
      <w:hyperlink r:id="rId7" w:anchor="system-architecture" w:history="1">
        <w:r>
          <w:rPr>
            <w:rStyle w:val="Hyperlink"/>
          </w:rPr>
          <w:t>here</w:t>
        </w:r>
      </w:hyperlink>
      <w:r w:rsidRPr="001532A7">
        <w:t>.</w:t>
      </w:r>
    </w:p>
    <w:p w:rsidR="00136C41" w:rsidRDefault="00000000">
      <w:r>
        <w:lastRenderedPageBreak/>
        <w:t>The first step in the process is collecting the necessary data for analysis. We use Snowflake's cloud-based data warehouse to store and retrieve the data. Using the Snowflake connector for Python, we query and extract raw data from our warehouse.</w:t>
      </w:r>
    </w:p>
    <w:p w:rsidR="00136C41" w:rsidRDefault="00000000">
      <w:r>
        <w:t>Here’s an example of how to collect data from Snowflake using the Python connector:</w:t>
      </w:r>
    </w:p>
    <w:p w:rsidR="00623D3F" w:rsidRDefault="00623D3F">
      <w:r w:rsidRPr="00623D3F">
        <w:rPr>
          <w:noProof/>
        </w:rPr>
        <w:drawing>
          <wp:inline distT="0" distB="0" distL="0" distR="0" wp14:anchorId="36605291" wp14:editId="76355C47">
            <wp:extent cx="5886450" cy="2428240"/>
            <wp:effectExtent l="0" t="0" r="0" b="0"/>
            <wp:docPr id="200466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69847" name=""/>
                    <pic:cNvPicPr/>
                  </pic:nvPicPr>
                  <pic:blipFill>
                    <a:blip r:embed="rId8"/>
                    <a:stretch>
                      <a:fillRect/>
                    </a:stretch>
                  </pic:blipFill>
                  <pic:spPr>
                    <a:xfrm>
                      <a:off x="0" y="0"/>
                      <a:ext cx="5886450" cy="2428240"/>
                    </a:xfrm>
                    <a:prstGeom prst="rect">
                      <a:avLst/>
                    </a:prstGeom>
                  </pic:spPr>
                </pic:pic>
              </a:graphicData>
            </a:graphic>
          </wp:inline>
        </w:drawing>
      </w:r>
    </w:p>
    <w:p w:rsidR="00136C41" w:rsidRDefault="00000000">
      <w:pPr>
        <w:pStyle w:val="Heading1"/>
      </w:pPr>
      <w:r>
        <w:t>3. Data Description</w:t>
      </w:r>
    </w:p>
    <w:p w:rsidR="001A44D3" w:rsidRPr="001A44D3" w:rsidRDefault="001A44D3" w:rsidP="001A44D3">
      <w:r>
        <w:t>Once the data is retrieved, the next step is to describe and understand its structure. This includes examining the columns, identifying data types, and checking for missing or erroneous values. The `pandas` library is used to perform data exploration and provide basic descriptive statistics.</w:t>
      </w:r>
    </w:p>
    <w:p w:rsidR="001A44D3" w:rsidRDefault="001532A7" w:rsidP="001A44D3">
      <w:r>
        <w:t xml:space="preserve">The dataset contains </w:t>
      </w:r>
      <w:r w:rsidR="001A44D3">
        <w:t xml:space="preserve">1363 records with 13 columns features, </w:t>
      </w:r>
      <w:r w:rsidR="001A44D3" w:rsidRPr="001532A7">
        <w:t>'</w:t>
      </w:r>
      <w:proofErr w:type="spellStart"/>
      <w:r w:rsidR="001A44D3" w:rsidRPr="001532A7">
        <w:t>tweet_id</w:t>
      </w:r>
      <w:proofErr w:type="spellEnd"/>
      <w:r w:rsidR="001A44D3" w:rsidRPr="001532A7">
        <w:t>', '</w:t>
      </w:r>
      <w:proofErr w:type="spellStart"/>
      <w:r w:rsidR="001A44D3" w:rsidRPr="001532A7">
        <w:t>user_id</w:t>
      </w:r>
      <w:proofErr w:type="spellEnd"/>
      <w:r w:rsidR="001A44D3" w:rsidRPr="001532A7">
        <w:t>', '</w:t>
      </w:r>
      <w:proofErr w:type="spellStart"/>
      <w:r w:rsidR="001A44D3" w:rsidRPr="001532A7">
        <w:t>created_at</w:t>
      </w:r>
      <w:proofErr w:type="spellEnd"/>
      <w:r w:rsidR="001A44D3" w:rsidRPr="001532A7">
        <w:t>', 'text', '</w:t>
      </w:r>
      <w:proofErr w:type="spellStart"/>
      <w:r w:rsidR="001A44D3" w:rsidRPr="001532A7">
        <w:t>url</w:t>
      </w:r>
      <w:proofErr w:type="spellEnd"/>
      <w:r w:rsidR="001A44D3" w:rsidRPr="001532A7">
        <w:t>', 'mentions', 'lang', '</w:t>
      </w:r>
      <w:proofErr w:type="spellStart"/>
      <w:r w:rsidR="001A44D3" w:rsidRPr="001532A7">
        <w:t>favourites</w:t>
      </w:r>
      <w:proofErr w:type="spellEnd"/>
      <w:r w:rsidR="001A44D3" w:rsidRPr="001532A7">
        <w:t>', 'retweets', 'replies', 'quotes', '</w:t>
      </w:r>
      <w:proofErr w:type="spellStart"/>
      <w:r w:rsidR="001A44D3" w:rsidRPr="001532A7">
        <w:t>view_count</w:t>
      </w:r>
      <w:proofErr w:type="spellEnd"/>
      <w:r w:rsidR="001A44D3" w:rsidRPr="001532A7">
        <w:t>',</w:t>
      </w:r>
      <w:r w:rsidR="001A44D3">
        <w:t xml:space="preserve"> </w:t>
      </w:r>
      <w:r w:rsidR="001A44D3" w:rsidRPr="001532A7">
        <w:t>'hashtags'</w:t>
      </w:r>
      <w:r w:rsidR="001A44D3">
        <w:t>.</w:t>
      </w:r>
    </w:p>
    <w:p w:rsidR="001A44D3" w:rsidRPr="001A44D3" w:rsidRDefault="001A44D3" w:rsidP="001A44D3">
      <w:pPr>
        <w:spacing w:after="0"/>
        <w:rPr>
          <w:b/>
          <w:bCs/>
        </w:rPr>
      </w:pPr>
      <w:r w:rsidRPr="001A44D3">
        <w:rPr>
          <w:b/>
          <w:bCs/>
        </w:rPr>
        <w:t>Table 1.1 Dataset Description</w:t>
      </w:r>
    </w:p>
    <w:tbl>
      <w:tblPr>
        <w:tblStyle w:val="PlainTable1"/>
        <w:tblW w:w="9828" w:type="dxa"/>
        <w:tblLook w:val="04A0" w:firstRow="1" w:lastRow="0" w:firstColumn="1" w:lastColumn="0" w:noHBand="0" w:noVBand="1"/>
      </w:tblPr>
      <w:tblGrid>
        <w:gridCol w:w="1359"/>
        <w:gridCol w:w="1405"/>
        <w:gridCol w:w="2297"/>
        <w:gridCol w:w="3199"/>
        <w:gridCol w:w="1568"/>
      </w:tblGrid>
      <w:tr w:rsidR="001A44D3" w:rsidRPr="001A44D3" w:rsidTr="001A4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Column</w:t>
            </w:r>
          </w:p>
        </w:tc>
        <w:tc>
          <w:tcPr>
            <w:tcW w:w="0" w:type="auto"/>
            <w:vAlign w:val="bottom"/>
            <w:hideMark/>
          </w:tcPr>
          <w:p w:rsidR="001A44D3" w:rsidRPr="001A44D3" w:rsidRDefault="001A44D3" w:rsidP="001A44D3">
            <w:pPr>
              <w:cnfStyle w:val="100000000000" w:firstRow="1" w:lastRow="0" w:firstColumn="0" w:lastColumn="0" w:oddVBand="0" w:evenVBand="0" w:oddHBand="0" w:evenHBand="0" w:firstRowFirstColumn="0" w:firstRowLastColumn="0" w:lastRowFirstColumn="0" w:lastRowLastColumn="0"/>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Data Type</w:t>
            </w:r>
          </w:p>
        </w:tc>
        <w:tc>
          <w:tcPr>
            <w:tcW w:w="0" w:type="auto"/>
            <w:vAlign w:val="bottom"/>
            <w:hideMark/>
          </w:tcPr>
          <w:p w:rsidR="001A44D3" w:rsidRPr="001A44D3" w:rsidRDefault="001A44D3" w:rsidP="001A44D3">
            <w:pPr>
              <w:cnfStyle w:val="100000000000" w:firstRow="1" w:lastRow="0" w:firstColumn="0" w:lastColumn="0" w:oddVBand="0" w:evenVBand="0" w:oddHBand="0" w:evenHBand="0" w:firstRowFirstColumn="0" w:firstRowLastColumn="0" w:lastRowFirstColumn="0" w:lastRowLastColumn="0"/>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Constraints</w:t>
            </w:r>
          </w:p>
        </w:tc>
        <w:tc>
          <w:tcPr>
            <w:tcW w:w="0" w:type="auto"/>
            <w:vAlign w:val="bottom"/>
            <w:hideMark/>
          </w:tcPr>
          <w:p w:rsidR="001A44D3" w:rsidRPr="001A44D3" w:rsidRDefault="001A44D3" w:rsidP="001A44D3">
            <w:pPr>
              <w:cnfStyle w:val="100000000000" w:firstRow="1" w:lastRow="0" w:firstColumn="0" w:lastColumn="0" w:oddVBand="0" w:evenVBand="0" w:oddHBand="0" w:evenHBand="0" w:firstRowFirstColumn="0" w:firstRowLastColumn="0" w:lastRowFirstColumn="0" w:lastRowLastColumn="0"/>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Description</w:t>
            </w:r>
          </w:p>
        </w:tc>
        <w:tc>
          <w:tcPr>
            <w:tcW w:w="1568" w:type="dxa"/>
            <w:vAlign w:val="bottom"/>
          </w:tcPr>
          <w:p w:rsidR="001A44D3" w:rsidRPr="001A44D3" w:rsidRDefault="001A44D3" w:rsidP="001A44D3">
            <w:pPr>
              <w:cnfStyle w:val="100000000000" w:firstRow="1" w:lastRow="0" w:firstColumn="0" w:lastColumn="0" w:oddVBand="0" w:evenVBand="0" w:oddHBand="0" w:evenHBand="0" w:firstRowFirstColumn="0" w:firstRowLastColumn="0" w:lastRowFirstColumn="0" w:lastRowLastColumn="0"/>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Null Values</w:t>
            </w:r>
          </w:p>
        </w:tc>
      </w:tr>
      <w:tr w:rsidR="001A44D3" w:rsidRPr="001A44D3" w:rsidTr="001A4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proofErr w:type="spellStart"/>
            <w:r w:rsidRPr="001A44D3">
              <w:rPr>
                <w:rFonts w:eastAsia="Times New Roman" w:cs="Segoe UI"/>
                <w:color w:val="000000" w:themeColor="text1"/>
                <w:sz w:val="24"/>
                <w:szCs w:val="24"/>
                <w:lang w:val="en-GB" w:eastAsia="en-GB"/>
              </w:rPr>
              <w:t>tweet_id</w:t>
            </w:r>
            <w:proofErr w:type="spellEnd"/>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INTEGER</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PRIMARY KEY, NOT NULL</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Unique identifier for the tweet</w:t>
            </w:r>
          </w:p>
        </w:tc>
        <w:tc>
          <w:tcPr>
            <w:tcW w:w="1568" w:type="dxa"/>
            <w:vAlign w:val="bottom"/>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proofErr w:type="spellStart"/>
            <w:r w:rsidRPr="001A44D3">
              <w:rPr>
                <w:rFonts w:eastAsia="Times New Roman" w:cs="Segoe UI"/>
                <w:color w:val="000000" w:themeColor="text1"/>
                <w:sz w:val="24"/>
                <w:szCs w:val="24"/>
                <w:lang w:val="en-GB" w:eastAsia="en-GB"/>
              </w:rPr>
              <w:t>user_id</w:t>
            </w:r>
            <w:proofErr w:type="spellEnd"/>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INTEGER</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FOREIGN KEY, NOT NULL</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ID of the user who posted the tweet</w:t>
            </w:r>
          </w:p>
        </w:tc>
        <w:tc>
          <w:tcPr>
            <w:tcW w:w="1568" w:type="dxa"/>
            <w:vAlign w:val="bottom"/>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proofErr w:type="spellStart"/>
            <w:r w:rsidRPr="001A44D3">
              <w:rPr>
                <w:rFonts w:eastAsia="Times New Roman" w:cs="Segoe UI"/>
                <w:color w:val="000000" w:themeColor="text1"/>
                <w:sz w:val="24"/>
                <w:szCs w:val="24"/>
                <w:lang w:val="en-GB" w:eastAsia="en-GB"/>
              </w:rPr>
              <w:t>created_at</w:t>
            </w:r>
            <w:proofErr w:type="spellEnd"/>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TIMESTAMP</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NOT NULL</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Timestamp when the tweet was created</w:t>
            </w:r>
          </w:p>
        </w:tc>
        <w:tc>
          <w:tcPr>
            <w:tcW w:w="1568" w:type="dxa"/>
            <w:vAlign w:val="bottom"/>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text</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TEXT</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NOT NULL</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Cleaned text of the tweet</w:t>
            </w:r>
          </w:p>
        </w:tc>
        <w:tc>
          <w:tcPr>
            <w:tcW w:w="1568" w:type="dxa"/>
            <w:vAlign w:val="bottom"/>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proofErr w:type="spellStart"/>
            <w:r w:rsidRPr="001A44D3">
              <w:rPr>
                <w:rFonts w:eastAsia="Times New Roman" w:cs="Segoe UI"/>
                <w:color w:val="000000" w:themeColor="text1"/>
                <w:sz w:val="24"/>
                <w:szCs w:val="24"/>
                <w:lang w:val="en-GB" w:eastAsia="en-GB"/>
              </w:rPr>
              <w:t>url</w:t>
            </w:r>
            <w:proofErr w:type="spellEnd"/>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TEXT</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NULL</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URL present in the tweet</w:t>
            </w:r>
          </w:p>
        </w:tc>
        <w:tc>
          <w:tcPr>
            <w:tcW w:w="1568" w:type="dxa"/>
            <w:vAlign w:val="bottom"/>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773</w:t>
            </w:r>
          </w:p>
        </w:tc>
      </w:tr>
      <w:tr w:rsidR="001A44D3" w:rsidRPr="001A44D3" w:rsidTr="001A44D3">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mentions</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TEXT</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NULL</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User mentions in the tweet</w:t>
            </w:r>
          </w:p>
        </w:tc>
        <w:tc>
          <w:tcPr>
            <w:tcW w:w="1568" w:type="dxa"/>
            <w:vAlign w:val="bottom"/>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1153</w:t>
            </w:r>
          </w:p>
        </w:tc>
      </w:tr>
      <w:tr w:rsidR="001A44D3" w:rsidRPr="001A44D3" w:rsidTr="001A4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lang</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TEXT</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NOT NULL</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Language of the tweet</w:t>
            </w:r>
          </w:p>
        </w:tc>
        <w:tc>
          <w:tcPr>
            <w:tcW w:w="1568" w:type="dxa"/>
            <w:vAlign w:val="bottom"/>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proofErr w:type="spellStart"/>
            <w:r w:rsidRPr="001A44D3">
              <w:rPr>
                <w:rFonts w:eastAsia="Times New Roman" w:cs="Segoe UI"/>
                <w:color w:val="000000" w:themeColor="text1"/>
                <w:sz w:val="24"/>
                <w:szCs w:val="24"/>
                <w:lang w:val="en-GB" w:eastAsia="en-GB"/>
              </w:rPr>
              <w:t>favorites</w:t>
            </w:r>
            <w:proofErr w:type="spellEnd"/>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INTEGER</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NOT NULL</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 xml:space="preserve">Number of </w:t>
            </w:r>
            <w:proofErr w:type="spellStart"/>
            <w:r w:rsidRPr="001A44D3">
              <w:rPr>
                <w:rFonts w:eastAsia="Times New Roman" w:cs="Segoe UI"/>
                <w:color w:val="000000" w:themeColor="text1"/>
                <w:lang w:val="en-GB" w:eastAsia="en-GB"/>
              </w:rPr>
              <w:t>favorites</w:t>
            </w:r>
            <w:proofErr w:type="spellEnd"/>
            <w:r w:rsidRPr="001A44D3">
              <w:rPr>
                <w:rFonts w:eastAsia="Times New Roman" w:cs="Segoe UI"/>
                <w:color w:val="000000" w:themeColor="text1"/>
                <w:lang w:val="en-GB" w:eastAsia="en-GB"/>
              </w:rPr>
              <w:t xml:space="preserve"> the tweet received</w:t>
            </w:r>
          </w:p>
        </w:tc>
        <w:tc>
          <w:tcPr>
            <w:tcW w:w="1568" w:type="dxa"/>
            <w:vAlign w:val="bottom"/>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retweets</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INTEGER</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NOT NULL</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Number of retweets</w:t>
            </w:r>
          </w:p>
        </w:tc>
        <w:tc>
          <w:tcPr>
            <w:tcW w:w="1568" w:type="dxa"/>
            <w:vAlign w:val="bottom"/>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replies</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INTEGER</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NOT NULL</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Number of replies</w:t>
            </w:r>
          </w:p>
        </w:tc>
        <w:tc>
          <w:tcPr>
            <w:tcW w:w="1568" w:type="dxa"/>
            <w:vAlign w:val="bottom"/>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quotes</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INTEGER</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NOT NULL</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Number of quotes</w:t>
            </w:r>
          </w:p>
        </w:tc>
        <w:tc>
          <w:tcPr>
            <w:tcW w:w="1568" w:type="dxa"/>
            <w:vAlign w:val="bottom"/>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0</w:t>
            </w:r>
          </w:p>
        </w:tc>
      </w:tr>
      <w:tr w:rsidR="001A44D3" w:rsidRPr="001A44D3" w:rsidTr="001A44D3">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views</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INTEGER</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NOT NULL</w:t>
            </w:r>
          </w:p>
        </w:tc>
        <w:tc>
          <w:tcPr>
            <w:tcW w:w="0" w:type="auto"/>
            <w:vAlign w:val="bottom"/>
            <w:hideMark/>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Number of views</w:t>
            </w:r>
          </w:p>
        </w:tc>
        <w:tc>
          <w:tcPr>
            <w:tcW w:w="1568" w:type="dxa"/>
            <w:vAlign w:val="bottom"/>
          </w:tcPr>
          <w:p w:rsidR="001A44D3" w:rsidRPr="001A44D3" w:rsidRDefault="001A44D3" w:rsidP="001A44D3">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575</w:t>
            </w:r>
          </w:p>
        </w:tc>
      </w:tr>
      <w:tr w:rsidR="001A44D3" w:rsidRPr="001A44D3" w:rsidTr="001A4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1A44D3" w:rsidRPr="001A44D3" w:rsidRDefault="001A44D3" w:rsidP="001A44D3">
            <w:pPr>
              <w:rPr>
                <w:rFonts w:eastAsia="Times New Roman" w:cs="Segoe UI"/>
                <w:color w:val="000000" w:themeColor="text1"/>
                <w:sz w:val="24"/>
                <w:szCs w:val="24"/>
                <w:lang w:val="en-GB" w:eastAsia="en-GB"/>
              </w:rPr>
            </w:pPr>
            <w:r w:rsidRPr="001A44D3">
              <w:rPr>
                <w:rFonts w:eastAsia="Times New Roman" w:cs="Segoe UI"/>
                <w:color w:val="000000" w:themeColor="text1"/>
                <w:sz w:val="24"/>
                <w:szCs w:val="24"/>
                <w:lang w:val="en-GB" w:eastAsia="en-GB"/>
              </w:rPr>
              <w:t>hashtags</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TEXT</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NULL</w:t>
            </w:r>
          </w:p>
        </w:tc>
        <w:tc>
          <w:tcPr>
            <w:tcW w:w="0" w:type="auto"/>
            <w:vAlign w:val="bottom"/>
            <w:hideMark/>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sidRPr="001A44D3">
              <w:rPr>
                <w:rFonts w:eastAsia="Times New Roman" w:cs="Segoe UI"/>
                <w:color w:val="000000" w:themeColor="text1"/>
                <w:lang w:val="en-GB" w:eastAsia="en-GB"/>
              </w:rPr>
              <w:t>Hashtags used in the tweet</w:t>
            </w:r>
          </w:p>
        </w:tc>
        <w:tc>
          <w:tcPr>
            <w:tcW w:w="1568" w:type="dxa"/>
            <w:vAlign w:val="bottom"/>
          </w:tcPr>
          <w:p w:rsidR="001A44D3" w:rsidRPr="001A44D3" w:rsidRDefault="001A44D3" w:rsidP="001A44D3">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themeColor="text1"/>
                <w:lang w:val="en-GB" w:eastAsia="en-GB"/>
              </w:rPr>
            </w:pPr>
            <w:r>
              <w:rPr>
                <w:rFonts w:eastAsia="Times New Roman" w:cs="Segoe UI"/>
                <w:color w:val="000000" w:themeColor="text1"/>
                <w:lang w:val="en-GB" w:eastAsia="en-GB"/>
              </w:rPr>
              <w:t>1204</w:t>
            </w:r>
          </w:p>
        </w:tc>
      </w:tr>
    </w:tbl>
    <w:p w:rsidR="00136C41" w:rsidRDefault="00000000">
      <w:pPr>
        <w:pStyle w:val="Heading1"/>
      </w:pPr>
      <w:r>
        <w:lastRenderedPageBreak/>
        <w:t>4. Data Cleaning and Preprocessing</w:t>
      </w:r>
    </w:p>
    <w:p w:rsidR="00136C41" w:rsidRDefault="00000000">
      <w:r>
        <w:t>The next step is to clean and preprocess the data for sentiment analysis. This involves removing special characters, stopwords, and punctuation from the text, as well as lemmatizing the words to ensure consistency. We use a combination of the NLTK and spaCy libraries to perform these tasks.</w:t>
      </w:r>
    </w:p>
    <w:p w:rsidR="00A40437" w:rsidRDefault="00A40437">
      <w:proofErr w:type="spellStart"/>
      <w:r>
        <w:t>Stopwords</w:t>
      </w:r>
      <w:proofErr w:type="spellEnd"/>
      <w:r>
        <w:t xml:space="preserve"> are words that are commonly found in sentences. They add little or no context to a sentence. Example: </w:t>
      </w:r>
      <w:r w:rsidRPr="00A40437">
        <w:rPr>
          <w:b/>
          <w:bCs/>
        </w:rPr>
        <w:t xml:space="preserve">is, I, be, and, </w:t>
      </w:r>
      <w:r w:rsidRPr="00A40437">
        <w:t>etc</w:t>
      </w:r>
      <w:r w:rsidRPr="00A40437">
        <w:rPr>
          <w:b/>
          <w:bCs/>
        </w:rPr>
        <w:t>.</w:t>
      </w:r>
    </w:p>
    <w:p w:rsidR="00A40437" w:rsidRDefault="00A40437">
      <w:r w:rsidRPr="00D535BA">
        <w:rPr>
          <w:noProof/>
        </w:rPr>
        <w:drawing>
          <wp:anchor distT="0" distB="0" distL="114300" distR="114300" simplePos="0" relativeHeight="251659264" behindDoc="0" locked="0" layoutInCell="1" allowOverlap="1" wp14:anchorId="0816AA27">
            <wp:simplePos x="0" y="0"/>
            <wp:positionH relativeFrom="column">
              <wp:posOffset>0</wp:posOffset>
            </wp:positionH>
            <wp:positionV relativeFrom="paragraph">
              <wp:posOffset>755650</wp:posOffset>
            </wp:positionV>
            <wp:extent cx="5886450" cy="2215515"/>
            <wp:effectExtent l="0" t="0" r="0" b="0"/>
            <wp:wrapTopAndBottom/>
            <wp:docPr id="174517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74597" name=""/>
                    <pic:cNvPicPr/>
                  </pic:nvPicPr>
                  <pic:blipFill>
                    <a:blip r:embed="rId9"/>
                    <a:stretch>
                      <a:fillRect/>
                    </a:stretch>
                  </pic:blipFill>
                  <pic:spPr>
                    <a:xfrm>
                      <a:off x="0" y="0"/>
                      <a:ext cx="5886450" cy="2215515"/>
                    </a:xfrm>
                    <a:prstGeom prst="rect">
                      <a:avLst/>
                    </a:prstGeom>
                  </pic:spPr>
                </pic:pic>
              </a:graphicData>
            </a:graphic>
          </wp:anchor>
        </w:drawing>
      </w:r>
      <w:r w:rsidRPr="00A40437">
        <w:t xml:space="preserve">By </w:t>
      </w:r>
      <w:r>
        <w:t xml:space="preserve">removing </w:t>
      </w:r>
      <w:r w:rsidRPr="00A40437">
        <w:t>common words and symbols, we reduce noise in the data, allowing the model to focus on the more meaningful and contextually significant parts of the text. This helps the model to better understand the underlying sentiment and improve overall performance.</w:t>
      </w:r>
    </w:p>
    <w:p w:rsidR="00136C41" w:rsidRDefault="00000000">
      <w:r>
        <w:br/>
      </w:r>
    </w:p>
    <w:p w:rsidR="00D535BA" w:rsidRPr="00D535BA" w:rsidRDefault="00D535BA">
      <w:pPr>
        <w:rPr>
          <w:lang w:val="en-GB"/>
        </w:rPr>
      </w:pPr>
      <w:r>
        <w:t xml:space="preserve">The resulting dataset from this step included additional </w:t>
      </w:r>
      <w:r w:rsidRPr="00D535BA">
        <w:rPr>
          <w:i/>
          <w:iCs/>
          <w:lang w:val="en-GB"/>
        </w:rPr>
        <w:t>'</w:t>
      </w:r>
      <w:proofErr w:type="spellStart"/>
      <w:r w:rsidRPr="00D535BA">
        <w:rPr>
          <w:i/>
          <w:iCs/>
          <w:lang w:val="en-GB"/>
        </w:rPr>
        <w:t>date_created</w:t>
      </w:r>
      <w:proofErr w:type="spellEnd"/>
      <w:r w:rsidRPr="00D535BA">
        <w:rPr>
          <w:i/>
          <w:iCs/>
          <w:lang w:val="en-GB"/>
        </w:rPr>
        <w:t>'</w:t>
      </w:r>
      <w:r w:rsidRPr="00D535BA">
        <w:rPr>
          <w:lang w:val="en-GB"/>
        </w:rPr>
        <w:t xml:space="preserve">, </w:t>
      </w:r>
      <w:r w:rsidRPr="00D535BA">
        <w:rPr>
          <w:i/>
          <w:iCs/>
          <w:lang w:val="en-GB"/>
        </w:rPr>
        <w:t>'</w:t>
      </w:r>
      <w:proofErr w:type="spellStart"/>
      <w:r w:rsidRPr="00D535BA">
        <w:rPr>
          <w:i/>
          <w:iCs/>
          <w:lang w:val="en-GB"/>
        </w:rPr>
        <w:t>processed_text</w:t>
      </w:r>
      <w:proofErr w:type="spellEnd"/>
      <w:r w:rsidRPr="00D535BA">
        <w:rPr>
          <w:i/>
          <w:iCs/>
          <w:lang w:val="en-GB"/>
        </w:rPr>
        <w:t>'</w:t>
      </w:r>
      <w:r>
        <w:rPr>
          <w:i/>
          <w:iCs/>
          <w:lang w:val="en-GB"/>
        </w:rPr>
        <w:t xml:space="preserve"> </w:t>
      </w:r>
      <w:r>
        <w:rPr>
          <w:lang w:val="en-GB"/>
        </w:rPr>
        <w:t>columns which would be used for the EDA.</w:t>
      </w:r>
    </w:p>
    <w:p w:rsidR="00136C41" w:rsidRDefault="00000000">
      <w:pPr>
        <w:pStyle w:val="Heading1"/>
      </w:pPr>
      <w:r>
        <w:t xml:space="preserve">5. </w:t>
      </w:r>
      <w:r w:rsidR="00D535BA">
        <w:t>Sentiment Extraction</w:t>
      </w:r>
    </w:p>
    <w:p w:rsidR="00136C41" w:rsidRDefault="00000000">
      <w:r>
        <w:t xml:space="preserve">After cleaning the data, </w:t>
      </w:r>
      <w:r w:rsidR="00623D3F">
        <w:t>we used a pretrained</w:t>
      </w:r>
      <w:r>
        <w:t xml:space="preserve"> model for sentiment analysis. We use</w:t>
      </w:r>
      <w:r w:rsidR="00623D3F">
        <w:t>d</w:t>
      </w:r>
      <w:r>
        <w:t xml:space="preserve"> </w:t>
      </w:r>
      <w:proofErr w:type="spellStart"/>
      <w:r>
        <w:t>Huggingface's</w:t>
      </w:r>
      <w:proofErr w:type="spellEnd"/>
      <w:r>
        <w:t xml:space="preserve"> Transformers library to leverage a pretrained model (e.g., DistilBERT) that is fine-tuned for sentiment classification. The tokenizer and model are used to process the text data and generate predictions.</w:t>
      </w:r>
    </w:p>
    <w:p w:rsidR="00D535BA" w:rsidRDefault="00D535BA">
      <w:r>
        <w:t>This model which originally returns a dictionary containing sentiment probabilities for a text was modified to return a Sentiment based on the maximum probability, followed by its confidence score.</w:t>
      </w:r>
    </w:p>
    <w:p w:rsidR="002D197A" w:rsidRDefault="002D197A">
      <w:r>
        <w:t>The implementation of the model involves 3 steps/functions</w:t>
      </w:r>
    </w:p>
    <w:p w:rsidR="002D197A" w:rsidRPr="002D197A" w:rsidRDefault="002D197A" w:rsidP="002D197A">
      <w:pPr>
        <w:pStyle w:val="ListParagraph"/>
        <w:numPr>
          <w:ilvl w:val="0"/>
          <w:numId w:val="13"/>
        </w:numPr>
        <w:rPr>
          <w:lang w:val="en-GB"/>
        </w:rPr>
      </w:pPr>
      <w:proofErr w:type="spellStart"/>
      <w:r w:rsidRPr="002D197A">
        <w:rPr>
          <w:b/>
          <w:bCs/>
          <w:lang w:val="en-GB"/>
        </w:rPr>
        <w:t>AutoTokenizer</w:t>
      </w:r>
      <w:proofErr w:type="spellEnd"/>
      <w:r w:rsidRPr="002D197A">
        <w:rPr>
          <w:lang w:val="en-GB"/>
        </w:rPr>
        <w:t xml:space="preserve">: Transforms text into token, which are numerical representations </w:t>
      </w:r>
      <w:r>
        <w:rPr>
          <w:lang w:val="en-GB"/>
        </w:rPr>
        <w:t xml:space="preserve">of the texts </w:t>
      </w:r>
      <w:r w:rsidRPr="002D197A">
        <w:rPr>
          <w:lang w:val="en-GB"/>
        </w:rPr>
        <w:t>that the model can process. It also handles tasks like padding and truncation to ensure consistent input size</w:t>
      </w:r>
      <w:r>
        <w:rPr>
          <w:lang w:val="en-GB"/>
        </w:rPr>
        <w:t xml:space="preserve"> into the model</w:t>
      </w:r>
      <w:r w:rsidRPr="002D197A">
        <w:rPr>
          <w:lang w:val="en-GB"/>
        </w:rPr>
        <w:t>.</w:t>
      </w:r>
    </w:p>
    <w:p w:rsidR="002D197A" w:rsidRPr="002D197A" w:rsidRDefault="002D197A" w:rsidP="002D197A">
      <w:pPr>
        <w:pStyle w:val="ListParagraph"/>
        <w:numPr>
          <w:ilvl w:val="0"/>
          <w:numId w:val="13"/>
        </w:numPr>
        <w:rPr>
          <w:lang w:val="en-GB"/>
        </w:rPr>
      </w:pPr>
      <w:proofErr w:type="spellStart"/>
      <w:r w:rsidRPr="002D197A">
        <w:rPr>
          <w:b/>
          <w:bCs/>
          <w:lang w:val="en-GB"/>
        </w:rPr>
        <w:t>AutoModelForSequenceClassification</w:t>
      </w:r>
      <w:proofErr w:type="spellEnd"/>
      <w:r w:rsidRPr="002D197A">
        <w:rPr>
          <w:lang w:val="en-GB"/>
        </w:rPr>
        <w:t>: Takes the tokenized text and processes it through a neural network to produce logits. It’s specifically designed for tasks where the goal is to classify the text into predefined categories like sentiment</w:t>
      </w:r>
      <w:r>
        <w:rPr>
          <w:lang w:val="en-GB"/>
        </w:rPr>
        <w:t xml:space="preserve"> in this case</w:t>
      </w:r>
      <w:r w:rsidRPr="002D197A">
        <w:rPr>
          <w:lang w:val="en-GB"/>
        </w:rPr>
        <w:t>.</w:t>
      </w:r>
    </w:p>
    <w:p w:rsidR="002D197A" w:rsidRDefault="002D197A" w:rsidP="002D197A">
      <w:pPr>
        <w:pStyle w:val="ListParagraph"/>
        <w:numPr>
          <w:ilvl w:val="0"/>
          <w:numId w:val="13"/>
        </w:numPr>
        <w:rPr>
          <w:lang w:val="en-GB"/>
        </w:rPr>
      </w:pPr>
      <w:proofErr w:type="spellStart"/>
      <w:r w:rsidRPr="002D197A">
        <w:rPr>
          <w:b/>
          <w:bCs/>
          <w:lang w:val="en-GB"/>
        </w:rPr>
        <w:lastRenderedPageBreak/>
        <w:t>softmax</w:t>
      </w:r>
      <w:proofErr w:type="spellEnd"/>
      <w:r w:rsidRPr="002D197A">
        <w:rPr>
          <w:lang w:val="en-GB"/>
        </w:rPr>
        <w:t>: Converts the raw model outputs (logits) into probabilities by normalizing them. This makes it easier to interpret the model's predictions, as the output will be a probability distribution over the possible sentiment classes, with values summing up to 1</w:t>
      </w:r>
      <w:r>
        <w:rPr>
          <w:lang w:val="en-GB"/>
        </w:rPr>
        <w:t>.</w:t>
      </w:r>
    </w:p>
    <w:p w:rsidR="002D197A" w:rsidRDefault="002D197A" w:rsidP="002D197A">
      <w:pPr>
        <w:rPr>
          <w:lang w:val="en-GB"/>
        </w:rPr>
      </w:pPr>
      <w:r w:rsidRPr="002D197A">
        <w:rPr>
          <w:noProof/>
          <w:lang w:val="en-GB"/>
        </w:rPr>
        <w:drawing>
          <wp:anchor distT="0" distB="0" distL="114300" distR="114300" simplePos="0" relativeHeight="251656192" behindDoc="0" locked="0" layoutInCell="1" allowOverlap="1" wp14:anchorId="180FFA71">
            <wp:simplePos x="0" y="0"/>
            <wp:positionH relativeFrom="column">
              <wp:posOffset>0</wp:posOffset>
            </wp:positionH>
            <wp:positionV relativeFrom="paragraph">
              <wp:posOffset>567055</wp:posOffset>
            </wp:positionV>
            <wp:extent cx="5886450" cy="3569970"/>
            <wp:effectExtent l="0" t="0" r="0" b="0"/>
            <wp:wrapTopAndBottom/>
            <wp:docPr id="104871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10043" name=""/>
                    <pic:cNvPicPr/>
                  </pic:nvPicPr>
                  <pic:blipFill>
                    <a:blip r:embed="rId10"/>
                    <a:stretch>
                      <a:fillRect/>
                    </a:stretch>
                  </pic:blipFill>
                  <pic:spPr>
                    <a:xfrm>
                      <a:off x="0" y="0"/>
                      <a:ext cx="5886450" cy="3569970"/>
                    </a:xfrm>
                    <a:prstGeom prst="rect">
                      <a:avLst/>
                    </a:prstGeom>
                  </pic:spPr>
                </pic:pic>
              </a:graphicData>
            </a:graphic>
          </wp:anchor>
        </w:drawing>
      </w:r>
      <w:proofErr w:type="spellStart"/>
      <w:r>
        <w:rPr>
          <w:lang w:val="en-GB"/>
        </w:rPr>
        <w:t>AutoTokenizer</w:t>
      </w:r>
      <w:proofErr w:type="spellEnd"/>
      <w:r>
        <w:rPr>
          <w:lang w:val="en-GB"/>
        </w:rPr>
        <w:t xml:space="preserve"> and </w:t>
      </w:r>
      <w:proofErr w:type="spellStart"/>
      <w:r w:rsidRPr="002D197A">
        <w:rPr>
          <w:lang w:val="en-GB"/>
        </w:rPr>
        <w:t>AutoModelForSequenceClassification</w:t>
      </w:r>
      <w:proofErr w:type="spellEnd"/>
      <w:r>
        <w:rPr>
          <w:lang w:val="en-GB"/>
        </w:rPr>
        <w:t xml:space="preserve"> are embedded into the </w:t>
      </w:r>
      <w:proofErr w:type="spellStart"/>
      <w:r>
        <w:rPr>
          <w:lang w:val="en-GB"/>
        </w:rPr>
        <w:t>Tranformer</w:t>
      </w:r>
      <w:proofErr w:type="spellEnd"/>
      <w:r>
        <w:rPr>
          <w:lang w:val="en-GB"/>
        </w:rPr>
        <w:t xml:space="preserve"> model while the </w:t>
      </w:r>
      <w:proofErr w:type="spellStart"/>
      <w:r>
        <w:rPr>
          <w:lang w:val="en-GB"/>
        </w:rPr>
        <w:t>softmax</w:t>
      </w:r>
      <w:proofErr w:type="spellEnd"/>
      <w:r>
        <w:rPr>
          <w:lang w:val="en-GB"/>
        </w:rPr>
        <w:t xml:space="preserve"> is a </w:t>
      </w:r>
      <w:proofErr w:type="spellStart"/>
      <w:r>
        <w:rPr>
          <w:lang w:val="en-GB"/>
        </w:rPr>
        <w:t>scipy</w:t>
      </w:r>
      <w:proofErr w:type="spellEnd"/>
      <w:r>
        <w:rPr>
          <w:lang w:val="en-GB"/>
        </w:rPr>
        <w:t xml:space="preserve"> library function</w:t>
      </w:r>
    </w:p>
    <w:p w:rsidR="00D57DE9" w:rsidRDefault="00D57DE9" w:rsidP="00D57DE9">
      <w:r>
        <w:t>T</w:t>
      </w:r>
      <w:r w:rsidRPr="00D57DE9">
        <w:t>he result of this function is a dictionary in the following format:</w:t>
      </w:r>
    </w:p>
    <w:p w:rsidR="002D197A" w:rsidRPr="00D57DE9" w:rsidRDefault="00D57DE9" w:rsidP="00D57DE9">
      <w:pPr>
        <w:spacing w:after="0"/>
        <w:ind w:firstLine="720"/>
        <w:rPr>
          <w:rFonts w:ascii="Consolas" w:hAnsi="Consolas"/>
          <w:sz w:val="20"/>
          <w:szCs w:val="20"/>
          <w:lang w:val="en-GB"/>
        </w:rPr>
      </w:pPr>
      <w:r w:rsidRPr="00D57DE9">
        <w:rPr>
          <w:rFonts w:ascii="Consolas" w:hAnsi="Consolas"/>
          <w:sz w:val="20"/>
          <w:szCs w:val="20"/>
          <w:lang w:val="en-GB"/>
        </w:rPr>
        <w:t>{</w:t>
      </w:r>
    </w:p>
    <w:p w:rsidR="00D57DE9" w:rsidRPr="00D57DE9" w:rsidRDefault="00D57DE9" w:rsidP="00D57DE9">
      <w:pPr>
        <w:spacing w:after="0"/>
        <w:ind w:firstLine="720"/>
        <w:rPr>
          <w:rFonts w:ascii="Consolas" w:hAnsi="Consolas"/>
          <w:sz w:val="20"/>
          <w:szCs w:val="20"/>
          <w:lang w:val="en-GB"/>
        </w:rPr>
      </w:pPr>
      <w:r w:rsidRPr="00D57DE9">
        <w:rPr>
          <w:rFonts w:ascii="Consolas" w:hAnsi="Consolas"/>
          <w:sz w:val="20"/>
          <w:szCs w:val="20"/>
          <w:lang w:val="en-GB"/>
        </w:rPr>
        <w:t>‘</w:t>
      </w:r>
      <w:proofErr w:type="spellStart"/>
      <w:r w:rsidRPr="00D57DE9">
        <w:rPr>
          <w:rFonts w:ascii="Consolas" w:hAnsi="Consolas"/>
          <w:sz w:val="20"/>
          <w:szCs w:val="20"/>
          <w:lang w:val="en-GB"/>
        </w:rPr>
        <w:t>tweet_id</w:t>
      </w:r>
      <w:proofErr w:type="spellEnd"/>
      <w:proofErr w:type="gramStart"/>
      <w:r w:rsidRPr="00D57DE9">
        <w:rPr>
          <w:rFonts w:ascii="Consolas" w:hAnsi="Consolas"/>
          <w:sz w:val="20"/>
          <w:szCs w:val="20"/>
          <w:lang w:val="en-GB"/>
        </w:rPr>
        <w:t>’</w:t>
      </w:r>
      <w:r w:rsidR="00C05FC8">
        <w:rPr>
          <w:rFonts w:ascii="Consolas" w:hAnsi="Consolas"/>
          <w:sz w:val="20"/>
          <w:szCs w:val="20"/>
          <w:lang w:val="en-GB"/>
        </w:rPr>
        <w:t xml:space="preserve"> </w:t>
      </w:r>
      <w:r w:rsidRPr="00D57DE9">
        <w:rPr>
          <w:rFonts w:ascii="Consolas" w:hAnsi="Consolas"/>
          <w:sz w:val="20"/>
          <w:szCs w:val="20"/>
          <w:lang w:val="en-GB"/>
        </w:rPr>
        <w:t>:</w:t>
      </w:r>
      <w:proofErr w:type="gramEnd"/>
      <w:r w:rsidRPr="00D57DE9">
        <w:rPr>
          <w:rFonts w:ascii="Consolas" w:hAnsi="Consolas"/>
          <w:sz w:val="20"/>
          <w:szCs w:val="20"/>
          <w:lang w:val="en-GB"/>
        </w:rPr>
        <w:t xml:space="preserve"> [cleaned sentiment, </w:t>
      </w:r>
      <w:proofErr w:type="spellStart"/>
      <w:r w:rsidRPr="00D57DE9">
        <w:rPr>
          <w:rFonts w:ascii="Consolas" w:hAnsi="Consolas"/>
          <w:sz w:val="20"/>
          <w:szCs w:val="20"/>
          <w:lang w:val="en-GB"/>
        </w:rPr>
        <w:t>confidence_score</w:t>
      </w:r>
      <w:proofErr w:type="spellEnd"/>
      <w:r w:rsidRPr="00D57DE9">
        <w:rPr>
          <w:rFonts w:ascii="Consolas" w:hAnsi="Consolas"/>
          <w:sz w:val="20"/>
          <w:szCs w:val="20"/>
          <w:lang w:val="en-GB"/>
        </w:rPr>
        <w:t>]</w:t>
      </w:r>
    </w:p>
    <w:p w:rsidR="00D57DE9" w:rsidRPr="00D57DE9" w:rsidRDefault="00D57DE9" w:rsidP="00D57DE9">
      <w:pPr>
        <w:spacing w:after="0"/>
        <w:ind w:firstLine="720"/>
        <w:rPr>
          <w:rFonts w:ascii="Consolas" w:hAnsi="Consolas"/>
          <w:sz w:val="20"/>
          <w:szCs w:val="20"/>
          <w:lang w:val="en-GB"/>
        </w:rPr>
      </w:pPr>
      <w:r w:rsidRPr="00D57DE9">
        <w:rPr>
          <w:rFonts w:ascii="Consolas" w:hAnsi="Consolas"/>
          <w:sz w:val="20"/>
          <w:szCs w:val="20"/>
          <w:lang w:val="en-GB"/>
        </w:rPr>
        <w:t>}</w:t>
      </w:r>
    </w:p>
    <w:p w:rsidR="00D57DE9" w:rsidRDefault="00D57DE9" w:rsidP="00D57DE9">
      <w:pPr>
        <w:spacing w:before="240"/>
      </w:pPr>
      <w:r w:rsidRPr="00D57DE9">
        <w:t xml:space="preserve">This dictionary is then converted into a </w:t>
      </w:r>
      <w:proofErr w:type="spellStart"/>
      <w:r w:rsidRPr="00D57DE9">
        <w:t>DataFrame</w:t>
      </w:r>
      <w:proofErr w:type="spellEnd"/>
      <w:r w:rsidRPr="00D57DE9">
        <w:t xml:space="preserve"> for easier manipulation and analysis. The resulting </w:t>
      </w:r>
      <w:proofErr w:type="spellStart"/>
      <w:r w:rsidRPr="00D57DE9">
        <w:t>DataFrame</w:t>
      </w:r>
      <w:proofErr w:type="spellEnd"/>
      <w:r w:rsidRPr="00D57DE9">
        <w:t xml:space="preserve"> is merged with the original dataset</w:t>
      </w:r>
    </w:p>
    <w:p w:rsidR="00D57DE9" w:rsidRDefault="00D57DE9" w:rsidP="002D197A">
      <w:pPr>
        <w:rPr>
          <w:lang w:val="en-GB"/>
        </w:rPr>
      </w:pPr>
      <w:r w:rsidRPr="00D57DE9">
        <w:rPr>
          <w:noProof/>
          <w:lang w:val="en-GB"/>
        </w:rPr>
        <w:drawing>
          <wp:inline distT="0" distB="0" distL="0" distR="0" wp14:anchorId="7E29D0E9" wp14:editId="4A9B2FC6">
            <wp:extent cx="3591426" cy="1314633"/>
            <wp:effectExtent l="0" t="0" r="9525" b="0"/>
            <wp:docPr id="149076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392" name=""/>
                    <pic:cNvPicPr/>
                  </pic:nvPicPr>
                  <pic:blipFill>
                    <a:blip r:embed="rId11"/>
                    <a:stretch>
                      <a:fillRect/>
                    </a:stretch>
                  </pic:blipFill>
                  <pic:spPr>
                    <a:xfrm>
                      <a:off x="0" y="0"/>
                      <a:ext cx="3591426" cy="1314633"/>
                    </a:xfrm>
                    <a:prstGeom prst="rect">
                      <a:avLst/>
                    </a:prstGeom>
                  </pic:spPr>
                </pic:pic>
              </a:graphicData>
            </a:graphic>
          </wp:inline>
        </w:drawing>
      </w:r>
    </w:p>
    <w:p w:rsidR="002D197A" w:rsidRPr="002D197A" w:rsidRDefault="002D197A" w:rsidP="002D197A">
      <w:pPr>
        <w:rPr>
          <w:lang w:val="en-GB"/>
        </w:rPr>
      </w:pPr>
      <w:r>
        <w:rPr>
          <w:lang w:val="en-GB"/>
        </w:rPr>
        <w:t xml:space="preserve">The output dataset from this phase has additional </w:t>
      </w:r>
      <w:r w:rsidRPr="002D197A">
        <w:rPr>
          <w:i/>
          <w:iCs/>
          <w:lang w:val="en-GB"/>
        </w:rPr>
        <w:t>'cleaned sentiment'</w:t>
      </w:r>
      <w:r w:rsidRPr="002D197A">
        <w:rPr>
          <w:lang w:val="en-GB"/>
        </w:rPr>
        <w:t xml:space="preserve"> and </w:t>
      </w:r>
      <w:r w:rsidRPr="002D197A">
        <w:rPr>
          <w:i/>
          <w:iCs/>
          <w:lang w:val="en-GB"/>
        </w:rPr>
        <w:t>'</w:t>
      </w:r>
      <w:proofErr w:type="spellStart"/>
      <w:r w:rsidRPr="002D197A">
        <w:rPr>
          <w:i/>
          <w:iCs/>
          <w:lang w:val="en-GB"/>
        </w:rPr>
        <w:t>confidence_score</w:t>
      </w:r>
      <w:proofErr w:type="spellEnd"/>
      <w:r w:rsidRPr="002D197A">
        <w:rPr>
          <w:i/>
          <w:iCs/>
          <w:lang w:val="en-GB"/>
        </w:rPr>
        <w:t>'</w:t>
      </w:r>
      <w:r>
        <w:rPr>
          <w:i/>
          <w:iCs/>
          <w:lang w:val="en-GB"/>
        </w:rPr>
        <w:t xml:space="preserve"> </w:t>
      </w:r>
      <w:r w:rsidRPr="002D197A">
        <w:rPr>
          <w:lang w:val="en-GB"/>
        </w:rPr>
        <w:t>columns</w:t>
      </w:r>
    </w:p>
    <w:p w:rsidR="00136C41" w:rsidRDefault="00000000">
      <w:pPr>
        <w:pStyle w:val="Heading1"/>
      </w:pPr>
      <w:r>
        <w:lastRenderedPageBreak/>
        <w:t>6. Deployment</w:t>
      </w:r>
    </w:p>
    <w:p w:rsidR="005D677C" w:rsidRDefault="005D677C">
      <w:r w:rsidRPr="005D677C">
        <w:t xml:space="preserve">The final step is to deploy the sentiment analysis model as a web service. We use </w:t>
      </w:r>
      <w:proofErr w:type="spellStart"/>
      <w:r w:rsidRPr="005D677C">
        <w:t>Streamlit</w:t>
      </w:r>
      <w:proofErr w:type="spellEnd"/>
      <w:r w:rsidRPr="005D677C">
        <w:t>, a lightweight web framework, to create an interactive web application that allows users to input text and receive sentiment predictions in real-time</w:t>
      </w:r>
      <w:r>
        <w:t>.</w:t>
      </w:r>
    </w:p>
    <w:p w:rsidR="00136C41" w:rsidRDefault="00000000">
      <w:pPr>
        <w:pStyle w:val="Heading1"/>
      </w:pPr>
      <w:r>
        <w:t>7. Technologies Used</w:t>
      </w:r>
    </w:p>
    <w:p w:rsidR="00136C41" w:rsidRDefault="00000000">
      <w:r>
        <w:t>The following technologies were used in this project:</w:t>
      </w:r>
      <w:r>
        <w:br/>
        <w:t xml:space="preserve">1. </w:t>
      </w:r>
      <w:r w:rsidRPr="005D677C">
        <w:rPr>
          <w:b/>
          <w:bCs/>
        </w:rPr>
        <w:t>Snowflake</w:t>
      </w:r>
      <w:r>
        <w:t>: Cloud-based data warehouse used to store and retrieve the raw data.</w:t>
      </w:r>
      <w:r>
        <w:br/>
        <w:t xml:space="preserve">2. </w:t>
      </w:r>
      <w:r w:rsidRPr="005D677C">
        <w:rPr>
          <w:b/>
          <w:bCs/>
        </w:rPr>
        <w:t>Pandas</w:t>
      </w:r>
      <w:r>
        <w:t>: Data manipulation and analysis library used for exploring and cleaning the data.</w:t>
      </w:r>
      <w:r>
        <w:br/>
        <w:t xml:space="preserve">3. </w:t>
      </w:r>
      <w:r w:rsidRPr="005D677C">
        <w:rPr>
          <w:b/>
          <w:bCs/>
        </w:rPr>
        <w:t>NLTK</w:t>
      </w:r>
      <w:r>
        <w:t xml:space="preserve"> and </w:t>
      </w:r>
      <w:proofErr w:type="spellStart"/>
      <w:r w:rsidRPr="005D677C">
        <w:rPr>
          <w:b/>
          <w:bCs/>
        </w:rPr>
        <w:t>spaCy</w:t>
      </w:r>
      <w:proofErr w:type="spellEnd"/>
      <w:r>
        <w:t>: Libraries for natural language processing, used for text preprocessing (lemmatization, stopword removal).</w:t>
      </w:r>
      <w:r>
        <w:br/>
        <w:t xml:space="preserve">4. </w:t>
      </w:r>
      <w:proofErr w:type="spellStart"/>
      <w:r w:rsidRPr="005D677C">
        <w:rPr>
          <w:b/>
          <w:bCs/>
        </w:rPr>
        <w:t>Huggingface</w:t>
      </w:r>
      <w:proofErr w:type="spellEnd"/>
      <w:r w:rsidRPr="005D677C">
        <w:rPr>
          <w:b/>
          <w:bCs/>
        </w:rPr>
        <w:t xml:space="preserve"> Transformers</w:t>
      </w:r>
      <w:r>
        <w:t>: Provides pretrained language models for performing sentiment analysis.</w:t>
      </w:r>
      <w:r>
        <w:br/>
        <w:t xml:space="preserve">5. </w:t>
      </w:r>
      <w:proofErr w:type="spellStart"/>
      <w:r w:rsidR="00D57DE9">
        <w:rPr>
          <w:b/>
          <w:bCs/>
        </w:rPr>
        <w:t>Streamlit</w:t>
      </w:r>
      <w:proofErr w:type="spellEnd"/>
      <w:r>
        <w:t xml:space="preserve">: Web framework used to deploy </w:t>
      </w:r>
      <w:r w:rsidR="005D677C">
        <w:t>and create an interactive UI for</w:t>
      </w:r>
      <w:r w:rsidR="005D677C" w:rsidRPr="005D677C">
        <w:t xml:space="preserve"> </w:t>
      </w:r>
      <w:r w:rsidR="005D677C">
        <w:t>the model</w:t>
      </w:r>
      <w:r>
        <w:t>.</w:t>
      </w:r>
    </w:p>
    <w:p w:rsidR="00136C41" w:rsidRDefault="00136C41"/>
    <w:sectPr w:rsidR="00136C41" w:rsidSect="00803854">
      <w:pgSz w:w="12240" w:h="15840"/>
      <w:pgMar w:top="900" w:right="1080" w:bottom="117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AA6A37"/>
    <w:multiLevelType w:val="hybridMultilevel"/>
    <w:tmpl w:val="22C68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08B4F23"/>
    <w:multiLevelType w:val="hybridMultilevel"/>
    <w:tmpl w:val="5F62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0334D"/>
    <w:multiLevelType w:val="hybridMultilevel"/>
    <w:tmpl w:val="6CC42C7E"/>
    <w:lvl w:ilvl="0" w:tplc="8230CF6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7F2986"/>
    <w:multiLevelType w:val="hybridMultilevel"/>
    <w:tmpl w:val="6E9E31E4"/>
    <w:lvl w:ilvl="0" w:tplc="8230CF6E">
      <w:numFmt w:val="bullet"/>
      <w:lvlText w:val=""/>
      <w:lvlJc w:val="left"/>
      <w:pPr>
        <w:ind w:left="1080" w:hanging="360"/>
      </w:pPr>
      <w:rPr>
        <w:rFonts w:ascii="Cambria" w:eastAsiaTheme="minorEastAsia"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80804168">
    <w:abstractNumId w:val="8"/>
  </w:num>
  <w:num w:numId="2" w16cid:durableId="1610510016">
    <w:abstractNumId w:val="6"/>
  </w:num>
  <w:num w:numId="3" w16cid:durableId="768695380">
    <w:abstractNumId w:val="5"/>
  </w:num>
  <w:num w:numId="4" w16cid:durableId="1557548096">
    <w:abstractNumId w:val="4"/>
  </w:num>
  <w:num w:numId="5" w16cid:durableId="478763073">
    <w:abstractNumId w:val="7"/>
  </w:num>
  <w:num w:numId="6" w16cid:durableId="222256997">
    <w:abstractNumId w:val="3"/>
  </w:num>
  <w:num w:numId="7" w16cid:durableId="31806200">
    <w:abstractNumId w:val="2"/>
  </w:num>
  <w:num w:numId="8" w16cid:durableId="47803338">
    <w:abstractNumId w:val="1"/>
  </w:num>
  <w:num w:numId="9" w16cid:durableId="1615791721">
    <w:abstractNumId w:val="0"/>
  </w:num>
  <w:num w:numId="10" w16cid:durableId="1929461548">
    <w:abstractNumId w:val="10"/>
  </w:num>
  <w:num w:numId="11" w16cid:durableId="1958296484">
    <w:abstractNumId w:val="11"/>
  </w:num>
  <w:num w:numId="12" w16cid:durableId="422337684">
    <w:abstractNumId w:val="12"/>
  </w:num>
  <w:num w:numId="13" w16cid:durableId="8890718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C41"/>
    <w:rsid w:val="0015074B"/>
    <w:rsid w:val="001532A7"/>
    <w:rsid w:val="001A44D3"/>
    <w:rsid w:val="0029639D"/>
    <w:rsid w:val="002D197A"/>
    <w:rsid w:val="00326F90"/>
    <w:rsid w:val="005D677C"/>
    <w:rsid w:val="00623D3F"/>
    <w:rsid w:val="00736C10"/>
    <w:rsid w:val="00803854"/>
    <w:rsid w:val="00A40437"/>
    <w:rsid w:val="00AA1D8D"/>
    <w:rsid w:val="00B47730"/>
    <w:rsid w:val="00C05FC8"/>
    <w:rsid w:val="00CB0664"/>
    <w:rsid w:val="00D535BA"/>
    <w:rsid w:val="00D57DE9"/>
    <w:rsid w:val="00E06E06"/>
    <w:rsid w:val="00E4030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E1F23"/>
  <w14:defaultImageDpi w14:val="300"/>
  <w15:docId w15:val="{1DA92D0B-B558-4361-862A-8F6C61D2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532A7"/>
    <w:rPr>
      <w:color w:val="0000FF" w:themeColor="hyperlink"/>
      <w:u w:val="single"/>
    </w:rPr>
  </w:style>
  <w:style w:type="character" w:styleId="UnresolvedMention">
    <w:name w:val="Unresolved Mention"/>
    <w:basedOn w:val="DefaultParagraphFont"/>
    <w:uiPriority w:val="99"/>
    <w:semiHidden/>
    <w:unhideWhenUsed/>
    <w:rsid w:val="001532A7"/>
    <w:rPr>
      <w:color w:val="605E5C"/>
      <w:shd w:val="clear" w:color="auto" w:fill="E1DFDD"/>
    </w:rPr>
  </w:style>
  <w:style w:type="character" w:styleId="FollowedHyperlink">
    <w:name w:val="FollowedHyperlink"/>
    <w:basedOn w:val="DefaultParagraphFont"/>
    <w:uiPriority w:val="99"/>
    <w:semiHidden/>
    <w:unhideWhenUsed/>
    <w:rsid w:val="001532A7"/>
    <w:rPr>
      <w:color w:val="800080" w:themeColor="followedHyperlink"/>
      <w:u w:val="single"/>
    </w:rPr>
  </w:style>
  <w:style w:type="table" w:styleId="PlainTable1">
    <w:name w:val="Plain Table 1"/>
    <w:basedOn w:val="TableNormal"/>
    <w:uiPriority w:val="99"/>
    <w:rsid w:val="001A4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421">
      <w:bodyDiv w:val="1"/>
      <w:marLeft w:val="0"/>
      <w:marRight w:val="0"/>
      <w:marTop w:val="0"/>
      <w:marBottom w:val="0"/>
      <w:divBdr>
        <w:top w:val="none" w:sz="0" w:space="0" w:color="auto"/>
        <w:left w:val="none" w:sz="0" w:space="0" w:color="auto"/>
        <w:bottom w:val="none" w:sz="0" w:space="0" w:color="auto"/>
        <w:right w:val="none" w:sz="0" w:space="0" w:color="auto"/>
      </w:divBdr>
    </w:div>
    <w:div w:id="158888577">
      <w:bodyDiv w:val="1"/>
      <w:marLeft w:val="0"/>
      <w:marRight w:val="0"/>
      <w:marTop w:val="0"/>
      <w:marBottom w:val="0"/>
      <w:divBdr>
        <w:top w:val="none" w:sz="0" w:space="0" w:color="auto"/>
        <w:left w:val="none" w:sz="0" w:space="0" w:color="auto"/>
        <w:bottom w:val="none" w:sz="0" w:space="0" w:color="auto"/>
        <w:right w:val="none" w:sz="0" w:space="0" w:color="auto"/>
      </w:divBdr>
    </w:div>
    <w:div w:id="326985326">
      <w:bodyDiv w:val="1"/>
      <w:marLeft w:val="0"/>
      <w:marRight w:val="0"/>
      <w:marTop w:val="0"/>
      <w:marBottom w:val="0"/>
      <w:divBdr>
        <w:top w:val="none" w:sz="0" w:space="0" w:color="auto"/>
        <w:left w:val="none" w:sz="0" w:space="0" w:color="auto"/>
        <w:bottom w:val="none" w:sz="0" w:space="0" w:color="auto"/>
        <w:right w:val="none" w:sz="0" w:space="0" w:color="auto"/>
      </w:divBdr>
    </w:div>
    <w:div w:id="394662653">
      <w:bodyDiv w:val="1"/>
      <w:marLeft w:val="0"/>
      <w:marRight w:val="0"/>
      <w:marTop w:val="0"/>
      <w:marBottom w:val="0"/>
      <w:divBdr>
        <w:top w:val="none" w:sz="0" w:space="0" w:color="auto"/>
        <w:left w:val="none" w:sz="0" w:space="0" w:color="auto"/>
        <w:bottom w:val="none" w:sz="0" w:space="0" w:color="auto"/>
        <w:right w:val="none" w:sz="0" w:space="0" w:color="auto"/>
      </w:divBdr>
    </w:div>
    <w:div w:id="623124704">
      <w:bodyDiv w:val="1"/>
      <w:marLeft w:val="0"/>
      <w:marRight w:val="0"/>
      <w:marTop w:val="0"/>
      <w:marBottom w:val="0"/>
      <w:divBdr>
        <w:top w:val="none" w:sz="0" w:space="0" w:color="auto"/>
        <w:left w:val="none" w:sz="0" w:space="0" w:color="auto"/>
        <w:bottom w:val="none" w:sz="0" w:space="0" w:color="auto"/>
        <w:right w:val="none" w:sz="0" w:space="0" w:color="auto"/>
      </w:divBdr>
    </w:div>
    <w:div w:id="751775587">
      <w:bodyDiv w:val="1"/>
      <w:marLeft w:val="0"/>
      <w:marRight w:val="0"/>
      <w:marTop w:val="0"/>
      <w:marBottom w:val="0"/>
      <w:divBdr>
        <w:top w:val="none" w:sz="0" w:space="0" w:color="auto"/>
        <w:left w:val="none" w:sz="0" w:space="0" w:color="auto"/>
        <w:bottom w:val="none" w:sz="0" w:space="0" w:color="auto"/>
        <w:right w:val="none" w:sz="0" w:space="0" w:color="auto"/>
      </w:divBdr>
      <w:divsChild>
        <w:div w:id="948200266">
          <w:marLeft w:val="0"/>
          <w:marRight w:val="0"/>
          <w:marTop w:val="0"/>
          <w:marBottom w:val="0"/>
          <w:divBdr>
            <w:top w:val="none" w:sz="0" w:space="0" w:color="auto"/>
            <w:left w:val="none" w:sz="0" w:space="0" w:color="auto"/>
            <w:bottom w:val="none" w:sz="0" w:space="0" w:color="auto"/>
            <w:right w:val="none" w:sz="0" w:space="0" w:color="auto"/>
          </w:divBdr>
          <w:divsChild>
            <w:div w:id="9970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481">
      <w:bodyDiv w:val="1"/>
      <w:marLeft w:val="0"/>
      <w:marRight w:val="0"/>
      <w:marTop w:val="0"/>
      <w:marBottom w:val="0"/>
      <w:divBdr>
        <w:top w:val="none" w:sz="0" w:space="0" w:color="auto"/>
        <w:left w:val="none" w:sz="0" w:space="0" w:color="auto"/>
        <w:bottom w:val="none" w:sz="0" w:space="0" w:color="auto"/>
        <w:right w:val="none" w:sz="0" w:space="0" w:color="auto"/>
      </w:divBdr>
      <w:divsChild>
        <w:div w:id="188690570">
          <w:marLeft w:val="0"/>
          <w:marRight w:val="0"/>
          <w:marTop w:val="0"/>
          <w:marBottom w:val="0"/>
          <w:divBdr>
            <w:top w:val="none" w:sz="0" w:space="0" w:color="auto"/>
            <w:left w:val="none" w:sz="0" w:space="0" w:color="auto"/>
            <w:bottom w:val="none" w:sz="0" w:space="0" w:color="auto"/>
            <w:right w:val="none" w:sz="0" w:space="0" w:color="auto"/>
          </w:divBdr>
          <w:divsChild>
            <w:div w:id="3412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189">
      <w:bodyDiv w:val="1"/>
      <w:marLeft w:val="0"/>
      <w:marRight w:val="0"/>
      <w:marTop w:val="0"/>
      <w:marBottom w:val="0"/>
      <w:divBdr>
        <w:top w:val="none" w:sz="0" w:space="0" w:color="auto"/>
        <w:left w:val="none" w:sz="0" w:space="0" w:color="auto"/>
        <w:bottom w:val="none" w:sz="0" w:space="0" w:color="auto"/>
        <w:right w:val="none" w:sz="0" w:space="0" w:color="auto"/>
      </w:divBdr>
    </w:div>
    <w:div w:id="985086806">
      <w:bodyDiv w:val="1"/>
      <w:marLeft w:val="0"/>
      <w:marRight w:val="0"/>
      <w:marTop w:val="0"/>
      <w:marBottom w:val="0"/>
      <w:divBdr>
        <w:top w:val="none" w:sz="0" w:space="0" w:color="auto"/>
        <w:left w:val="none" w:sz="0" w:space="0" w:color="auto"/>
        <w:bottom w:val="none" w:sz="0" w:space="0" w:color="auto"/>
        <w:right w:val="none" w:sz="0" w:space="0" w:color="auto"/>
      </w:divBdr>
    </w:div>
    <w:div w:id="1146968134">
      <w:bodyDiv w:val="1"/>
      <w:marLeft w:val="0"/>
      <w:marRight w:val="0"/>
      <w:marTop w:val="0"/>
      <w:marBottom w:val="0"/>
      <w:divBdr>
        <w:top w:val="none" w:sz="0" w:space="0" w:color="auto"/>
        <w:left w:val="none" w:sz="0" w:space="0" w:color="auto"/>
        <w:bottom w:val="none" w:sz="0" w:space="0" w:color="auto"/>
        <w:right w:val="none" w:sz="0" w:space="0" w:color="auto"/>
      </w:divBdr>
    </w:div>
    <w:div w:id="1217006631">
      <w:bodyDiv w:val="1"/>
      <w:marLeft w:val="0"/>
      <w:marRight w:val="0"/>
      <w:marTop w:val="0"/>
      <w:marBottom w:val="0"/>
      <w:divBdr>
        <w:top w:val="none" w:sz="0" w:space="0" w:color="auto"/>
        <w:left w:val="none" w:sz="0" w:space="0" w:color="auto"/>
        <w:bottom w:val="none" w:sz="0" w:space="0" w:color="auto"/>
        <w:right w:val="none" w:sz="0" w:space="0" w:color="auto"/>
      </w:divBdr>
    </w:div>
    <w:div w:id="1245527597">
      <w:bodyDiv w:val="1"/>
      <w:marLeft w:val="0"/>
      <w:marRight w:val="0"/>
      <w:marTop w:val="0"/>
      <w:marBottom w:val="0"/>
      <w:divBdr>
        <w:top w:val="none" w:sz="0" w:space="0" w:color="auto"/>
        <w:left w:val="none" w:sz="0" w:space="0" w:color="auto"/>
        <w:bottom w:val="none" w:sz="0" w:space="0" w:color="auto"/>
        <w:right w:val="none" w:sz="0" w:space="0" w:color="auto"/>
      </w:divBdr>
    </w:div>
    <w:div w:id="1317606320">
      <w:bodyDiv w:val="1"/>
      <w:marLeft w:val="0"/>
      <w:marRight w:val="0"/>
      <w:marTop w:val="0"/>
      <w:marBottom w:val="0"/>
      <w:divBdr>
        <w:top w:val="none" w:sz="0" w:space="0" w:color="auto"/>
        <w:left w:val="none" w:sz="0" w:space="0" w:color="auto"/>
        <w:bottom w:val="none" w:sz="0" w:space="0" w:color="auto"/>
        <w:right w:val="none" w:sz="0" w:space="0" w:color="auto"/>
      </w:divBdr>
      <w:divsChild>
        <w:div w:id="393822">
          <w:marLeft w:val="0"/>
          <w:marRight w:val="0"/>
          <w:marTop w:val="0"/>
          <w:marBottom w:val="0"/>
          <w:divBdr>
            <w:top w:val="none" w:sz="0" w:space="0" w:color="auto"/>
            <w:left w:val="none" w:sz="0" w:space="0" w:color="auto"/>
            <w:bottom w:val="none" w:sz="0" w:space="0" w:color="auto"/>
            <w:right w:val="none" w:sz="0" w:space="0" w:color="auto"/>
          </w:divBdr>
          <w:divsChild>
            <w:div w:id="87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2956">
      <w:bodyDiv w:val="1"/>
      <w:marLeft w:val="0"/>
      <w:marRight w:val="0"/>
      <w:marTop w:val="0"/>
      <w:marBottom w:val="0"/>
      <w:divBdr>
        <w:top w:val="none" w:sz="0" w:space="0" w:color="auto"/>
        <w:left w:val="none" w:sz="0" w:space="0" w:color="auto"/>
        <w:bottom w:val="none" w:sz="0" w:space="0" w:color="auto"/>
        <w:right w:val="none" w:sz="0" w:space="0" w:color="auto"/>
      </w:divBdr>
    </w:div>
    <w:div w:id="1788621277">
      <w:bodyDiv w:val="1"/>
      <w:marLeft w:val="0"/>
      <w:marRight w:val="0"/>
      <w:marTop w:val="0"/>
      <w:marBottom w:val="0"/>
      <w:divBdr>
        <w:top w:val="none" w:sz="0" w:space="0" w:color="auto"/>
        <w:left w:val="none" w:sz="0" w:space="0" w:color="auto"/>
        <w:bottom w:val="none" w:sz="0" w:space="0" w:color="auto"/>
        <w:right w:val="none" w:sz="0" w:space="0" w:color="auto"/>
      </w:divBdr>
      <w:divsChild>
        <w:div w:id="1594044642">
          <w:marLeft w:val="0"/>
          <w:marRight w:val="0"/>
          <w:marTop w:val="0"/>
          <w:marBottom w:val="0"/>
          <w:divBdr>
            <w:top w:val="none" w:sz="0" w:space="0" w:color="auto"/>
            <w:left w:val="none" w:sz="0" w:space="0" w:color="auto"/>
            <w:bottom w:val="none" w:sz="0" w:space="0" w:color="auto"/>
            <w:right w:val="none" w:sz="0" w:space="0" w:color="auto"/>
          </w:divBdr>
          <w:divsChild>
            <w:div w:id="703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029">
      <w:bodyDiv w:val="1"/>
      <w:marLeft w:val="0"/>
      <w:marRight w:val="0"/>
      <w:marTop w:val="0"/>
      <w:marBottom w:val="0"/>
      <w:divBdr>
        <w:top w:val="none" w:sz="0" w:space="0" w:color="auto"/>
        <w:left w:val="none" w:sz="0" w:space="0" w:color="auto"/>
        <w:bottom w:val="none" w:sz="0" w:space="0" w:color="auto"/>
        <w:right w:val="none" w:sz="0" w:space="0" w:color="auto"/>
      </w:divBdr>
    </w:div>
    <w:div w:id="20148682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hideraozigbo/sentiment-analysis-project?tab=readme-ov-fi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chibuike onuba</cp:lastModifiedBy>
  <cp:revision>5</cp:revision>
  <dcterms:created xsi:type="dcterms:W3CDTF">2013-12-23T23:15:00Z</dcterms:created>
  <dcterms:modified xsi:type="dcterms:W3CDTF">2024-09-05T05:24:00Z</dcterms:modified>
  <cp:category/>
</cp:coreProperties>
</file>