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409C" w14:textId="77777777" w:rsidR="0085168E" w:rsidRDefault="0085168E" w:rsidP="0085168E">
      <w:r>
        <w:t xml:space="preserve">                                        </w:t>
      </w:r>
    </w:p>
    <w:p w14:paraId="332D1825" w14:textId="77777777" w:rsidR="0085168E" w:rsidRDefault="0085168E" w:rsidP="0085168E"/>
    <w:p w14:paraId="0B013A8F" w14:textId="77777777" w:rsidR="0085168E" w:rsidRDefault="0085168E" w:rsidP="0085168E"/>
    <w:p w14:paraId="42415ED0" w14:textId="40D88345" w:rsidR="0085168E" w:rsidRPr="00BD4B59" w:rsidRDefault="0085168E" w:rsidP="0085168E">
      <w:r>
        <w:t xml:space="preserve">                                </w:t>
      </w:r>
      <w:r w:rsidR="00BD4B59">
        <w:t xml:space="preserve">  </w:t>
      </w:r>
      <w:r>
        <w:t xml:space="preserve">   </w:t>
      </w:r>
      <w:r w:rsidRPr="0085168E">
        <w:rPr>
          <w:rFonts w:ascii="Arial Black" w:hAnsi="Arial Black"/>
          <w:b/>
          <w:bCs/>
          <w:color w:val="1F3864" w:themeColor="accent1" w:themeShade="80"/>
          <w:sz w:val="80"/>
          <w:szCs w:val="80"/>
        </w:rPr>
        <w:t>ScholarPat</w:t>
      </w:r>
      <w:r>
        <w:rPr>
          <w:rFonts w:ascii="Arial Black" w:hAnsi="Arial Black"/>
          <w:b/>
          <w:bCs/>
          <w:color w:val="1F3864" w:themeColor="accent1" w:themeShade="80"/>
          <w:sz w:val="80"/>
          <w:szCs w:val="80"/>
        </w:rPr>
        <w:t>h</w:t>
      </w:r>
      <w:r>
        <w:rPr>
          <w:rFonts w:ascii="Arial Black" w:hAnsi="Arial Black"/>
          <w:b/>
          <w:bCs/>
          <w:color w:val="1F3864" w:themeColor="accent1" w:themeShade="80"/>
          <w:sz w:val="80"/>
          <w:szCs w:val="80"/>
        </w:rPr>
        <w:br/>
      </w:r>
      <w:r>
        <w:rPr>
          <w:rFonts w:ascii="Arial" w:hAnsi="Arial" w:cs="Arial"/>
          <w:color w:val="1F3864" w:themeColor="accent1" w:themeShade="80"/>
          <w:sz w:val="30"/>
          <w:szCs w:val="30"/>
        </w:rPr>
        <w:t xml:space="preserve">             </w:t>
      </w:r>
      <w:r w:rsidRPr="0085168E">
        <w:rPr>
          <w:rFonts w:ascii="Arial" w:hAnsi="Arial" w:cs="Arial"/>
          <w:color w:val="4472C4" w:themeColor="accent1"/>
          <w:sz w:val="30"/>
          <w:szCs w:val="30"/>
        </w:rPr>
        <w:t>Scholarship Discovery &amp; Application Management Platfrom</w:t>
      </w:r>
    </w:p>
    <w:p w14:paraId="6FDD4066" w14:textId="0413B78C" w:rsidR="0085168E" w:rsidRDefault="0085168E" w:rsidP="0085168E">
      <w:pPr>
        <w:rPr>
          <w:rFonts w:ascii="Arial" w:hAnsi="Arial" w:cs="Arial"/>
          <w:color w:val="4472C4" w:themeColor="accent1"/>
          <w:sz w:val="30"/>
          <w:szCs w:val="30"/>
        </w:rPr>
      </w:pPr>
    </w:p>
    <w:p w14:paraId="41B10F0D" w14:textId="77777777" w:rsidR="00BD4B59" w:rsidRDefault="00BD4B59" w:rsidP="0085168E">
      <w:pPr>
        <w:rPr>
          <w:rFonts w:ascii="Arial" w:hAnsi="Arial" w:cs="Arial"/>
          <w:color w:val="4472C4" w:themeColor="accent1"/>
          <w:sz w:val="30"/>
          <w:szCs w:val="30"/>
        </w:rPr>
      </w:pPr>
    </w:p>
    <w:p w14:paraId="12503024" w14:textId="77777777" w:rsidR="0085168E" w:rsidRDefault="0085168E" w:rsidP="0085168E">
      <w:pPr>
        <w:rPr>
          <w:rFonts w:ascii="Arial" w:hAnsi="Arial" w:cs="Arial"/>
          <w:color w:val="4472C4" w:themeColor="accent1"/>
          <w:sz w:val="30"/>
          <w:szCs w:val="30"/>
        </w:rPr>
      </w:pPr>
    </w:p>
    <w:p w14:paraId="5C80A48C" w14:textId="2CAF9AAB" w:rsidR="00BD4B59" w:rsidRPr="00BD4B59" w:rsidRDefault="0085168E" w:rsidP="0085168E">
      <w:pPr>
        <w:rPr>
          <w:rFonts w:ascii="Arial" w:hAnsi="Arial" w:cs="Arial"/>
          <w:color w:val="4472C4" w:themeColor="accent1"/>
          <w:sz w:val="30"/>
          <w:szCs w:val="30"/>
        </w:rPr>
      </w:pPr>
      <w:r>
        <w:rPr>
          <w:rFonts w:ascii="Arial" w:hAnsi="Arial" w:cs="Arial"/>
          <w:color w:val="4472C4" w:themeColor="accent1"/>
          <w:sz w:val="30"/>
          <w:szCs w:val="30"/>
        </w:rPr>
        <w:t xml:space="preserve">                  BUSINESS REQUIREMENT DOCUMENT</w:t>
      </w:r>
      <w:r w:rsidR="00BD4B59">
        <w:rPr>
          <w:rFonts w:ascii="Arial" w:hAnsi="Arial" w:cs="Arial"/>
          <w:color w:val="4472C4" w:themeColor="accent1"/>
          <w:sz w:val="30"/>
          <w:szCs w:val="30"/>
        </w:rPr>
        <w:t xml:space="preserve"> (BRD)</w:t>
      </w:r>
    </w:p>
    <w:p w14:paraId="71F2ED37" w14:textId="77777777" w:rsidR="00BD4B59" w:rsidRDefault="00BD4B59" w:rsidP="0085168E">
      <w:pPr>
        <w:rPr>
          <w:rFonts w:ascii="Arial" w:eastAsia="Arial" w:hAnsi="Arial" w:cs="Arial"/>
          <w:color w:val="4472C4" w:themeColor="accent1"/>
          <w:sz w:val="30"/>
          <w:szCs w:val="30"/>
        </w:rPr>
      </w:pPr>
    </w:p>
    <w:p w14:paraId="71DC06AA" w14:textId="4B3055C3" w:rsidR="00BD4B59" w:rsidRDefault="00BD4B59" w:rsidP="0085168E">
      <w:pPr>
        <w:rPr>
          <w:rFonts w:ascii="Arial" w:eastAsia="Arial" w:hAnsi="Arial" w:cs="Arial"/>
          <w:color w:val="4472C4" w:themeColor="accent1"/>
          <w:sz w:val="30"/>
          <w:szCs w:val="30"/>
        </w:rPr>
      </w:pPr>
      <w:r>
        <w:rPr>
          <w:rFonts w:ascii="Arial" w:eastAsia="Arial" w:hAnsi="Arial" w:cs="Arial"/>
          <w:color w:val="4472C4" w:themeColor="accent1"/>
          <w:sz w:val="30"/>
          <w:szCs w:val="30"/>
        </w:rPr>
        <w:t xml:space="preserve">       </w:t>
      </w:r>
    </w:p>
    <w:tbl>
      <w:tblPr>
        <w:tblW w:w="72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3"/>
        <w:gridCol w:w="4355"/>
      </w:tblGrid>
      <w:tr w:rsidR="00BD4B59" w14:paraId="40E61132" w14:textId="77777777" w:rsidTr="00BD4B59">
        <w:tblPrEx>
          <w:tblCellMar>
            <w:top w:w="0" w:type="dxa"/>
            <w:bottom w:w="0" w:type="dxa"/>
          </w:tblCellMar>
        </w:tblPrEx>
        <w:trPr>
          <w:trHeight w:val="436"/>
          <w:jc w:val="center"/>
        </w:trPr>
        <w:tc>
          <w:tcPr>
            <w:tcW w:w="29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C65D8" w14:textId="77777777" w:rsidR="00BD4B59" w:rsidRDefault="00BD4B59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Document Version</w:t>
            </w:r>
          </w:p>
        </w:tc>
        <w:tc>
          <w:tcPr>
            <w:tcW w:w="435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BD48D" w14:textId="16AE6228" w:rsidR="00BD4B59" w:rsidRDefault="00BD4B59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0</w:t>
            </w:r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.1</w:t>
            </w:r>
          </w:p>
        </w:tc>
      </w:tr>
      <w:tr w:rsidR="00BD4B59" w14:paraId="624387FB" w14:textId="77777777" w:rsidTr="00BD4B59">
        <w:tblPrEx>
          <w:tblCellMar>
            <w:top w:w="0" w:type="dxa"/>
            <w:bottom w:w="0" w:type="dxa"/>
          </w:tblCellMar>
        </w:tblPrEx>
        <w:trPr>
          <w:trHeight w:val="436"/>
          <w:jc w:val="center"/>
        </w:trPr>
        <w:tc>
          <w:tcPr>
            <w:tcW w:w="29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E7B30" w14:textId="77777777" w:rsidR="00BD4B59" w:rsidRDefault="00BD4B59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35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8B9F9" w14:textId="77777777" w:rsidR="00BD4B59" w:rsidRDefault="00BD4B59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Draft</w:t>
            </w:r>
          </w:p>
        </w:tc>
      </w:tr>
      <w:tr w:rsidR="00BD4B59" w14:paraId="5B0069F7" w14:textId="77777777" w:rsidTr="00BD4B59">
        <w:tblPrEx>
          <w:tblCellMar>
            <w:top w:w="0" w:type="dxa"/>
            <w:bottom w:w="0" w:type="dxa"/>
          </w:tblCellMar>
        </w:tblPrEx>
        <w:trPr>
          <w:trHeight w:val="436"/>
          <w:jc w:val="center"/>
        </w:trPr>
        <w:tc>
          <w:tcPr>
            <w:tcW w:w="29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49235" w14:textId="77777777" w:rsidR="00BD4B59" w:rsidRDefault="00BD4B59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Prepared By</w:t>
            </w:r>
          </w:p>
        </w:tc>
        <w:tc>
          <w:tcPr>
            <w:tcW w:w="435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9D5EB" w14:textId="77777777" w:rsidR="00BD4B59" w:rsidRDefault="00BD4B59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Mgbakogu Chidimma Precious</w:t>
            </w:r>
          </w:p>
        </w:tc>
      </w:tr>
      <w:tr w:rsidR="00BD4B59" w14:paraId="3621305A" w14:textId="77777777" w:rsidTr="00BD4B59">
        <w:tblPrEx>
          <w:tblCellMar>
            <w:top w:w="0" w:type="dxa"/>
            <w:bottom w:w="0" w:type="dxa"/>
          </w:tblCellMar>
        </w:tblPrEx>
        <w:trPr>
          <w:trHeight w:val="436"/>
          <w:jc w:val="center"/>
        </w:trPr>
        <w:tc>
          <w:tcPr>
            <w:tcW w:w="29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EE2184" w14:textId="77777777" w:rsidR="00BD4B59" w:rsidRDefault="00BD4B59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35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8974C" w14:textId="77777777" w:rsidR="00BD4B59" w:rsidRDefault="00BD4B59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Business Analyst</w:t>
            </w:r>
          </w:p>
        </w:tc>
      </w:tr>
      <w:tr w:rsidR="00BD4B59" w14:paraId="435A524F" w14:textId="77777777" w:rsidTr="00BD4B59">
        <w:tblPrEx>
          <w:tblCellMar>
            <w:top w:w="0" w:type="dxa"/>
            <w:bottom w:w="0" w:type="dxa"/>
          </w:tblCellMar>
        </w:tblPrEx>
        <w:trPr>
          <w:trHeight w:val="421"/>
          <w:jc w:val="center"/>
        </w:trPr>
        <w:tc>
          <w:tcPr>
            <w:tcW w:w="29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8BC58" w14:textId="77777777" w:rsidR="00BD4B59" w:rsidRDefault="00BD4B59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435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E5908" w14:textId="3552E3ED" w:rsidR="00BD4B59" w:rsidRDefault="00BD4B59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10</w:t>
            </w:r>
            <w:r w:rsidRPr="00BD4B59">
              <w:rPr>
                <w:rFonts w:ascii="Arial" w:eastAsia="Arial" w:hAnsi="Arial" w:cs="Arial"/>
                <w:color w:val="444444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June 2026</w:t>
            </w:r>
          </w:p>
        </w:tc>
      </w:tr>
      <w:tr w:rsidR="00BD4B59" w14:paraId="2052D2A3" w14:textId="77777777" w:rsidTr="00BD4B59">
        <w:tblPrEx>
          <w:tblCellMar>
            <w:top w:w="0" w:type="dxa"/>
            <w:bottom w:w="0" w:type="dxa"/>
          </w:tblCellMar>
        </w:tblPrEx>
        <w:trPr>
          <w:trHeight w:val="436"/>
          <w:jc w:val="center"/>
        </w:trPr>
        <w:tc>
          <w:tcPr>
            <w:tcW w:w="29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488B2" w14:textId="77777777" w:rsidR="00BD4B59" w:rsidRDefault="00BD4B59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435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D195C" w14:textId="77777777" w:rsidR="00BD4B59" w:rsidRDefault="00BD4B59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ScholarPath Platform</w:t>
            </w:r>
          </w:p>
        </w:tc>
      </w:tr>
    </w:tbl>
    <w:p w14:paraId="1AFE1654" w14:textId="4D38FDAE" w:rsidR="00323535" w:rsidRDefault="00323535" w:rsidP="0085168E">
      <w:pPr>
        <w:rPr>
          <w:rFonts w:ascii="Arial Black" w:hAnsi="Arial Black"/>
          <w:b/>
          <w:bCs/>
          <w:color w:val="1F3864" w:themeColor="accent1" w:themeShade="80"/>
          <w:sz w:val="80"/>
          <w:szCs w:val="80"/>
        </w:rPr>
      </w:pPr>
    </w:p>
    <w:sdt>
      <w:sdtPr>
        <w:id w:val="-9713578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53F19FB" w14:textId="77777777" w:rsidR="00323535" w:rsidRDefault="00323535">
          <w:pPr>
            <w:pStyle w:val="TOCHeading"/>
          </w:pPr>
        </w:p>
        <w:p w14:paraId="38290403" w14:textId="4868BD9D" w:rsidR="00323535" w:rsidRDefault="00323535">
          <w:pPr>
            <w:pStyle w:val="TOCHeading"/>
          </w:pPr>
          <w:r>
            <w:t>Table of Contents</w:t>
          </w:r>
        </w:p>
        <w:p w14:paraId="2CE72FA3" w14:textId="19B05762" w:rsidR="00323535" w:rsidRDefault="0032353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07136" w:history="1">
            <w:r w:rsidRPr="00205BB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 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B51AA" w14:textId="4C8332FC" w:rsidR="00323535" w:rsidRDefault="0032353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07137" w:history="1">
            <w:r w:rsidRPr="00205BB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1.1 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8AB3D" w14:textId="3D70EA5C" w:rsidR="00323535" w:rsidRDefault="0032353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07138" w:history="1">
            <w:r w:rsidRPr="00205BB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1.2 Document 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441C" w14:textId="19068583" w:rsidR="00323535" w:rsidRDefault="0032353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07139" w:history="1">
            <w:r w:rsidRPr="00205BB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7D73D" w14:textId="7816F9AB" w:rsidR="00323535" w:rsidRDefault="0032353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07140" w:history="1">
            <w:r w:rsidRPr="00205BB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 Business G</w:t>
            </w:r>
            <w:r w:rsidRPr="00205BB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o</w:t>
            </w:r>
            <w:r w:rsidRPr="00205BB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91CBE" w14:textId="36C650AE" w:rsidR="00323535" w:rsidRDefault="0032353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07141" w:history="1">
            <w:r w:rsidRPr="00205BB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4. Project Scope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0A035" w14:textId="5B480055" w:rsidR="00323535" w:rsidRDefault="0032353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07142" w:history="1">
            <w:r w:rsidRPr="00205BB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4.1 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EDC68" w14:textId="140ED935" w:rsidR="00323535" w:rsidRDefault="0032353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07143" w:history="1">
            <w:r w:rsidRPr="00205BB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4.2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A62BD" w14:textId="20593B89" w:rsidR="00323535" w:rsidRDefault="0032353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07144" w:history="1">
            <w:r w:rsidRPr="00205BB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5. 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AC825" w14:textId="352F0F05" w:rsidR="00323535" w:rsidRDefault="0032353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07145" w:history="1">
            <w:r w:rsidRPr="00205BB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6.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D2B53" w14:textId="22097AC7" w:rsidR="00323535" w:rsidRDefault="0032353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07146" w:history="1">
            <w:r w:rsidRPr="00205BB4">
              <w:rPr>
                <w:rStyle w:val="Hyperlink"/>
                <w:rFonts w:ascii="Arial" w:eastAsia="Arial" w:hAnsi="Arial" w:cs="Arial"/>
                <w:b/>
                <w:bCs/>
                <w:noProof/>
                <w:color w:val="023160" w:themeColor="hyperlink" w:themeShade="80"/>
              </w:rPr>
              <w:t>7</w:t>
            </w:r>
            <w:r w:rsidRPr="00205BB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 xml:space="preserve"> Assumptions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400F9" w14:textId="0B7B0899" w:rsidR="00323535" w:rsidRDefault="0032353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07147" w:history="1">
            <w:r w:rsidRPr="00205BB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8.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6008F" w14:textId="13B23BBE" w:rsidR="00323535" w:rsidRDefault="0032353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07148" w:history="1">
            <w:r w:rsidRPr="00205BB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9. Risks and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05F50" w14:textId="27898A42" w:rsidR="00323535" w:rsidRDefault="0032353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407149" w:history="1">
            <w:r w:rsidRPr="00205BB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10.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BC4D4" w14:textId="6289DC38" w:rsidR="00323535" w:rsidRDefault="00323535">
          <w:r>
            <w:rPr>
              <w:b/>
              <w:bCs/>
              <w:noProof/>
            </w:rPr>
            <w:fldChar w:fldCharType="end"/>
          </w:r>
        </w:p>
      </w:sdtContent>
    </w:sdt>
    <w:p w14:paraId="1E68DE68" w14:textId="77777777" w:rsidR="00323535" w:rsidRDefault="00323535">
      <w:pPr>
        <w:rPr>
          <w:rFonts w:ascii="Arial Black" w:hAnsi="Arial Black"/>
          <w:b/>
          <w:bCs/>
          <w:color w:val="1F3864" w:themeColor="accent1" w:themeShade="80"/>
          <w:sz w:val="80"/>
          <w:szCs w:val="80"/>
        </w:rPr>
      </w:pPr>
      <w:r>
        <w:rPr>
          <w:rFonts w:ascii="Arial Black" w:hAnsi="Arial Black"/>
          <w:b/>
          <w:bCs/>
          <w:color w:val="1F3864" w:themeColor="accent1" w:themeShade="80"/>
          <w:sz w:val="80"/>
          <w:szCs w:val="80"/>
        </w:rPr>
        <w:br w:type="page"/>
      </w:r>
    </w:p>
    <w:p w14:paraId="1DC5ED9A" w14:textId="77777777" w:rsidR="00BD4B59" w:rsidRDefault="00BD4B59" w:rsidP="0085168E">
      <w:pPr>
        <w:rPr>
          <w:rFonts w:ascii="Arial Black" w:hAnsi="Arial Black"/>
          <w:b/>
          <w:bCs/>
          <w:color w:val="1F3864" w:themeColor="accent1" w:themeShade="80"/>
          <w:sz w:val="80"/>
          <w:szCs w:val="80"/>
        </w:rPr>
      </w:pPr>
    </w:p>
    <w:p w14:paraId="04EC173A" w14:textId="77777777" w:rsidR="00BD4B59" w:rsidRDefault="00BD4B59" w:rsidP="00BD4B59">
      <w:pPr>
        <w:pStyle w:val="Heading1"/>
        <w:pBdr>
          <w:bottom w:val="single" w:sz="8" w:space="6" w:color="2E6DB4"/>
        </w:pBdr>
      </w:pPr>
      <w:bookmarkStart w:id="0" w:name="_Toc231999769"/>
      <w:bookmarkStart w:id="1" w:name="_Toc232407136"/>
      <w:r>
        <w:rPr>
          <w:rFonts w:ascii="Arial" w:eastAsia="Arial" w:hAnsi="Arial" w:cs="Arial"/>
          <w:b/>
          <w:bCs/>
          <w:color w:val="1B3A6B"/>
          <w:sz w:val="28"/>
          <w:szCs w:val="28"/>
        </w:rPr>
        <w:lastRenderedPageBreak/>
        <w:t>1. Document Control</w:t>
      </w:r>
      <w:bookmarkEnd w:id="0"/>
      <w:bookmarkEnd w:id="1"/>
    </w:p>
    <w:p w14:paraId="2CFAD580" w14:textId="77777777" w:rsidR="00FF3417" w:rsidRDefault="00FF3417" w:rsidP="00BD4B59">
      <w:pPr>
        <w:pStyle w:val="Heading2"/>
        <w:rPr>
          <w:rFonts w:ascii="Arial" w:eastAsia="Arial" w:hAnsi="Arial" w:cs="Arial"/>
          <w:b/>
          <w:bCs/>
          <w:color w:val="2E6DB4"/>
          <w:sz w:val="24"/>
          <w:szCs w:val="24"/>
        </w:rPr>
      </w:pPr>
    </w:p>
    <w:p w14:paraId="7043C9E2" w14:textId="2DDD691E" w:rsidR="00BD4B59" w:rsidRDefault="00BD4B59" w:rsidP="00BD4B59">
      <w:pPr>
        <w:pStyle w:val="Heading2"/>
      </w:pPr>
      <w:bookmarkStart w:id="2" w:name="_Toc231999770"/>
      <w:bookmarkStart w:id="3" w:name="_Toc232407137"/>
      <w:r>
        <w:rPr>
          <w:rFonts w:ascii="Arial" w:eastAsia="Arial" w:hAnsi="Arial" w:cs="Arial"/>
          <w:b/>
          <w:bCs/>
          <w:color w:val="2E6DB4"/>
          <w:sz w:val="24"/>
          <w:szCs w:val="24"/>
        </w:rPr>
        <w:t>1.1 Version History</w:t>
      </w:r>
      <w:bookmarkEnd w:id="2"/>
      <w:bookmarkEnd w:id="3"/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1600"/>
        <w:gridCol w:w="2134"/>
        <w:gridCol w:w="4973"/>
      </w:tblGrid>
      <w:tr w:rsidR="00BD4B59" w14:paraId="3F4D9498" w14:textId="77777777" w:rsidTr="00FF3417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1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A4DDAE" w14:textId="77777777" w:rsidR="00BD4B59" w:rsidRDefault="00BD4B59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D962B6" w14:textId="77777777" w:rsidR="00BD4B59" w:rsidRDefault="00BD4B59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13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AC9565" w14:textId="77777777" w:rsidR="00BD4B59" w:rsidRDefault="00BD4B59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97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EBFCC9" w14:textId="77777777" w:rsidR="00BD4B59" w:rsidRDefault="00BD4B59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D4B59" w14:paraId="79BD3E65" w14:textId="77777777" w:rsidTr="00FF3417">
        <w:tblPrEx>
          <w:tblCellMar>
            <w:top w:w="0" w:type="dxa"/>
            <w:bottom w:w="0" w:type="dxa"/>
          </w:tblCellMar>
        </w:tblPrEx>
        <w:trPr>
          <w:trHeight w:val="740"/>
        </w:trPr>
        <w:tc>
          <w:tcPr>
            <w:tcW w:w="1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4A6283" w14:textId="36B6AEDF" w:rsidR="00BD4B59" w:rsidRDefault="00FF3417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V 0.1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B20685" w14:textId="47BF1B5E" w:rsidR="00BD4B59" w:rsidRDefault="00FF3417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10</w:t>
            </w:r>
            <w:r w:rsidRPr="00FF3417">
              <w:rPr>
                <w:rFonts w:ascii="Arial" w:eastAsia="Arial" w:hAnsi="Arial" w:cs="Arial"/>
                <w:color w:val="444444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r w:rsidR="00BD4B59">
              <w:rPr>
                <w:rFonts w:ascii="Arial" w:eastAsia="Arial" w:hAnsi="Arial" w:cs="Arial"/>
                <w:color w:val="444444"/>
                <w:sz w:val="20"/>
                <w:szCs w:val="20"/>
              </w:rPr>
              <w:t>June 2026</w:t>
            </w:r>
          </w:p>
        </w:tc>
        <w:tc>
          <w:tcPr>
            <w:tcW w:w="213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B0E85F" w14:textId="77777777" w:rsidR="00BD4B59" w:rsidRDefault="00BD4B59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Precious Mgbakogu</w:t>
            </w:r>
          </w:p>
        </w:tc>
        <w:tc>
          <w:tcPr>
            <w:tcW w:w="497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CF4600" w14:textId="380101DE" w:rsidR="00BD4B59" w:rsidRDefault="00FF3417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Original</w:t>
            </w:r>
            <w:r w:rsidR="00BD4B59"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BRD</w:t>
            </w:r>
          </w:p>
        </w:tc>
      </w:tr>
      <w:tr w:rsidR="00FF3417" w14:paraId="4A0C975C" w14:textId="77777777" w:rsidTr="00FF3417">
        <w:tblPrEx>
          <w:tblCellMar>
            <w:top w:w="0" w:type="dxa"/>
            <w:bottom w:w="0" w:type="dxa"/>
          </w:tblCellMar>
        </w:tblPrEx>
        <w:trPr>
          <w:trHeight w:val="740"/>
        </w:trPr>
        <w:tc>
          <w:tcPr>
            <w:tcW w:w="1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BDDFB0" w14:textId="6855BDA2" w:rsidR="00FF3417" w:rsidRDefault="00FF3417" w:rsidP="00EF3321">
            <w:pPr>
              <w:rPr>
                <w:rFonts w:ascii="Arial" w:eastAsia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V 0.2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3B441E" w14:textId="77777777" w:rsidR="00FF3417" w:rsidRDefault="00FF3417" w:rsidP="00EF3321">
            <w:pPr>
              <w:rPr>
                <w:rFonts w:ascii="Arial" w:eastAsia="Arial" w:hAnsi="Arial" w:cs="Arial"/>
                <w:color w:val="444444"/>
                <w:sz w:val="20"/>
                <w:szCs w:val="20"/>
              </w:rPr>
            </w:pPr>
          </w:p>
        </w:tc>
        <w:tc>
          <w:tcPr>
            <w:tcW w:w="213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B1234B" w14:textId="77777777" w:rsidR="00FF3417" w:rsidRDefault="00FF3417" w:rsidP="00EF3321">
            <w:pPr>
              <w:rPr>
                <w:rFonts w:ascii="Arial" w:eastAsia="Arial" w:hAnsi="Arial" w:cs="Arial"/>
                <w:color w:val="444444"/>
                <w:sz w:val="20"/>
                <w:szCs w:val="20"/>
              </w:rPr>
            </w:pPr>
          </w:p>
        </w:tc>
        <w:tc>
          <w:tcPr>
            <w:tcW w:w="497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A3B967" w14:textId="77777777" w:rsidR="00FF3417" w:rsidRDefault="00FF3417" w:rsidP="00EF3321">
            <w:pPr>
              <w:rPr>
                <w:rFonts w:ascii="Arial" w:eastAsia="Arial" w:hAnsi="Arial" w:cs="Arial"/>
                <w:color w:val="444444"/>
                <w:sz w:val="20"/>
                <w:szCs w:val="20"/>
              </w:rPr>
            </w:pPr>
          </w:p>
        </w:tc>
      </w:tr>
    </w:tbl>
    <w:p w14:paraId="6C0FA512" w14:textId="77777777" w:rsidR="00BD4B59" w:rsidRDefault="00BD4B59" w:rsidP="00BD4B59">
      <w:pPr>
        <w:spacing w:before="120" w:after="120"/>
      </w:pPr>
    </w:p>
    <w:p w14:paraId="4CDF77AD" w14:textId="3767D1D4" w:rsidR="00FF3417" w:rsidRDefault="00FF3417" w:rsidP="00FF3417">
      <w:pPr>
        <w:pStyle w:val="Heading2"/>
      </w:pPr>
      <w:r>
        <w:br w:type="page"/>
      </w:r>
    </w:p>
    <w:p w14:paraId="19A3965A" w14:textId="77777777" w:rsidR="00FF3417" w:rsidRDefault="00FF3417" w:rsidP="00FF3417">
      <w:pPr>
        <w:pStyle w:val="Heading2"/>
      </w:pPr>
      <w:bookmarkStart w:id="4" w:name="_Toc231999771"/>
      <w:bookmarkStart w:id="5" w:name="_Toc232407138"/>
      <w:r>
        <w:rPr>
          <w:rFonts w:ascii="Arial" w:eastAsia="Arial" w:hAnsi="Arial" w:cs="Arial"/>
          <w:b/>
          <w:bCs/>
          <w:color w:val="2E6DB4"/>
          <w:sz w:val="24"/>
          <w:szCs w:val="24"/>
        </w:rPr>
        <w:t>1.2 Document Approvals</w:t>
      </w:r>
      <w:bookmarkEnd w:id="4"/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80"/>
        <w:gridCol w:w="2280"/>
        <w:gridCol w:w="2000"/>
      </w:tblGrid>
      <w:tr w:rsidR="00FF3417" w14:paraId="247CDBE0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CBBA9C" w14:textId="77777777" w:rsidR="00FF3417" w:rsidRDefault="00FF3417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C2CA31" w14:textId="77777777" w:rsidR="00FF3417" w:rsidRDefault="00FF3417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D37346" w14:textId="77777777" w:rsidR="00FF3417" w:rsidRDefault="00FF3417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FA041F" w14:textId="77777777" w:rsidR="00FF3417" w:rsidRDefault="00FF3417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FF3417" w14:paraId="11671715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0BE635" w14:textId="77777777" w:rsidR="00FF3417" w:rsidRDefault="00FF3417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Precious Mgbakogu</w:t>
            </w:r>
          </w:p>
        </w:tc>
        <w:tc>
          <w:tcPr>
            <w:tcW w:w="2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8B642F" w14:textId="77777777" w:rsidR="00FF3417" w:rsidRDefault="00FF3417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Business Analyst</w:t>
            </w:r>
          </w:p>
        </w:tc>
        <w:tc>
          <w:tcPr>
            <w:tcW w:w="2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8F2C40" w14:textId="77777777" w:rsidR="00FF3417" w:rsidRDefault="00FF3417" w:rsidP="00EF3321"/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A1708A" w14:textId="77777777" w:rsidR="00FF3417" w:rsidRDefault="00FF3417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June 2026</w:t>
            </w:r>
          </w:p>
        </w:tc>
      </w:tr>
      <w:tr w:rsidR="00FF3417" w14:paraId="63E6E698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ED35E7" w14:textId="77777777" w:rsidR="00FF3417" w:rsidRDefault="00FF3417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[Platform Owner]</w:t>
            </w:r>
          </w:p>
        </w:tc>
        <w:tc>
          <w:tcPr>
            <w:tcW w:w="2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39BE61" w14:textId="77777777" w:rsidR="00FF3417" w:rsidRDefault="00FF3417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Product Owner</w:t>
            </w:r>
          </w:p>
        </w:tc>
        <w:tc>
          <w:tcPr>
            <w:tcW w:w="2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495272" w14:textId="77777777" w:rsidR="00FF3417" w:rsidRDefault="00FF3417" w:rsidP="00EF3321"/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ECDCFE" w14:textId="77777777" w:rsidR="00FF3417" w:rsidRDefault="00FF3417" w:rsidP="00EF3321"/>
        </w:tc>
      </w:tr>
      <w:tr w:rsidR="00FF3417" w14:paraId="7BE4F944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294BC2" w14:textId="77777777" w:rsidR="00FF3417" w:rsidRDefault="00FF3417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[Tech </w:t>
            </w:r>
            <w:proofErr w:type="gram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Lead</w:t>
            </w:r>
            <w:proofErr w:type="gram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]</w:t>
            </w:r>
          </w:p>
        </w:tc>
        <w:tc>
          <w:tcPr>
            <w:tcW w:w="2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4C1297" w14:textId="77777777" w:rsidR="00FF3417" w:rsidRDefault="00FF3417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Development Lead</w:t>
            </w:r>
          </w:p>
        </w:tc>
        <w:tc>
          <w:tcPr>
            <w:tcW w:w="22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71FEC6" w14:textId="77777777" w:rsidR="00FF3417" w:rsidRDefault="00FF3417" w:rsidP="00EF3321"/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47DC8D" w14:textId="77777777" w:rsidR="00FF3417" w:rsidRDefault="00FF3417" w:rsidP="00EF3321"/>
        </w:tc>
      </w:tr>
    </w:tbl>
    <w:p w14:paraId="64E64962" w14:textId="007BE07F" w:rsidR="00FF3417" w:rsidRPr="00323535" w:rsidRDefault="00FF3417" w:rsidP="00323535">
      <w:r>
        <w:fldChar w:fldCharType="begin"/>
      </w:r>
      <w:r>
        <w:instrText xml:space="preserve"> TOC \o "1-3" \h \z \u </w:instrText>
      </w:r>
      <w:r>
        <w:fldChar w:fldCharType="separate"/>
      </w:r>
    </w:p>
    <w:p w14:paraId="3885931F" w14:textId="719A17BB" w:rsidR="00FF3417" w:rsidRDefault="00FF3417" w:rsidP="00FF3417">
      <w:r>
        <w:fldChar w:fldCharType="end"/>
      </w:r>
    </w:p>
    <w:p w14:paraId="359EBA41" w14:textId="77777777" w:rsidR="00FF3417" w:rsidRDefault="00FF3417" w:rsidP="00FF3417"/>
    <w:p w14:paraId="7C379AC3" w14:textId="77777777" w:rsidR="00FF3417" w:rsidRDefault="00FF3417" w:rsidP="00FF3417"/>
    <w:p w14:paraId="015C7D7D" w14:textId="77777777" w:rsidR="00FF3417" w:rsidRDefault="00FF3417" w:rsidP="00FF3417"/>
    <w:p w14:paraId="3CCC5187" w14:textId="77777777" w:rsidR="00FF3417" w:rsidRDefault="00FF3417" w:rsidP="00FF3417"/>
    <w:p w14:paraId="6024A6A3" w14:textId="77777777" w:rsidR="00FF3417" w:rsidRDefault="00FF3417" w:rsidP="00FF3417"/>
    <w:p w14:paraId="682FAC75" w14:textId="77777777" w:rsidR="00FF3417" w:rsidRDefault="00FF3417" w:rsidP="00FF3417"/>
    <w:p w14:paraId="50CDE5F1" w14:textId="77777777" w:rsidR="00FF3417" w:rsidRDefault="00FF3417" w:rsidP="00FF3417"/>
    <w:p w14:paraId="11B07A54" w14:textId="77777777" w:rsidR="00FF3417" w:rsidRDefault="00FF3417" w:rsidP="00FF3417"/>
    <w:p w14:paraId="67DA30F1" w14:textId="77777777" w:rsidR="00FF3417" w:rsidRDefault="00FF3417" w:rsidP="00FF3417"/>
    <w:p w14:paraId="31C54A04" w14:textId="77777777" w:rsidR="00323535" w:rsidRDefault="00323535" w:rsidP="00FF3417"/>
    <w:p w14:paraId="5D2BEBB9" w14:textId="77777777" w:rsidR="00323535" w:rsidRDefault="00323535" w:rsidP="00FF3417"/>
    <w:p w14:paraId="68170257" w14:textId="77777777" w:rsidR="00323535" w:rsidRDefault="00323535" w:rsidP="00FF3417"/>
    <w:p w14:paraId="0148DE80" w14:textId="77777777" w:rsidR="00323535" w:rsidRDefault="00323535" w:rsidP="00FF3417"/>
    <w:p w14:paraId="5414BA55" w14:textId="5BA13D7F" w:rsidR="00FF3417" w:rsidRDefault="00FF3417" w:rsidP="00FF3417"/>
    <w:p w14:paraId="32E2870F" w14:textId="77777777" w:rsidR="00323535" w:rsidRDefault="00323535" w:rsidP="00FF3417"/>
    <w:p w14:paraId="6262AB11" w14:textId="77777777" w:rsidR="005220C3" w:rsidRDefault="005220C3" w:rsidP="005220C3">
      <w:pPr>
        <w:pStyle w:val="Heading1"/>
        <w:pBdr>
          <w:bottom w:val="single" w:sz="8" w:space="6" w:color="2E6DB4"/>
        </w:pBdr>
      </w:pPr>
      <w:bookmarkStart w:id="6" w:name="_Toc232407139"/>
      <w:r>
        <w:rPr>
          <w:rFonts w:ascii="Arial" w:eastAsia="Arial" w:hAnsi="Arial" w:cs="Arial"/>
          <w:b/>
          <w:bCs/>
          <w:color w:val="1B3A6B"/>
          <w:sz w:val="28"/>
          <w:szCs w:val="28"/>
        </w:rPr>
        <w:t>2. Executive Summary</w:t>
      </w:r>
      <w:bookmarkEnd w:id="6"/>
    </w:p>
    <w:p w14:paraId="1F554954" w14:textId="77777777" w:rsidR="005220C3" w:rsidRDefault="005220C3" w:rsidP="005220C3">
      <w:pPr>
        <w:spacing w:before="60" w:after="80"/>
      </w:pPr>
      <w:r w:rsidRPr="00102206">
        <w:t xml:space="preserve">ScholarPath is a web-based scholarship discovery and application management platform for Nigerian students. Nigerian students currently lack a centralized system to find and track funding opportunities, leading to missed deadlines and ineligible applications. </w:t>
      </w:r>
    </w:p>
    <w:p w14:paraId="4115BE44" w14:textId="77777777" w:rsidR="005220C3" w:rsidRDefault="005220C3" w:rsidP="005220C3">
      <w:pPr>
        <w:spacing w:before="60" w:after="80"/>
      </w:pPr>
    </w:p>
    <w:p w14:paraId="629D8A79" w14:textId="5AAFE4FB" w:rsidR="006304C4" w:rsidRDefault="005220C3" w:rsidP="00323535">
      <w:r w:rsidRPr="00102206">
        <w:t xml:space="preserve">ScholarPath </w:t>
      </w:r>
      <w:r w:rsidR="006304C4" w:rsidRPr="005220C3">
        <w:t>aims to centralize scholarship information</w:t>
      </w:r>
      <w:r w:rsidR="006304C4">
        <w:t xml:space="preserve">, </w:t>
      </w:r>
      <w:r w:rsidR="006304C4" w:rsidRPr="00102206">
        <w:t>aggregating verified scholarship listings</w:t>
      </w:r>
      <w:r w:rsidR="006304C4" w:rsidRPr="005220C3">
        <w:t xml:space="preserve"> </w:t>
      </w:r>
      <w:r w:rsidR="006304C4">
        <w:t xml:space="preserve">and </w:t>
      </w:r>
      <w:r w:rsidRPr="00102206">
        <w:t>automatically matching students to eligible opportunities based on their academic profile, and providing an end-to-end application management experience — including an application tracker, document vault, and deadline notifications</w:t>
      </w:r>
      <w:r w:rsidR="006304C4">
        <w:t>, for</w:t>
      </w:r>
      <w:r w:rsidR="006304C4" w:rsidRPr="006304C4">
        <w:t xml:space="preserve"> </w:t>
      </w:r>
      <w:r w:rsidR="006304C4" w:rsidRPr="005220C3">
        <w:t>a streamlined and efficient scholarship application experience.</w:t>
      </w:r>
    </w:p>
    <w:p w14:paraId="462174A7" w14:textId="77777777" w:rsidR="006304C4" w:rsidRDefault="006304C4" w:rsidP="005220C3">
      <w:pPr>
        <w:spacing w:before="60" w:after="80"/>
      </w:pPr>
    </w:p>
    <w:p w14:paraId="2146D98E" w14:textId="51F5336C" w:rsidR="005220C3" w:rsidRPr="005220C3" w:rsidRDefault="005220C3" w:rsidP="006304C4">
      <w:pPr>
        <w:spacing w:before="60" w:after="80"/>
      </w:pPr>
      <w:r w:rsidRPr="00102206">
        <w:t>This BRD defines the requirements, scope, stakeholders, risks, and assumptions that will guide the design and delivery of the platform.</w:t>
      </w:r>
    </w:p>
    <w:p w14:paraId="47C770FF" w14:textId="77777777" w:rsidR="005220C3" w:rsidRDefault="005220C3" w:rsidP="00FF3417"/>
    <w:p w14:paraId="408A1048" w14:textId="77777777" w:rsidR="00FF3417" w:rsidRDefault="00FF3417" w:rsidP="00FF3417"/>
    <w:p w14:paraId="7FCA2873" w14:textId="77777777" w:rsidR="00FF3417" w:rsidRDefault="00FF3417" w:rsidP="00FF3417"/>
    <w:p w14:paraId="60E3527A" w14:textId="77777777" w:rsidR="00FF3417" w:rsidRDefault="00FF3417" w:rsidP="00FF3417"/>
    <w:p w14:paraId="293449E7" w14:textId="77777777" w:rsidR="00FF3417" w:rsidRDefault="00FF3417" w:rsidP="00FF3417"/>
    <w:p w14:paraId="70D0DDFC" w14:textId="77777777" w:rsidR="00FF3417" w:rsidRDefault="00FF3417" w:rsidP="00FF3417"/>
    <w:p w14:paraId="2CB935D8" w14:textId="77777777" w:rsidR="00FF3417" w:rsidRDefault="00FF3417" w:rsidP="00FF3417"/>
    <w:p w14:paraId="14564967" w14:textId="77777777" w:rsidR="00FF3417" w:rsidRDefault="00FF3417" w:rsidP="00FF3417"/>
    <w:p w14:paraId="43F82F49" w14:textId="77777777" w:rsidR="00FF3417" w:rsidRDefault="00FF3417" w:rsidP="00FF3417"/>
    <w:p w14:paraId="2544F8D8" w14:textId="77777777" w:rsidR="00FF3417" w:rsidRDefault="00FF3417" w:rsidP="00FF3417"/>
    <w:p w14:paraId="6506B009" w14:textId="77777777" w:rsidR="00FF3417" w:rsidRDefault="00FF3417" w:rsidP="00FF3417"/>
    <w:p w14:paraId="20B3300A" w14:textId="77777777" w:rsidR="00FF3417" w:rsidRDefault="00FF3417" w:rsidP="00FF3417"/>
    <w:p w14:paraId="54677E43" w14:textId="77777777" w:rsidR="00FF3417" w:rsidRDefault="00FF3417" w:rsidP="00FF3417"/>
    <w:p w14:paraId="08F187F6" w14:textId="77777777" w:rsidR="00FF3417" w:rsidRDefault="00FF3417" w:rsidP="00FF3417"/>
    <w:p w14:paraId="68D9483F" w14:textId="77777777" w:rsidR="00FF3417" w:rsidRDefault="00FF3417" w:rsidP="00FF3417"/>
    <w:p w14:paraId="34423C38" w14:textId="6D6BFC25" w:rsidR="00D61EEE" w:rsidRPr="00D61EEE" w:rsidRDefault="003F148B" w:rsidP="00D61EEE">
      <w:pPr>
        <w:pStyle w:val="Heading1"/>
        <w:pBdr>
          <w:bottom w:val="single" w:sz="8" w:space="6" w:color="2E6DB4"/>
        </w:pBdr>
      </w:pPr>
      <w:bookmarkStart w:id="7" w:name="_Toc232407140"/>
      <w:r>
        <w:rPr>
          <w:rFonts w:ascii="Arial" w:eastAsia="Arial" w:hAnsi="Arial" w:cs="Arial"/>
          <w:b/>
          <w:bCs/>
          <w:color w:val="1B3A6B"/>
          <w:sz w:val="28"/>
          <w:szCs w:val="28"/>
        </w:rPr>
        <w:t>3</w:t>
      </w:r>
      <w:r w:rsidR="00D61EEE"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. Business </w:t>
      </w:r>
      <w:r w:rsidR="00D61EEE">
        <w:rPr>
          <w:rFonts w:ascii="Arial" w:eastAsia="Arial" w:hAnsi="Arial" w:cs="Arial"/>
          <w:b/>
          <w:bCs/>
          <w:color w:val="1B3A6B"/>
          <w:sz w:val="28"/>
          <w:szCs w:val="28"/>
        </w:rPr>
        <w:t>Goals</w:t>
      </w:r>
      <w:bookmarkEnd w:id="7"/>
    </w:p>
    <w:p w14:paraId="59FC75A9" w14:textId="77777777" w:rsidR="005D3A6B" w:rsidRDefault="005D3A6B" w:rsidP="00D61EEE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</w:p>
    <w:p w14:paraId="4B8AEEB7" w14:textId="453ABE7E" w:rsidR="005D3A6B" w:rsidRDefault="00D61EEE" w:rsidP="00D61EEE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  <w:r w:rsidRPr="00D61EEE">
        <w:rPr>
          <w:rFonts w:ascii="Arial" w:eastAsia="Arial" w:hAnsi="Arial" w:cs="Arial"/>
          <w:color w:val="444444"/>
          <w:sz w:val="22"/>
          <w:szCs w:val="22"/>
        </w:rPr>
        <w:t xml:space="preserve">The primary goals of ScholarPath </w:t>
      </w:r>
      <w:r w:rsidR="005D3A6B">
        <w:rPr>
          <w:rFonts w:ascii="Arial" w:eastAsia="Arial" w:hAnsi="Arial" w:cs="Arial"/>
          <w:color w:val="444444"/>
          <w:sz w:val="22"/>
          <w:szCs w:val="22"/>
        </w:rPr>
        <w:t xml:space="preserve">are to </w:t>
      </w:r>
      <w:r w:rsidRPr="00D61EEE">
        <w:rPr>
          <w:rFonts w:ascii="Arial" w:eastAsia="Arial" w:hAnsi="Arial" w:cs="Arial"/>
          <w:color w:val="444444"/>
          <w:sz w:val="22"/>
          <w:szCs w:val="22"/>
        </w:rPr>
        <w:t xml:space="preserve">Increase Scholarship Accessibility for Students </w:t>
      </w:r>
      <w:r w:rsidR="005D3A6B" w:rsidRPr="005D3A6B">
        <w:rPr>
          <w:rFonts w:ascii="Arial" w:eastAsia="Arial" w:hAnsi="Arial" w:cs="Arial"/>
          <w:color w:val="444444"/>
          <w:sz w:val="22"/>
          <w:szCs w:val="22"/>
        </w:rPr>
        <w:t>in</w:t>
      </w:r>
      <w:r w:rsidRPr="005D3A6B">
        <w:rPr>
          <w:rFonts w:ascii="Arial" w:eastAsia="Arial" w:hAnsi="Arial" w:cs="Arial"/>
          <w:color w:val="444444"/>
          <w:sz w:val="22"/>
          <w:szCs w:val="22"/>
        </w:rPr>
        <w:t xml:space="preserve"> Nigeria</w:t>
      </w:r>
      <w:r w:rsidR="005D3A6B">
        <w:rPr>
          <w:rFonts w:ascii="Arial" w:eastAsia="Arial" w:hAnsi="Arial" w:cs="Arial"/>
          <w:color w:val="444444"/>
          <w:sz w:val="22"/>
          <w:szCs w:val="22"/>
        </w:rPr>
        <w:t xml:space="preserve">, </w:t>
      </w:r>
      <w:r w:rsidR="005D3A6B" w:rsidRPr="00D61EEE">
        <w:rPr>
          <w:rFonts w:ascii="Arial" w:eastAsia="Arial" w:hAnsi="Arial" w:cs="Arial"/>
          <w:color w:val="444444"/>
          <w:sz w:val="22"/>
          <w:szCs w:val="22"/>
        </w:rPr>
        <w:t>providing</w:t>
      </w:r>
      <w:r w:rsidRPr="00D61EEE">
        <w:rPr>
          <w:rFonts w:ascii="Arial" w:eastAsia="Arial" w:hAnsi="Arial" w:cs="Arial"/>
          <w:color w:val="444444"/>
          <w:sz w:val="22"/>
          <w:szCs w:val="22"/>
        </w:rPr>
        <w:t xml:space="preserve"> students with a centralized platform that offers access to a wide range of local and international scholarship opportunities, 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in line with </w:t>
      </w:r>
      <w:r w:rsidRPr="00D61EEE">
        <w:rPr>
          <w:rFonts w:ascii="Arial" w:eastAsia="Arial" w:hAnsi="Arial" w:cs="Arial"/>
          <w:color w:val="444444"/>
          <w:sz w:val="22"/>
          <w:szCs w:val="22"/>
        </w:rPr>
        <w:t xml:space="preserve">their 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school </w:t>
      </w:r>
      <w:r w:rsidR="005D3A6B">
        <w:rPr>
          <w:rFonts w:ascii="Arial" w:eastAsia="Arial" w:hAnsi="Arial" w:cs="Arial"/>
          <w:color w:val="444444"/>
          <w:sz w:val="22"/>
          <w:szCs w:val="22"/>
        </w:rPr>
        <w:t>discipline</w:t>
      </w:r>
      <w:r w:rsidR="005D3A6B" w:rsidRPr="00D61EEE">
        <w:rPr>
          <w:rFonts w:ascii="Arial" w:eastAsia="Arial" w:hAnsi="Arial" w:cs="Arial"/>
          <w:color w:val="444444"/>
          <w:sz w:val="22"/>
          <w:szCs w:val="22"/>
        </w:rPr>
        <w:t>.</w:t>
      </w:r>
      <w:r w:rsidR="005D3A6B">
        <w:rPr>
          <w:rFonts w:ascii="Arial" w:eastAsia="Arial" w:hAnsi="Arial" w:cs="Arial"/>
          <w:color w:val="444444"/>
          <w:sz w:val="22"/>
          <w:szCs w:val="22"/>
        </w:rPr>
        <w:t xml:space="preserve"> Also, </w:t>
      </w:r>
      <w:r w:rsidR="005D3A6B" w:rsidRPr="005D3A6B">
        <w:rPr>
          <w:rFonts w:ascii="Arial" w:eastAsia="Arial" w:hAnsi="Arial" w:cs="Arial"/>
          <w:color w:val="444444"/>
          <w:sz w:val="22"/>
          <w:szCs w:val="22"/>
        </w:rPr>
        <w:t>Reduce</w:t>
      </w:r>
      <w:r w:rsidRPr="00D61EEE">
        <w:rPr>
          <w:rFonts w:ascii="Arial" w:eastAsia="Arial" w:hAnsi="Arial" w:cs="Arial"/>
          <w:color w:val="444444"/>
          <w:sz w:val="22"/>
          <w:szCs w:val="22"/>
        </w:rPr>
        <w:t xml:space="preserve"> Scholarship Search Effort by 70%</w:t>
      </w:r>
      <w:r w:rsidR="005D3A6B">
        <w:rPr>
          <w:rFonts w:ascii="Arial" w:eastAsia="Arial" w:hAnsi="Arial" w:cs="Arial"/>
          <w:color w:val="444444"/>
          <w:sz w:val="22"/>
          <w:szCs w:val="22"/>
        </w:rPr>
        <w:t xml:space="preserve"> m</w:t>
      </w:r>
      <w:r w:rsidRPr="00D61EEE">
        <w:rPr>
          <w:rFonts w:ascii="Arial" w:eastAsia="Arial" w:hAnsi="Arial" w:cs="Arial"/>
          <w:color w:val="444444"/>
          <w:sz w:val="22"/>
          <w:szCs w:val="22"/>
        </w:rPr>
        <w:t>inimiz</w:t>
      </w:r>
      <w:r w:rsidR="005D3A6B">
        <w:rPr>
          <w:rFonts w:ascii="Arial" w:eastAsia="Arial" w:hAnsi="Arial" w:cs="Arial"/>
          <w:color w:val="444444"/>
          <w:sz w:val="22"/>
          <w:szCs w:val="22"/>
        </w:rPr>
        <w:t>ing</w:t>
      </w:r>
      <w:r w:rsidRPr="00D61EEE">
        <w:rPr>
          <w:rFonts w:ascii="Arial" w:eastAsia="Arial" w:hAnsi="Arial" w:cs="Arial"/>
          <w:color w:val="444444"/>
          <w:sz w:val="22"/>
          <w:szCs w:val="22"/>
        </w:rPr>
        <w:t xml:space="preserve"> the time and effort students spend searching for scholarship opportunities</w:t>
      </w:r>
      <w:r w:rsidR="005D3A6B">
        <w:rPr>
          <w:rFonts w:ascii="Arial" w:eastAsia="Arial" w:hAnsi="Arial" w:cs="Arial"/>
          <w:color w:val="444444"/>
          <w:sz w:val="22"/>
          <w:szCs w:val="22"/>
        </w:rPr>
        <w:t xml:space="preserve">. </w:t>
      </w:r>
    </w:p>
    <w:p w14:paraId="66766CA2" w14:textId="77777777" w:rsidR="005D3A6B" w:rsidRDefault="005D3A6B" w:rsidP="00D61EEE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</w:p>
    <w:p w14:paraId="3F957EEC" w14:textId="77777777" w:rsidR="005D3A6B" w:rsidRDefault="005D3A6B" w:rsidP="00D61EEE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  <w:r>
        <w:rPr>
          <w:rFonts w:ascii="Arial" w:eastAsia="Arial" w:hAnsi="Arial" w:cs="Arial"/>
          <w:color w:val="444444"/>
          <w:sz w:val="22"/>
          <w:szCs w:val="22"/>
        </w:rPr>
        <w:t>In addition, the platfrom should m</w:t>
      </w:r>
      <w:r w:rsidR="00D61EEE" w:rsidRPr="00D61EEE">
        <w:rPr>
          <w:rFonts w:ascii="Arial" w:eastAsia="Arial" w:hAnsi="Arial" w:cs="Arial"/>
          <w:color w:val="444444"/>
          <w:sz w:val="22"/>
          <w:szCs w:val="22"/>
        </w:rPr>
        <w:t>aintain active user participation by providing personalized recommendations, timely notifications, and a user-friendly experience that encourages regular interaction with the platform.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And </w:t>
      </w:r>
      <w:r w:rsidR="00D61EEE" w:rsidRPr="00D61EEE">
        <w:rPr>
          <w:rFonts w:ascii="Arial" w:eastAsia="Arial" w:hAnsi="Arial" w:cs="Arial"/>
          <w:color w:val="444444"/>
          <w:sz w:val="22"/>
          <w:szCs w:val="22"/>
        </w:rPr>
        <w:t>Establish ScholarPath as a Trusted Scholarship Discovery Platform</w:t>
      </w:r>
      <w:r>
        <w:rPr>
          <w:rFonts w:ascii="Arial" w:eastAsia="Arial" w:hAnsi="Arial" w:cs="Arial"/>
          <w:color w:val="444444"/>
          <w:sz w:val="22"/>
          <w:szCs w:val="22"/>
        </w:rPr>
        <w:t>.</w:t>
      </w:r>
    </w:p>
    <w:p w14:paraId="70A6DD07" w14:textId="77777777" w:rsidR="005D3A6B" w:rsidRDefault="005D3A6B" w:rsidP="00D61EEE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</w:p>
    <w:p w14:paraId="0B103F62" w14:textId="77777777" w:rsidR="005D3A6B" w:rsidRDefault="005D3A6B" w:rsidP="00D61EEE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</w:p>
    <w:p w14:paraId="537F1E8E" w14:textId="25B0E034" w:rsidR="003F148B" w:rsidRDefault="003F148B" w:rsidP="00D61EEE">
      <w:pPr>
        <w:spacing w:before="60" w:after="80"/>
        <w:rPr>
          <w:rFonts w:ascii="Arial" w:eastAsia="Arial" w:hAnsi="Arial" w:cs="Arial"/>
          <w:b/>
          <w:bCs/>
          <w:color w:val="1B3A6B"/>
          <w:sz w:val="28"/>
          <w:szCs w:val="28"/>
        </w:rPr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3.1</w:t>
      </w:r>
      <w:r w:rsidR="005D3A6B">
        <w:rPr>
          <w:rFonts w:ascii="Arial" w:eastAsia="Arial" w:hAnsi="Arial" w:cs="Arial"/>
          <w:b/>
          <w:bCs/>
          <w:color w:val="1B3A6B"/>
          <w:sz w:val="28"/>
          <w:szCs w:val="28"/>
        </w:rPr>
        <w:t>. Business Objectives</w:t>
      </w:r>
    </w:p>
    <w:p w14:paraId="4CD3678A" w14:textId="78DFB0A9" w:rsidR="003F148B" w:rsidRPr="003F148B" w:rsidRDefault="003F148B" w:rsidP="00D61EEE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  <w:r w:rsidRPr="003F148B">
        <w:rPr>
          <w:rFonts w:ascii="Arial" w:eastAsia="Arial" w:hAnsi="Arial" w:cs="Arial"/>
          <w:color w:val="444444"/>
          <w:sz w:val="22"/>
          <w:szCs w:val="22"/>
        </w:rPr>
        <w:t>Aggregate scholarship opportunities from verified Nigerian and international providers</w:t>
      </w:r>
    </w:p>
    <w:p w14:paraId="36DEFD89" w14:textId="1BFA7AC0" w:rsidR="003F148B" w:rsidRPr="003F148B" w:rsidRDefault="003F148B" w:rsidP="00D61EEE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  <w:r w:rsidRPr="003F148B">
        <w:rPr>
          <w:rFonts w:ascii="Arial" w:eastAsia="Arial" w:hAnsi="Arial" w:cs="Arial"/>
          <w:color w:val="444444"/>
          <w:sz w:val="22"/>
          <w:szCs w:val="22"/>
        </w:rPr>
        <w:t>Attract verified scholarship providers to the platform</w:t>
      </w:r>
    </w:p>
    <w:p w14:paraId="76D07CA5" w14:textId="374AB12A" w:rsidR="003F148B" w:rsidRPr="003F148B" w:rsidRDefault="003F148B" w:rsidP="00D61EEE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  <w:r w:rsidRPr="003F148B">
        <w:rPr>
          <w:rFonts w:ascii="Arial" w:eastAsia="Arial" w:hAnsi="Arial" w:cs="Arial"/>
          <w:color w:val="444444"/>
          <w:sz w:val="22"/>
          <w:szCs w:val="22"/>
        </w:rPr>
        <w:t>Reduce missed application deadlines for students</w:t>
      </w:r>
    </w:p>
    <w:p w14:paraId="21E79C86" w14:textId="01BDC112" w:rsidR="003F148B" w:rsidRPr="003F148B" w:rsidRDefault="003F148B" w:rsidP="003F148B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  <w:r w:rsidRPr="003F148B">
        <w:rPr>
          <w:rFonts w:ascii="Arial" w:eastAsia="Arial" w:hAnsi="Arial" w:cs="Arial"/>
          <w:color w:val="444444"/>
          <w:sz w:val="22"/>
          <w:szCs w:val="22"/>
        </w:rPr>
        <w:t>Reduce time students spend searching for scholarships</w:t>
      </w:r>
    </w:p>
    <w:p w14:paraId="175CC025" w14:textId="7BE60708" w:rsidR="003F148B" w:rsidRDefault="003F148B" w:rsidP="003F148B">
      <w:pPr>
        <w:spacing w:before="60" w:after="80"/>
        <w:rPr>
          <w:rFonts w:ascii="Arial" w:eastAsia="Arial" w:hAnsi="Arial" w:cs="Arial"/>
          <w:color w:val="444444"/>
          <w:sz w:val="20"/>
          <w:szCs w:val="20"/>
        </w:rPr>
      </w:pPr>
    </w:p>
    <w:p w14:paraId="5B75CDD1" w14:textId="1728BF98" w:rsidR="003F148B" w:rsidRDefault="003F148B" w:rsidP="003F148B">
      <w:pPr>
        <w:spacing w:before="60" w:after="80"/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</w:pPr>
      <w:r w:rsidRPr="003F148B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 xml:space="preserve">3.2 </w:t>
      </w:r>
      <w:r w:rsidRPr="003F148B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>Success Metric</w:t>
      </w:r>
    </w:p>
    <w:p w14:paraId="4E0E5220" w14:textId="0D4785E1" w:rsidR="003F148B" w:rsidRPr="003F148B" w:rsidRDefault="003F148B" w:rsidP="003F148B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  <w:r w:rsidRPr="003F148B">
        <w:rPr>
          <w:rFonts w:ascii="Arial" w:eastAsia="Arial" w:hAnsi="Arial" w:cs="Arial"/>
          <w:color w:val="444444"/>
          <w:sz w:val="22"/>
          <w:szCs w:val="22"/>
        </w:rPr>
        <w:t>Minimum 200 active listings within 3 months of launch</w:t>
      </w:r>
    </w:p>
    <w:p w14:paraId="1D7C8EB2" w14:textId="4E7B129D" w:rsidR="003F148B" w:rsidRPr="003F148B" w:rsidRDefault="003F148B" w:rsidP="003F148B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  <w:r w:rsidRPr="003F148B">
        <w:rPr>
          <w:rFonts w:ascii="Arial" w:eastAsia="Arial" w:hAnsi="Arial" w:cs="Arial"/>
          <w:color w:val="444444"/>
          <w:sz w:val="22"/>
          <w:szCs w:val="22"/>
        </w:rPr>
        <w:t>50 active scholarship providers onboarded within 6 months</w:t>
      </w:r>
    </w:p>
    <w:p w14:paraId="0FE59054" w14:textId="74DE9C63" w:rsidR="003F148B" w:rsidRPr="003F148B" w:rsidRDefault="003F148B" w:rsidP="003F148B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  <w:r w:rsidRPr="003F148B">
        <w:rPr>
          <w:rFonts w:ascii="Arial" w:eastAsia="Arial" w:hAnsi="Arial" w:cs="Arial"/>
          <w:color w:val="444444"/>
          <w:sz w:val="22"/>
          <w:szCs w:val="22"/>
        </w:rPr>
        <w:t>80% of registered students report improved awareness of deadlines via notifications</w:t>
      </w:r>
    </w:p>
    <w:p w14:paraId="680A5BD6" w14:textId="77777777" w:rsidR="003F148B" w:rsidRDefault="003F148B" w:rsidP="003F148B">
      <w:pPr>
        <w:rPr>
          <w:rFonts w:ascii="Arial" w:eastAsia="Arial" w:hAnsi="Arial" w:cs="Arial"/>
          <w:color w:val="444444"/>
          <w:sz w:val="22"/>
          <w:szCs w:val="22"/>
        </w:rPr>
      </w:pPr>
      <w:r w:rsidRPr="003F148B">
        <w:rPr>
          <w:rFonts w:ascii="Arial" w:eastAsia="Arial" w:hAnsi="Arial" w:cs="Arial"/>
          <w:color w:val="444444"/>
          <w:sz w:val="22"/>
          <w:szCs w:val="22"/>
        </w:rPr>
        <w:t>Average discovery time reduced from 3+ hours to under 30 minutes per session</w:t>
      </w:r>
    </w:p>
    <w:p w14:paraId="5A9BB2CE" w14:textId="77777777" w:rsidR="003F148B" w:rsidRDefault="003F148B" w:rsidP="003F148B">
      <w:pPr>
        <w:rPr>
          <w:rFonts w:ascii="Arial" w:eastAsia="Arial" w:hAnsi="Arial" w:cs="Arial"/>
          <w:color w:val="444444"/>
          <w:sz w:val="22"/>
          <w:szCs w:val="22"/>
        </w:rPr>
      </w:pPr>
    </w:p>
    <w:p w14:paraId="5D34EAAE" w14:textId="77777777" w:rsidR="003F148B" w:rsidRDefault="003F148B" w:rsidP="003F148B">
      <w:pPr>
        <w:rPr>
          <w:rFonts w:ascii="Arial" w:eastAsia="Arial" w:hAnsi="Arial" w:cs="Arial"/>
          <w:color w:val="444444"/>
          <w:sz w:val="22"/>
          <w:szCs w:val="22"/>
        </w:rPr>
      </w:pPr>
    </w:p>
    <w:p w14:paraId="1785D6AE" w14:textId="77777777" w:rsidR="003F148B" w:rsidRDefault="003F148B" w:rsidP="003F148B">
      <w:pPr>
        <w:rPr>
          <w:rFonts w:ascii="Arial" w:eastAsia="Arial" w:hAnsi="Arial" w:cs="Arial"/>
          <w:color w:val="444444"/>
          <w:sz w:val="22"/>
          <w:szCs w:val="22"/>
        </w:rPr>
      </w:pPr>
    </w:p>
    <w:p w14:paraId="299D5228" w14:textId="77777777" w:rsidR="003F148B" w:rsidRDefault="003F148B" w:rsidP="003F148B">
      <w:pPr>
        <w:rPr>
          <w:rFonts w:ascii="Arial" w:eastAsia="Arial" w:hAnsi="Arial" w:cs="Arial"/>
          <w:color w:val="444444"/>
          <w:sz w:val="22"/>
          <w:szCs w:val="22"/>
        </w:rPr>
      </w:pPr>
    </w:p>
    <w:p w14:paraId="39ABEF5F" w14:textId="77777777" w:rsidR="003F148B" w:rsidRDefault="003F148B" w:rsidP="003F148B">
      <w:pPr>
        <w:rPr>
          <w:rFonts w:ascii="Arial" w:eastAsia="Arial" w:hAnsi="Arial" w:cs="Arial"/>
          <w:color w:val="444444"/>
          <w:sz w:val="22"/>
          <w:szCs w:val="22"/>
        </w:rPr>
      </w:pPr>
    </w:p>
    <w:p w14:paraId="7EFDB204" w14:textId="77777777" w:rsidR="003F148B" w:rsidRDefault="003F148B" w:rsidP="003F148B">
      <w:pPr>
        <w:rPr>
          <w:rFonts w:ascii="Arial" w:eastAsia="Arial" w:hAnsi="Arial" w:cs="Arial"/>
          <w:color w:val="444444"/>
          <w:sz w:val="22"/>
          <w:szCs w:val="22"/>
        </w:rPr>
      </w:pPr>
    </w:p>
    <w:p w14:paraId="4039DA4D" w14:textId="77777777" w:rsidR="003F148B" w:rsidRDefault="003F148B" w:rsidP="003F148B">
      <w:pPr>
        <w:rPr>
          <w:rFonts w:ascii="Arial" w:eastAsia="Arial" w:hAnsi="Arial" w:cs="Arial"/>
          <w:color w:val="444444"/>
          <w:sz w:val="22"/>
          <w:szCs w:val="22"/>
        </w:rPr>
      </w:pPr>
    </w:p>
    <w:p w14:paraId="5D54247F" w14:textId="77777777" w:rsidR="003F148B" w:rsidRDefault="003F148B" w:rsidP="003F148B">
      <w:pPr>
        <w:rPr>
          <w:rFonts w:ascii="Arial" w:eastAsia="Arial" w:hAnsi="Arial" w:cs="Arial"/>
          <w:color w:val="444444"/>
          <w:sz w:val="22"/>
          <w:szCs w:val="22"/>
        </w:rPr>
      </w:pPr>
    </w:p>
    <w:p w14:paraId="57996013" w14:textId="58F6FDF8" w:rsidR="007E1DE3" w:rsidRDefault="007E1DE3" w:rsidP="007E1DE3">
      <w:pPr>
        <w:pStyle w:val="Heading1"/>
        <w:pBdr>
          <w:bottom w:val="single" w:sz="8" w:space="6" w:color="2E6DB4"/>
        </w:pBdr>
      </w:pPr>
      <w:bookmarkStart w:id="8" w:name="_Toc232407141"/>
      <w:r>
        <w:rPr>
          <w:rFonts w:ascii="Arial" w:eastAsia="Arial" w:hAnsi="Arial" w:cs="Arial"/>
          <w:b/>
          <w:bCs/>
          <w:color w:val="1B3A6B"/>
          <w:sz w:val="28"/>
          <w:szCs w:val="28"/>
        </w:rPr>
        <w:t>4</w:t>
      </w:r>
      <w:r w:rsidR="003F148B">
        <w:rPr>
          <w:rFonts w:ascii="Arial" w:eastAsia="Arial" w:hAnsi="Arial" w:cs="Arial"/>
          <w:b/>
          <w:bCs/>
          <w:color w:val="1B3A6B"/>
          <w:sz w:val="28"/>
          <w:szCs w:val="28"/>
        </w:rPr>
        <w:t>. Project Scope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And Limitations</w:t>
      </w:r>
      <w:bookmarkEnd w:id="8"/>
    </w:p>
    <w:p w14:paraId="2BE3E560" w14:textId="77777777" w:rsidR="007E1DE3" w:rsidRDefault="007E1DE3" w:rsidP="007E1DE3">
      <w:pPr>
        <w:pStyle w:val="Heading2"/>
        <w:rPr>
          <w:rFonts w:ascii="Arial" w:eastAsia="Arial" w:hAnsi="Arial" w:cs="Arial"/>
          <w:b/>
          <w:bCs/>
          <w:color w:val="2E6DB4"/>
          <w:sz w:val="24"/>
          <w:szCs w:val="24"/>
        </w:rPr>
      </w:pPr>
    </w:p>
    <w:p w14:paraId="3207A3D4" w14:textId="3ED27BCB" w:rsidR="007E1DE3" w:rsidRDefault="007E1DE3" w:rsidP="007E1DE3">
      <w:pPr>
        <w:pStyle w:val="Heading2"/>
      </w:pPr>
      <w:bookmarkStart w:id="9" w:name="_Toc232407142"/>
      <w:r>
        <w:rPr>
          <w:rFonts w:ascii="Arial" w:eastAsia="Arial" w:hAnsi="Arial" w:cs="Arial"/>
          <w:b/>
          <w:bCs/>
          <w:color w:val="2E6DB4"/>
          <w:sz w:val="24"/>
          <w:szCs w:val="24"/>
        </w:rPr>
        <w:t>4</w:t>
      </w:r>
      <w:r>
        <w:rPr>
          <w:rFonts w:ascii="Arial" w:eastAsia="Arial" w:hAnsi="Arial" w:cs="Arial"/>
          <w:b/>
          <w:bCs/>
          <w:color w:val="2E6DB4"/>
          <w:sz w:val="24"/>
          <w:szCs w:val="24"/>
        </w:rPr>
        <w:t>.1 In-Scope</w:t>
      </w:r>
      <w:bookmarkEnd w:id="9"/>
    </w:p>
    <w:p w14:paraId="6A24B735" w14:textId="77777777" w:rsidR="007E1DE3" w:rsidRDefault="007E1DE3" w:rsidP="007E1DE3">
      <w:pPr>
        <w:spacing w:before="60" w:after="80"/>
      </w:pPr>
      <w:r>
        <w:rPr>
          <w:rFonts w:ascii="Arial" w:eastAsia="Arial" w:hAnsi="Arial" w:cs="Arial"/>
          <w:color w:val="444444"/>
          <w:sz w:val="22"/>
          <w:szCs w:val="22"/>
        </w:rPr>
        <w:t>The following features and functionalities are within the scope of this project:</w:t>
      </w:r>
    </w:p>
    <w:p w14:paraId="1D955921" w14:textId="77777777" w:rsidR="007E1DE3" w:rsidRDefault="007E1DE3" w:rsidP="007E1DE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Student registration, login, and profile management</w:t>
      </w:r>
    </w:p>
    <w:p w14:paraId="0588F78C" w14:textId="77777777" w:rsidR="007E1DE3" w:rsidRDefault="007E1DE3" w:rsidP="007E1DE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Scholarship listing creation and management by verified providers</w:t>
      </w:r>
    </w:p>
    <w:p w14:paraId="728D5DF1" w14:textId="77777777" w:rsidR="007E1DE3" w:rsidRDefault="007E1DE3" w:rsidP="007E1DE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Automated eligibility matching between student profiles and scholarship criteria</w:t>
      </w:r>
    </w:p>
    <w:p w14:paraId="3459ED93" w14:textId="77777777" w:rsidR="007E1DE3" w:rsidRDefault="007E1DE3" w:rsidP="007E1DE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Application tracker for students to monitor the status of submitted applications</w:t>
      </w:r>
    </w:p>
    <w:p w14:paraId="78FBE02A" w14:textId="77777777" w:rsidR="007E1DE3" w:rsidRDefault="007E1DE3" w:rsidP="007E1DE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Document vault for secure upload and reuse of supporting documents</w:t>
      </w:r>
    </w:p>
    <w:p w14:paraId="71D39B33" w14:textId="77777777" w:rsidR="007E1DE3" w:rsidRDefault="007E1DE3" w:rsidP="007E1DE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Email and SMS notification system for deadline reminders and application updates</w:t>
      </w:r>
    </w:p>
    <w:p w14:paraId="5DF5DBC0" w14:textId="77777777" w:rsidR="007E1DE3" w:rsidRDefault="007E1DE3" w:rsidP="007E1DE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Admin dashboard for content moderation, user management, and platform analytics</w:t>
      </w:r>
    </w:p>
    <w:p w14:paraId="3BFC4811" w14:textId="77777777" w:rsidR="007E1DE3" w:rsidRDefault="007E1DE3" w:rsidP="007E1DE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Search and filter functionality for browsing scholarship listings</w:t>
      </w:r>
    </w:p>
    <w:p w14:paraId="58657C8E" w14:textId="77777777" w:rsidR="007E1DE3" w:rsidRDefault="007E1DE3" w:rsidP="007E1DE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Guest browsing of scholarship listings without account registration</w:t>
      </w:r>
    </w:p>
    <w:p w14:paraId="48683F42" w14:textId="77777777" w:rsidR="007E1DE3" w:rsidRDefault="007E1DE3" w:rsidP="007E1DE3">
      <w:pPr>
        <w:spacing w:before="120" w:after="120"/>
      </w:pPr>
    </w:p>
    <w:p w14:paraId="624FA17D" w14:textId="0F765CD9" w:rsidR="007E1DE3" w:rsidRDefault="007E1DE3" w:rsidP="007E1DE3">
      <w:pPr>
        <w:pStyle w:val="Heading2"/>
      </w:pPr>
      <w:bookmarkStart w:id="10" w:name="_Toc232407143"/>
      <w:r>
        <w:rPr>
          <w:rFonts w:ascii="Arial" w:eastAsia="Arial" w:hAnsi="Arial" w:cs="Arial"/>
          <w:b/>
          <w:bCs/>
          <w:color w:val="2E6DB4"/>
          <w:sz w:val="24"/>
          <w:szCs w:val="24"/>
        </w:rPr>
        <w:t>4</w:t>
      </w:r>
      <w:r>
        <w:rPr>
          <w:rFonts w:ascii="Arial" w:eastAsia="Arial" w:hAnsi="Arial" w:cs="Arial"/>
          <w:b/>
          <w:bCs/>
          <w:color w:val="2E6DB4"/>
          <w:sz w:val="24"/>
          <w:szCs w:val="24"/>
        </w:rPr>
        <w:t>.2 Out of Scope</w:t>
      </w:r>
      <w:bookmarkEnd w:id="10"/>
    </w:p>
    <w:p w14:paraId="23F32270" w14:textId="77777777" w:rsidR="007E1DE3" w:rsidRDefault="007E1DE3" w:rsidP="007E1DE3">
      <w:pPr>
        <w:spacing w:before="60" w:after="80"/>
      </w:pPr>
      <w:r>
        <w:rPr>
          <w:rFonts w:ascii="Arial" w:eastAsia="Arial" w:hAnsi="Arial" w:cs="Arial"/>
          <w:color w:val="444444"/>
          <w:sz w:val="22"/>
          <w:szCs w:val="22"/>
        </w:rPr>
        <w:t>The following items are explicitly excluded from the current project phase:</w:t>
      </w:r>
    </w:p>
    <w:p w14:paraId="417CD6FD" w14:textId="77777777" w:rsidR="007E1DE3" w:rsidRDefault="007E1DE3" w:rsidP="007E1DE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Direct payment processing or disbursement of scholarship funds</w:t>
      </w:r>
    </w:p>
    <w:p w14:paraId="6D507981" w14:textId="77777777" w:rsidR="007E1DE3" w:rsidRDefault="007E1DE3" w:rsidP="007E1DE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Mobile application (iOS or Android) — web platform only in Phase 1</w:t>
      </w:r>
    </w:p>
    <w:p w14:paraId="435242A6" w14:textId="77777777" w:rsidR="007E1DE3" w:rsidRDefault="007E1DE3" w:rsidP="007E1DE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Integration with university portals or academic institution databases</w:t>
      </w:r>
    </w:p>
    <w:p w14:paraId="45D3ACA7" w14:textId="77777777" w:rsidR="007E1DE3" w:rsidRDefault="007E1DE3" w:rsidP="007E1DE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AI-powered essay or personal statement writing assistance</w:t>
      </w:r>
    </w:p>
    <w:p w14:paraId="64934E0B" w14:textId="77777777" w:rsidR="007E1DE3" w:rsidRDefault="007E1DE3" w:rsidP="007E1DE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Video interview scheduling or assessment tools</w:t>
      </w:r>
    </w:p>
    <w:p w14:paraId="0225F1DD" w14:textId="77777777" w:rsidR="007E1DE3" w:rsidRDefault="007E1DE3" w:rsidP="007E1DE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Multi-language support (English only in Phase 1)</w:t>
      </w:r>
    </w:p>
    <w:p w14:paraId="263D0656" w14:textId="77777777" w:rsidR="007E1DE3" w:rsidRDefault="007E1DE3" w:rsidP="003F148B">
      <w:pPr>
        <w:pStyle w:val="Heading2"/>
        <w:rPr>
          <w:rFonts w:ascii="Arial" w:eastAsia="Arial" w:hAnsi="Arial" w:cs="Arial"/>
          <w:b/>
          <w:bCs/>
          <w:color w:val="2E6DB4"/>
          <w:sz w:val="24"/>
          <w:szCs w:val="24"/>
        </w:rPr>
      </w:pPr>
    </w:p>
    <w:p w14:paraId="513448CB" w14:textId="77777777" w:rsidR="007E1DE3" w:rsidRDefault="007E1DE3" w:rsidP="003F148B">
      <w:pPr>
        <w:pStyle w:val="Heading2"/>
        <w:rPr>
          <w:rFonts w:ascii="Arial" w:eastAsia="Arial" w:hAnsi="Arial" w:cs="Arial"/>
          <w:b/>
          <w:bCs/>
          <w:color w:val="2E6DB4"/>
          <w:sz w:val="24"/>
          <w:szCs w:val="24"/>
        </w:rPr>
      </w:pPr>
    </w:p>
    <w:p w14:paraId="7B506E03" w14:textId="77777777" w:rsidR="007E1DE3" w:rsidRDefault="007E1DE3" w:rsidP="003F148B">
      <w:pPr>
        <w:pStyle w:val="Heading2"/>
        <w:rPr>
          <w:rFonts w:ascii="Arial" w:eastAsia="Arial" w:hAnsi="Arial" w:cs="Arial"/>
          <w:b/>
          <w:bCs/>
          <w:color w:val="2E6DB4"/>
          <w:sz w:val="24"/>
          <w:szCs w:val="24"/>
        </w:rPr>
      </w:pPr>
    </w:p>
    <w:p w14:paraId="4541CE0D" w14:textId="77777777" w:rsidR="003F148B" w:rsidRDefault="003F148B" w:rsidP="003F148B">
      <w:pPr>
        <w:spacing w:before="120" w:after="120"/>
      </w:pPr>
    </w:p>
    <w:p w14:paraId="2B56BDAD" w14:textId="77777777" w:rsidR="003F148B" w:rsidRPr="003F148B" w:rsidRDefault="003F148B" w:rsidP="003F148B">
      <w:pPr>
        <w:spacing w:before="60" w:after="80"/>
        <w:rPr>
          <w:rFonts w:ascii="Arial" w:eastAsia="Arial" w:hAnsi="Arial" w:cs="Arial"/>
          <w:color w:val="1F3864" w:themeColor="accent1" w:themeShade="80"/>
          <w:sz w:val="28"/>
          <w:szCs w:val="28"/>
        </w:rPr>
      </w:pPr>
    </w:p>
    <w:p w14:paraId="3D19FB4D" w14:textId="62B4F746" w:rsidR="00D61EEE" w:rsidRPr="00D61EEE" w:rsidRDefault="00D61EEE" w:rsidP="00D61EEE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  <w:r w:rsidRPr="00D61EEE">
        <w:rPr>
          <w:rFonts w:ascii="Arial" w:eastAsia="Arial" w:hAnsi="Arial" w:cs="Arial"/>
          <w:color w:val="444444"/>
          <w:sz w:val="22"/>
          <w:szCs w:val="22"/>
        </w:rPr>
        <w:br/>
      </w:r>
    </w:p>
    <w:p w14:paraId="6B147987" w14:textId="77777777" w:rsidR="00C7337F" w:rsidRDefault="00C7337F" w:rsidP="00D61EEE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</w:p>
    <w:p w14:paraId="5B897BAF" w14:textId="77777777" w:rsidR="00C7337F" w:rsidRDefault="00C7337F" w:rsidP="00D61EEE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</w:p>
    <w:p w14:paraId="6CD7E086" w14:textId="77777777" w:rsidR="00C7337F" w:rsidRDefault="00C7337F" w:rsidP="00D61EEE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</w:p>
    <w:p w14:paraId="0B206523" w14:textId="77777777" w:rsidR="00C7337F" w:rsidRDefault="00C7337F" w:rsidP="00D61EEE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</w:p>
    <w:p w14:paraId="54E3FAFB" w14:textId="249D6AE0" w:rsidR="00C7337F" w:rsidRDefault="00ED0FE4" w:rsidP="00C7337F">
      <w:pPr>
        <w:pStyle w:val="Heading1"/>
        <w:pBdr>
          <w:bottom w:val="single" w:sz="8" w:space="6" w:color="2E6DB4"/>
        </w:pBdr>
      </w:pPr>
      <w:bookmarkStart w:id="11" w:name="_Toc232407144"/>
      <w:r>
        <w:rPr>
          <w:rFonts w:ascii="Arial" w:eastAsia="Arial" w:hAnsi="Arial" w:cs="Arial"/>
          <w:b/>
          <w:bCs/>
          <w:color w:val="1B3A6B"/>
          <w:sz w:val="28"/>
          <w:szCs w:val="28"/>
        </w:rPr>
        <w:t>5</w:t>
      </w:r>
      <w:r w:rsidR="00C7337F"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. </w:t>
      </w:r>
      <w:r w:rsidR="00C7337F">
        <w:rPr>
          <w:rFonts w:ascii="Arial" w:eastAsia="Arial" w:hAnsi="Arial" w:cs="Arial"/>
          <w:b/>
          <w:bCs/>
          <w:color w:val="1B3A6B"/>
          <w:sz w:val="28"/>
          <w:szCs w:val="28"/>
        </w:rPr>
        <w:t>Business Requirements</w:t>
      </w:r>
      <w:bookmarkEnd w:id="11"/>
      <w:r w:rsidR="00C7337F"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</w:t>
      </w:r>
    </w:p>
    <w:p w14:paraId="5A3BF8A3" w14:textId="07CB1B9D" w:rsidR="00C7337F" w:rsidRPr="00C7337F" w:rsidRDefault="00C7337F" w:rsidP="00C7337F">
      <w:pPr>
        <w:spacing w:before="60" w:after="80"/>
        <w:rPr>
          <w:rFonts w:ascii="Arial" w:eastAsia="Arial" w:hAnsi="Arial" w:cs="Arial"/>
          <w:b/>
          <w:bCs/>
          <w:color w:val="444444"/>
          <w:sz w:val="22"/>
          <w:szCs w:val="22"/>
        </w:rPr>
      </w:pPr>
    </w:p>
    <w:p w14:paraId="7D7781CE" w14:textId="605738F8" w:rsidR="00C7337F" w:rsidRDefault="00C7337F" w:rsidP="00C7337F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  <w:r w:rsidRPr="00C7337F">
        <w:rPr>
          <w:rFonts w:ascii="Arial" w:eastAsia="Arial" w:hAnsi="Arial" w:cs="Arial"/>
          <w:color w:val="444444"/>
          <w:sz w:val="22"/>
          <w:szCs w:val="22"/>
        </w:rPr>
        <w:t>The following business requirements define the high-level capabilities that ScholarPath must provide to achieve the stated business objectives and deliver value to stakeh</w:t>
      </w:r>
      <w:r>
        <w:rPr>
          <w:rFonts w:ascii="Arial" w:eastAsia="Arial" w:hAnsi="Arial" w:cs="Arial"/>
          <w:color w:val="444444"/>
          <w:sz w:val="22"/>
          <w:szCs w:val="22"/>
        </w:rPr>
        <w:t>olders</w:t>
      </w:r>
    </w:p>
    <w:p w14:paraId="6CAC8DD7" w14:textId="77777777" w:rsidR="00C7337F" w:rsidRDefault="00C7337F" w:rsidP="00C7337F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</w:p>
    <w:tbl>
      <w:tblPr>
        <w:tblW w:w="9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260"/>
        <w:gridCol w:w="3229"/>
      </w:tblGrid>
      <w:tr w:rsidR="00C7337F" w14:paraId="66F02D79" w14:textId="77777777" w:rsidTr="00ED0FE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CA2087" w14:textId="77777777" w:rsidR="00C7337F" w:rsidRDefault="00C7337F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4EB6D4" w14:textId="7E61FB99" w:rsidR="00C7337F" w:rsidRDefault="00C7337F" w:rsidP="00EF3321">
            <w:r>
              <w:t xml:space="preserve">Business Requirement </w:t>
            </w:r>
          </w:p>
        </w:tc>
        <w:tc>
          <w:tcPr>
            <w:tcW w:w="3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C8D069" w14:textId="7FBF4FB2" w:rsidR="00C7337F" w:rsidRDefault="00C7337F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7337F" w14:paraId="3DFFD655" w14:textId="77777777" w:rsidTr="00ED0FE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0D794A" w14:textId="77777777" w:rsidR="00C7337F" w:rsidRDefault="00C7337F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1</w:t>
            </w:r>
          </w:p>
        </w:tc>
        <w:tc>
          <w:tcPr>
            <w:tcW w:w="5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F2C8CD" w14:textId="142252BE" w:rsidR="00C7337F" w:rsidRPr="00C7337F" w:rsidRDefault="00C7337F" w:rsidP="00EF3321">
            <w:pPr>
              <w:rPr>
                <w:sz w:val="20"/>
                <w:szCs w:val="20"/>
              </w:rPr>
            </w:pPr>
            <w:r w:rsidRPr="00C7337F">
              <w:rPr>
                <w:rFonts w:ascii="Arial" w:eastAsia="Arial" w:hAnsi="Arial" w:cs="Arial"/>
                <w:color w:val="444444"/>
                <w:sz w:val="20"/>
                <w:szCs w:val="20"/>
              </w:rPr>
              <w:t>The platform must provide a centralized repository of verified scholarship opportunities accessible to students.</w:t>
            </w:r>
          </w:p>
        </w:tc>
        <w:tc>
          <w:tcPr>
            <w:tcW w:w="3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0E2DCC" w14:textId="4ACB524D" w:rsidR="00C7337F" w:rsidRDefault="00C7337F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High</w:t>
            </w:r>
          </w:p>
        </w:tc>
      </w:tr>
      <w:tr w:rsidR="00C7337F" w14:paraId="08050BB2" w14:textId="77777777" w:rsidTr="00ED0FE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CE51F3" w14:textId="77777777" w:rsidR="00C7337F" w:rsidRDefault="00C7337F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2</w:t>
            </w:r>
          </w:p>
        </w:tc>
        <w:tc>
          <w:tcPr>
            <w:tcW w:w="5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2A8D4C" w14:textId="5F841992" w:rsidR="00C7337F" w:rsidRPr="00ED0FE4" w:rsidRDefault="00ED0FE4" w:rsidP="00EF3321">
            <w:pPr>
              <w:rPr>
                <w:sz w:val="20"/>
                <w:szCs w:val="20"/>
              </w:rPr>
            </w:pPr>
            <w:r w:rsidRPr="00C7337F">
              <w:rPr>
                <w:rFonts w:ascii="Arial" w:eastAsia="Arial" w:hAnsi="Arial" w:cs="Arial"/>
                <w:color w:val="444444"/>
                <w:sz w:val="20"/>
                <w:szCs w:val="20"/>
              </w:rPr>
              <w:t>The platform must enable students to create and maintain a personal profile containing academic</w:t>
            </w:r>
          </w:p>
        </w:tc>
        <w:tc>
          <w:tcPr>
            <w:tcW w:w="3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7B9B64" w14:textId="52959A0C" w:rsidR="00C7337F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High</w:t>
            </w:r>
          </w:p>
        </w:tc>
      </w:tr>
      <w:tr w:rsidR="00C7337F" w14:paraId="33BDEA59" w14:textId="77777777" w:rsidTr="00ED0FE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9E6044" w14:textId="77777777" w:rsidR="00C7337F" w:rsidRDefault="00C7337F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3</w:t>
            </w:r>
          </w:p>
        </w:tc>
        <w:tc>
          <w:tcPr>
            <w:tcW w:w="5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DFD7D0" w14:textId="2421A4E0" w:rsidR="00C7337F" w:rsidRPr="00ED0FE4" w:rsidRDefault="00ED0FE4" w:rsidP="00EF3321">
            <w:pPr>
              <w:rPr>
                <w:sz w:val="20"/>
                <w:szCs w:val="20"/>
              </w:rPr>
            </w:pPr>
            <w:r w:rsidRPr="00C7337F">
              <w:rPr>
                <w:rFonts w:ascii="Arial" w:eastAsia="Arial" w:hAnsi="Arial" w:cs="Arial"/>
                <w:color w:val="444444"/>
                <w:sz w:val="20"/>
                <w:szCs w:val="20"/>
              </w:rPr>
              <w:t>The platform must automatically match students with scholarships based on eligibility criteria</w:t>
            </w:r>
          </w:p>
        </w:tc>
        <w:tc>
          <w:tcPr>
            <w:tcW w:w="3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670880" w14:textId="146258C9" w:rsidR="00C7337F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Low</w:t>
            </w:r>
          </w:p>
        </w:tc>
      </w:tr>
      <w:tr w:rsidR="00C7337F" w14:paraId="16353935" w14:textId="77777777" w:rsidTr="00ED0FE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D415A0" w14:textId="77777777" w:rsidR="00C7337F" w:rsidRDefault="00C7337F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4</w:t>
            </w:r>
          </w:p>
        </w:tc>
        <w:tc>
          <w:tcPr>
            <w:tcW w:w="5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4E64EE" w14:textId="09A1BF08" w:rsidR="00C7337F" w:rsidRPr="00ED0FE4" w:rsidRDefault="00ED0FE4" w:rsidP="00EF3321">
            <w:pPr>
              <w:rPr>
                <w:sz w:val="20"/>
                <w:szCs w:val="20"/>
              </w:rPr>
            </w:pPr>
            <w:r w:rsidRPr="00C7337F">
              <w:rPr>
                <w:rFonts w:ascii="Arial" w:eastAsia="Arial" w:hAnsi="Arial" w:cs="Arial"/>
                <w:color w:val="444444"/>
                <w:sz w:val="20"/>
                <w:szCs w:val="20"/>
              </w:rPr>
              <w:t>The platform must provide a search and filtering mechanism for scholarship discovery.</w:t>
            </w:r>
          </w:p>
        </w:tc>
        <w:tc>
          <w:tcPr>
            <w:tcW w:w="3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82D514" w14:textId="490DC78A" w:rsidR="00C7337F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Low</w:t>
            </w:r>
          </w:p>
        </w:tc>
      </w:tr>
      <w:tr w:rsidR="00C7337F" w14:paraId="357F8350" w14:textId="77777777" w:rsidTr="00ED0FE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E07109" w14:textId="77777777" w:rsidR="00C7337F" w:rsidRDefault="00C7337F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5</w:t>
            </w:r>
          </w:p>
        </w:tc>
        <w:tc>
          <w:tcPr>
            <w:tcW w:w="5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5D2463" w14:textId="3D01554C" w:rsidR="00C7337F" w:rsidRPr="00ED0FE4" w:rsidRDefault="00ED0FE4" w:rsidP="00EF3321">
            <w:pPr>
              <w:rPr>
                <w:sz w:val="20"/>
                <w:szCs w:val="20"/>
              </w:rPr>
            </w:pPr>
            <w:r w:rsidRPr="00C7337F">
              <w:rPr>
                <w:rFonts w:ascii="Arial" w:eastAsia="Arial" w:hAnsi="Arial" w:cs="Arial"/>
                <w:color w:val="444444"/>
                <w:sz w:val="20"/>
                <w:szCs w:val="20"/>
              </w:rPr>
              <w:t>The platform must allow students to track scholarship applications throughout their lifecycle</w:t>
            </w:r>
          </w:p>
        </w:tc>
        <w:tc>
          <w:tcPr>
            <w:tcW w:w="3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49B3B1" w14:textId="08441246" w:rsidR="00C7337F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Medium</w:t>
            </w:r>
          </w:p>
        </w:tc>
      </w:tr>
      <w:tr w:rsidR="00C7337F" w14:paraId="229631B4" w14:textId="77777777" w:rsidTr="00ED0FE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DD711F" w14:textId="77777777" w:rsidR="00C7337F" w:rsidRDefault="00C7337F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6</w:t>
            </w:r>
          </w:p>
        </w:tc>
        <w:tc>
          <w:tcPr>
            <w:tcW w:w="5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49A308" w14:textId="4A69F3A7" w:rsidR="00C7337F" w:rsidRPr="00ED0FE4" w:rsidRDefault="00ED0FE4" w:rsidP="00EF3321">
            <w:pPr>
              <w:rPr>
                <w:sz w:val="20"/>
                <w:szCs w:val="20"/>
              </w:rPr>
            </w:pPr>
            <w:r w:rsidRPr="00C7337F">
              <w:rPr>
                <w:rFonts w:ascii="Arial" w:eastAsia="Arial" w:hAnsi="Arial" w:cs="Arial"/>
                <w:color w:val="444444"/>
                <w:sz w:val="20"/>
                <w:szCs w:val="20"/>
              </w:rPr>
              <w:t>The platform must maintain secure storage and management of student documents</w:t>
            </w:r>
          </w:p>
        </w:tc>
        <w:tc>
          <w:tcPr>
            <w:tcW w:w="3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002B9E" w14:textId="17F25E0E" w:rsidR="00C7337F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High</w:t>
            </w:r>
          </w:p>
        </w:tc>
      </w:tr>
      <w:tr w:rsidR="00C7337F" w14:paraId="5A9288C5" w14:textId="77777777" w:rsidTr="00ED0FE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FD900B" w14:textId="77777777" w:rsidR="00C7337F" w:rsidRDefault="00C7337F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7</w:t>
            </w:r>
          </w:p>
        </w:tc>
        <w:tc>
          <w:tcPr>
            <w:tcW w:w="5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8BE509" w14:textId="6C18C9E0" w:rsidR="00C7337F" w:rsidRPr="00ED0FE4" w:rsidRDefault="00ED0FE4" w:rsidP="00EF3321">
            <w:pPr>
              <w:rPr>
                <w:sz w:val="20"/>
                <w:szCs w:val="20"/>
              </w:rPr>
            </w:pPr>
            <w:r w:rsidRPr="00C7337F">
              <w:rPr>
                <w:rFonts w:ascii="Arial" w:eastAsia="Arial" w:hAnsi="Arial" w:cs="Arial"/>
                <w:color w:val="444444"/>
                <w:sz w:val="20"/>
                <w:szCs w:val="20"/>
              </w:rPr>
              <w:t>The platform must notify students about upcoming deadlines and new scholarship opportunities.</w:t>
            </w:r>
          </w:p>
        </w:tc>
        <w:tc>
          <w:tcPr>
            <w:tcW w:w="3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DE91F7" w14:textId="35F58F6C" w:rsidR="00C7337F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Medium</w:t>
            </w:r>
          </w:p>
        </w:tc>
      </w:tr>
      <w:tr w:rsidR="00ED0FE4" w14:paraId="1A7F92D1" w14:textId="77777777" w:rsidTr="00ED0FE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BC5B94" w14:textId="371A09DC" w:rsidR="00ED0FE4" w:rsidRPr="00ED0FE4" w:rsidRDefault="00ED0FE4" w:rsidP="00ED0FE4">
            <w:pP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</w:pPr>
            <w:r w:rsidRPr="00ED0FE4"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8</w:t>
            </w:r>
          </w:p>
        </w:tc>
        <w:tc>
          <w:tcPr>
            <w:tcW w:w="5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1220B8" w14:textId="1DD608BD" w:rsidR="00ED0FE4" w:rsidRPr="00ED0FE4" w:rsidRDefault="00ED0FE4" w:rsidP="00ED0FE4">
            <w:pPr>
              <w:rPr>
                <w:rFonts w:ascii="Arial" w:eastAsia="Arial" w:hAnsi="Arial" w:cs="Arial"/>
                <w:color w:val="444444"/>
                <w:sz w:val="20"/>
                <w:szCs w:val="20"/>
              </w:rPr>
            </w:pPr>
            <w:r w:rsidRPr="00C7337F">
              <w:rPr>
                <w:rFonts w:ascii="Arial" w:eastAsia="Arial" w:hAnsi="Arial" w:cs="Arial"/>
                <w:color w:val="444444"/>
                <w:sz w:val="20"/>
                <w:szCs w:val="20"/>
              </w:rPr>
              <w:t>The platform must provide scholarship providers with tools to create, manage, and monitor scholarship listings.</w:t>
            </w:r>
          </w:p>
        </w:tc>
        <w:tc>
          <w:tcPr>
            <w:tcW w:w="3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7E1885" w14:textId="10972CE9" w:rsidR="00ED0FE4" w:rsidRPr="00ED0FE4" w:rsidRDefault="00ED0FE4" w:rsidP="00ED0FE4">
            <w:pPr>
              <w:rPr>
                <w:rFonts w:ascii="Arial" w:eastAsia="Arial" w:hAnsi="Arial" w:cs="Arial"/>
                <w:color w:val="444444"/>
                <w:sz w:val="20"/>
                <w:szCs w:val="20"/>
              </w:rPr>
            </w:pPr>
            <w:r w:rsidRPr="00ED0FE4">
              <w:rPr>
                <w:rFonts w:ascii="Arial" w:eastAsia="Arial" w:hAnsi="Arial" w:cs="Arial"/>
                <w:color w:val="444444"/>
                <w:sz w:val="20"/>
                <w:szCs w:val="20"/>
              </w:rPr>
              <w:t>Medium</w:t>
            </w:r>
          </w:p>
        </w:tc>
      </w:tr>
    </w:tbl>
    <w:p w14:paraId="08F8A477" w14:textId="77777777" w:rsidR="00C7337F" w:rsidRDefault="00C7337F" w:rsidP="00C7337F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</w:p>
    <w:p w14:paraId="51E6C0DD" w14:textId="77777777" w:rsidR="00C7337F" w:rsidRDefault="00C7337F" w:rsidP="00C7337F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</w:p>
    <w:p w14:paraId="37AF733A" w14:textId="77777777" w:rsidR="00C7337F" w:rsidRDefault="00C7337F" w:rsidP="00C7337F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</w:p>
    <w:p w14:paraId="33B3D778" w14:textId="77777777" w:rsidR="00C7337F" w:rsidRDefault="00C7337F" w:rsidP="00C7337F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</w:p>
    <w:p w14:paraId="50CF1922" w14:textId="77777777" w:rsidR="00C7337F" w:rsidRDefault="00C7337F" w:rsidP="00C7337F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</w:p>
    <w:p w14:paraId="1960F6CE" w14:textId="77777777" w:rsidR="00C7337F" w:rsidRDefault="00C7337F" w:rsidP="00C7337F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</w:p>
    <w:p w14:paraId="07B592A4" w14:textId="77777777" w:rsidR="00C7337F" w:rsidRDefault="00C7337F" w:rsidP="00C7337F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  <w:r w:rsidRPr="00C7337F">
        <w:rPr>
          <w:rFonts w:ascii="Arial" w:eastAsia="Arial" w:hAnsi="Arial" w:cs="Arial"/>
          <w:vanish/>
          <w:color w:val="444444"/>
          <w:sz w:val="22"/>
          <w:szCs w:val="22"/>
        </w:rPr>
        <w:t>Top of Form</w:t>
      </w:r>
    </w:p>
    <w:p w14:paraId="571CE3B7" w14:textId="6921A602" w:rsidR="00ED0FE4" w:rsidRDefault="00ED0FE4" w:rsidP="00ED0FE4">
      <w:pPr>
        <w:pStyle w:val="Heading1"/>
        <w:pBdr>
          <w:bottom w:val="single" w:sz="8" w:space="6" w:color="2E6DB4"/>
        </w:pBdr>
      </w:pPr>
      <w:bookmarkStart w:id="12" w:name="_Toc232407145"/>
      <w:r>
        <w:rPr>
          <w:rFonts w:ascii="Arial" w:eastAsia="Arial" w:hAnsi="Arial" w:cs="Arial"/>
          <w:b/>
          <w:bCs/>
          <w:color w:val="1B3A6B"/>
          <w:sz w:val="28"/>
          <w:szCs w:val="28"/>
        </w:rPr>
        <w:t>6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. Stakeholders</w:t>
      </w:r>
      <w:bookmarkEnd w:id="12"/>
    </w:p>
    <w:p w14:paraId="0A58CFE8" w14:textId="77777777" w:rsidR="00ED0FE4" w:rsidRDefault="00ED0FE4" w:rsidP="00ED0FE4">
      <w:pPr>
        <w:spacing w:before="60" w:after="80"/>
      </w:pPr>
      <w:r>
        <w:rPr>
          <w:rFonts w:ascii="Arial" w:eastAsia="Arial" w:hAnsi="Arial" w:cs="Arial"/>
          <w:color w:val="444444"/>
          <w:sz w:val="22"/>
          <w:szCs w:val="22"/>
        </w:rPr>
        <w:t>The following stakeholders have been identified for the ScholarPath platform. Each plays a distinct role in defining, building, operating, or using the system.</w:t>
      </w:r>
    </w:p>
    <w:p w14:paraId="0C2CA464" w14:textId="77777777" w:rsidR="00ED0FE4" w:rsidRDefault="00ED0FE4" w:rsidP="00ED0FE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560"/>
        <w:gridCol w:w="2400"/>
      </w:tblGrid>
      <w:tr w:rsidR="00ED0FE4" w14:paraId="38072B6E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AB5125" w14:textId="77777777" w:rsidR="00ED0FE4" w:rsidRDefault="00ED0FE4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54B07C" w14:textId="77777777" w:rsidR="00ED0FE4" w:rsidRDefault="00ED0FE4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038028" w14:textId="77777777" w:rsidR="00ED0FE4" w:rsidRDefault="00ED0FE4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5842CB" w14:textId="77777777" w:rsidR="00ED0FE4" w:rsidRDefault="00ED0FE4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Interest / Concern</w:t>
            </w:r>
          </w:p>
        </w:tc>
      </w:tr>
      <w:tr w:rsidR="00ED0FE4" w14:paraId="4943AD0A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19F1F5" w14:textId="50848873" w:rsidR="00ED0FE4" w:rsidRDefault="00ED0FE4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Product Owner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63F30F" w14:textId="4CF867BA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Business</w:t>
            </w:r>
            <w:r w:rsidR="00C50FC4"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7062FD" w14:textId="77777777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Defines product vision, approves requirements, owns budget and roadmap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9243E7" w14:textId="77777777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Platform growth, revenue model, and market positioning</w:t>
            </w:r>
          </w:p>
        </w:tc>
      </w:tr>
      <w:tr w:rsidR="00ED0FE4" w14:paraId="03133AC9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523458" w14:textId="77777777" w:rsidR="00ED0FE4" w:rsidRDefault="00ED0FE4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Business Analyst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AEFA66" w14:textId="370A8D57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BA Team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C8DA24" w14:textId="77777777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Gathers requirements, produces BRD and supporting documentation, liaises between business and dev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659507" w14:textId="77777777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Accuracy of requirements, stakeholder alignment</w:t>
            </w:r>
          </w:p>
        </w:tc>
      </w:tr>
      <w:tr w:rsidR="00ED0FE4" w14:paraId="5D1AE05A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C2F3A2" w14:textId="77777777" w:rsidR="00ED0FE4" w:rsidRDefault="00ED0FE4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Development Team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0953B0" w14:textId="09A2FE09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Technical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DC5C82" w14:textId="77777777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Designs, builds, and tests the platform based on approved requirements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D5AB56" w14:textId="77777777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Clarity of requirements, technical feasibility</w:t>
            </w:r>
          </w:p>
        </w:tc>
      </w:tr>
      <w:tr w:rsidR="00ED0FE4" w14:paraId="2F73B9C4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1DBBED" w14:textId="77777777" w:rsidR="00ED0FE4" w:rsidRDefault="00ED0FE4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Registered Student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BF6E21" w14:textId="70B016D8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Primary User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F0CBB8" w14:textId="77777777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Creates profile, searches scholarships, applies, tracks applications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C422B0" w14:textId="77777777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Easy discovery, accurate matching, timely notifications</w:t>
            </w:r>
          </w:p>
        </w:tc>
      </w:tr>
      <w:tr w:rsidR="00ED0FE4" w14:paraId="13EEF86A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AA698D" w14:textId="77777777" w:rsidR="00ED0FE4" w:rsidRDefault="00ED0FE4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Scholarship Provider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9FF56D" w14:textId="2E69593A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Secondary User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974113" w14:textId="77777777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Lists scholarship opportunities, reviews and manages applicants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A82DBA" w14:textId="77777777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Visibility of listings, quality of applicant pool</w:t>
            </w:r>
          </w:p>
        </w:tc>
      </w:tr>
      <w:tr w:rsidR="00ED0FE4" w14:paraId="6CF66BAD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BCA4B1" w14:textId="77777777" w:rsidR="00ED0FE4" w:rsidRDefault="00ED0FE4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Platform Admin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06FE41" w14:textId="1A90CA2F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Operations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54E94B" w14:textId="4687C859" w:rsidR="00ED0FE4" w:rsidRDefault="00C50FC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Moderate’s</w:t>
            </w:r>
            <w:r w:rsidR="00ED0FE4"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listings, manages users, monitors platform performance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86A860" w14:textId="77777777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Content quality, platform integrity, uptime</w:t>
            </w:r>
          </w:p>
        </w:tc>
      </w:tr>
      <w:tr w:rsidR="00ED0FE4" w14:paraId="5CD70558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8DAEFA" w14:textId="77777777" w:rsidR="00ED0FE4" w:rsidRDefault="00ED0FE4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Guest User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7E92A7" w14:textId="77777777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External — Passive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CCBE60" w14:textId="77777777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Browses scholarship listings without registering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B03B13" w14:textId="77777777" w:rsidR="00ED0FE4" w:rsidRDefault="00ED0FE4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Access to information without commitment</w:t>
            </w:r>
          </w:p>
        </w:tc>
      </w:tr>
    </w:tbl>
    <w:p w14:paraId="194DFC7D" w14:textId="77777777" w:rsidR="00ED0FE4" w:rsidRPr="00C7337F" w:rsidRDefault="00ED0FE4" w:rsidP="00C7337F">
      <w:pPr>
        <w:spacing w:before="60" w:after="80"/>
        <w:rPr>
          <w:rFonts w:ascii="Arial" w:eastAsia="Arial" w:hAnsi="Arial" w:cs="Arial"/>
          <w:vanish/>
          <w:color w:val="444444"/>
          <w:sz w:val="22"/>
          <w:szCs w:val="22"/>
        </w:rPr>
      </w:pPr>
    </w:p>
    <w:p w14:paraId="5BC74510" w14:textId="77777777" w:rsidR="00C7337F" w:rsidRPr="00C7337F" w:rsidRDefault="00C7337F" w:rsidP="00C7337F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</w:p>
    <w:p w14:paraId="06B16C74" w14:textId="77777777" w:rsidR="00C7337F" w:rsidRPr="00C7337F" w:rsidRDefault="00C7337F" w:rsidP="00C7337F">
      <w:pPr>
        <w:spacing w:before="60" w:after="80"/>
        <w:rPr>
          <w:rFonts w:ascii="Arial" w:eastAsia="Arial" w:hAnsi="Arial" w:cs="Arial"/>
          <w:vanish/>
          <w:color w:val="444444"/>
          <w:sz w:val="22"/>
          <w:szCs w:val="22"/>
        </w:rPr>
      </w:pPr>
      <w:r w:rsidRPr="00C7337F">
        <w:rPr>
          <w:rFonts w:ascii="Arial" w:eastAsia="Arial" w:hAnsi="Arial" w:cs="Arial"/>
          <w:vanish/>
          <w:color w:val="444444"/>
          <w:sz w:val="22"/>
          <w:szCs w:val="22"/>
        </w:rPr>
        <w:t>Bottom of Form</w:t>
      </w:r>
    </w:p>
    <w:p w14:paraId="3B997AB6" w14:textId="2EF9DA05" w:rsidR="00FF3417" w:rsidRDefault="00D61EEE" w:rsidP="00C50FC4">
      <w:pPr>
        <w:spacing w:before="60" w:after="80"/>
        <w:rPr>
          <w:rFonts w:ascii="Arial" w:eastAsia="Arial" w:hAnsi="Arial" w:cs="Arial"/>
          <w:color w:val="444444"/>
          <w:sz w:val="22"/>
          <w:szCs w:val="22"/>
        </w:rPr>
      </w:pPr>
      <w:r>
        <w:rPr>
          <w:rFonts w:ascii="Arial" w:eastAsia="Arial" w:hAnsi="Arial" w:cs="Arial"/>
          <w:color w:val="444444"/>
          <w:sz w:val="22"/>
          <w:szCs w:val="22"/>
        </w:rPr>
        <w:br/>
      </w:r>
      <w:r>
        <w:rPr>
          <w:rFonts w:ascii="Arial" w:eastAsia="Arial" w:hAnsi="Arial" w:cs="Arial"/>
          <w:color w:val="444444"/>
          <w:sz w:val="22"/>
          <w:szCs w:val="22"/>
        </w:rPr>
        <w:br/>
      </w:r>
    </w:p>
    <w:p w14:paraId="636DE554" w14:textId="1F9CB392" w:rsidR="00C50FC4" w:rsidRDefault="00C50FC4" w:rsidP="00C50FC4">
      <w:pPr>
        <w:pStyle w:val="Heading1"/>
        <w:pBdr>
          <w:bottom w:val="single" w:sz="8" w:space="6" w:color="2E6DB4"/>
        </w:pBdr>
        <w:rPr>
          <w:rFonts w:ascii="Arial" w:eastAsia="Arial" w:hAnsi="Arial" w:cs="Arial"/>
          <w:b/>
          <w:bCs/>
          <w:color w:val="1B3A6B"/>
          <w:sz w:val="28"/>
          <w:szCs w:val="28"/>
        </w:rPr>
      </w:pPr>
      <w:bookmarkStart w:id="13" w:name="_Toc232407146"/>
      <w:r w:rsidRPr="00C50FC4">
        <w:rPr>
          <w:rFonts w:ascii="Arial" w:eastAsia="Arial" w:hAnsi="Arial" w:cs="Arial"/>
          <w:b/>
          <w:bCs/>
          <w:color w:val="1F3864" w:themeColor="accent1" w:themeShade="80"/>
          <w:sz w:val="24"/>
          <w:szCs w:val="24"/>
        </w:rPr>
        <w:t>7</w:t>
      </w:r>
      <w:r>
        <w:rPr>
          <w:rFonts w:ascii="Arial" w:eastAsia="Arial" w:hAnsi="Arial" w:cs="Arial"/>
          <w:b/>
          <w:bCs/>
          <w:color w:val="2E6DB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Assumptions and Constraints</w:t>
      </w:r>
      <w:bookmarkEnd w:id="13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</w:t>
      </w:r>
    </w:p>
    <w:p w14:paraId="59E10A23" w14:textId="77777777" w:rsidR="00C50FC4" w:rsidRDefault="00C50FC4" w:rsidP="00C50FC4"/>
    <w:p w14:paraId="2AEB8531" w14:textId="29ED4ADC" w:rsidR="00C50FC4" w:rsidRPr="00C50FC4" w:rsidRDefault="00C50FC4" w:rsidP="00C50FC4"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7.1 Business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Constraints</w:t>
      </w:r>
    </w:p>
    <w:p w14:paraId="34F82C53" w14:textId="77777777" w:rsidR="00C50FC4" w:rsidRDefault="00C50FC4" w:rsidP="00C50FC4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Phase 1 budget limits the platform to a web-only release — mobile applications are deferred to Phase 2</w:t>
      </w:r>
    </w:p>
    <w:p w14:paraId="2FC93D9A" w14:textId="77777777" w:rsidR="00C50FC4" w:rsidRDefault="00C50FC4" w:rsidP="00C50FC4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The platform must comply with the Nigeria Data Protection Regulation (NDPR) from day one of launch</w:t>
      </w:r>
    </w:p>
    <w:p w14:paraId="564D016E" w14:textId="77777777" w:rsidR="00C50FC4" w:rsidRDefault="00C50FC4" w:rsidP="00C50FC4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The development timeline is constrained to 6 months from requirements sign-off to go-live</w:t>
      </w:r>
    </w:p>
    <w:p w14:paraId="633CB38C" w14:textId="77777777" w:rsidR="00C50FC4" w:rsidRDefault="00C50FC4" w:rsidP="00C50FC4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The platform will not process or hold scholarship funds — all financial transactions remain between providers and recipients</w:t>
      </w:r>
    </w:p>
    <w:p w14:paraId="2AC0F2DA" w14:textId="77777777" w:rsidR="00C50FC4" w:rsidRDefault="00C50FC4" w:rsidP="00C50FC4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Third-party login is limited to Google in Phase 1 due to integration complexity and cost</w:t>
      </w:r>
    </w:p>
    <w:p w14:paraId="3D3F38EE" w14:textId="77777777" w:rsidR="00C50FC4" w:rsidRDefault="00C50FC4" w:rsidP="00C50FC4">
      <w:pPr>
        <w:pStyle w:val="Heading2"/>
        <w:rPr>
          <w:rFonts w:ascii="Arial" w:eastAsia="Arial" w:hAnsi="Arial" w:cs="Arial"/>
          <w:b/>
          <w:bCs/>
          <w:color w:val="2E6DB4"/>
          <w:sz w:val="24"/>
          <w:szCs w:val="24"/>
        </w:rPr>
      </w:pPr>
    </w:p>
    <w:p w14:paraId="0AF2D856" w14:textId="3780FA99" w:rsidR="00C50FC4" w:rsidRPr="00C50FC4" w:rsidRDefault="00C50FC4" w:rsidP="00C50FC4">
      <w:r>
        <w:rPr>
          <w:rFonts w:ascii="Arial" w:eastAsia="Arial" w:hAnsi="Arial" w:cs="Arial"/>
          <w:b/>
          <w:bCs/>
          <w:color w:val="1B3A6B"/>
          <w:sz w:val="28"/>
          <w:szCs w:val="28"/>
        </w:rPr>
        <w:t>7.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2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Business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Assumptions</w:t>
      </w:r>
    </w:p>
    <w:p w14:paraId="7990C274" w14:textId="77777777" w:rsidR="00C50FC4" w:rsidRDefault="00C50FC4" w:rsidP="00C50FC4">
      <w:pPr>
        <w:spacing w:before="60" w:after="80"/>
      </w:pPr>
      <w:r>
        <w:rPr>
          <w:rFonts w:ascii="Arial" w:eastAsia="Arial" w:hAnsi="Arial" w:cs="Arial"/>
          <w:color w:val="444444"/>
          <w:sz w:val="22"/>
          <w:szCs w:val="22"/>
        </w:rPr>
        <w:t>The following assumptions have been made in the preparation of this document:</w:t>
      </w:r>
    </w:p>
    <w:p w14:paraId="4180E855" w14:textId="77777777" w:rsidR="00C50FC4" w:rsidRDefault="00C50FC4" w:rsidP="00C50FC4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Scholarship providers will have an existing point of contact and internet access for self-service listing management</w:t>
      </w:r>
    </w:p>
    <w:p w14:paraId="095DD907" w14:textId="77777777" w:rsidR="00C50FC4" w:rsidRDefault="00C50FC4" w:rsidP="00C50FC4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Students will have access to a web-enabled device (smartphone or computer) and a valid email address</w:t>
      </w:r>
    </w:p>
    <w:p w14:paraId="705B9457" w14:textId="77777777" w:rsidR="00C50FC4" w:rsidRDefault="00C50FC4" w:rsidP="00C50FC4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The platform will launch in English only; all scholarship listings and communications will be in English</w:t>
      </w:r>
    </w:p>
    <w:p w14:paraId="0456D3A8" w14:textId="77777777" w:rsidR="00C50FC4" w:rsidRDefault="00C50FC4" w:rsidP="00C50FC4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Scholarship providers are responsible for the accuracy and legitimacy of the information in their listings</w:t>
      </w:r>
    </w:p>
    <w:p w14:paraId="120285DD" w14:textId="77777777" w:rsidR="00C50FC4" w:rsidRDefault="00C50FC4" w:rsidP="00C50FC4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Students are responsible for submitting their applications directly to the provider — ScholarPath facilitates discovery and tracking only</w:t>
      </w:r>
    </w:p>
    <w:p w14:paraId="05D61ABF" w14:textId="77777777" w:rsidR="00C50FC4" w:rsidRDefault="00C50FC4" w:rsidP="00C50FC4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>Third-party email and SMS services (e.g. Sendgrid, Termii) will be available and within budget</w:t>
      </w:r>
    </w:p>
    <w:p w14:paraId="39934FEC" w14:textId="77777777" w:rsidR="00C50FC4" w:rsidRDefault="00C50FC4" w:rsidP="00C50FC4">
      <w:pPr>
        <w:pStyle w:val="Heading2"/>
        <w:rPr>
          <w:rFonts w:ascii="Arial" w:eastAsia="Arial" w:hAnsi="Arial" w:cs="Arial"/>
          <w:b/>
          <w:bCs/>
          <w:color w:val="2E6DB4"/>
          <w:sz w:val="24"/>
          <w:szCs w:val="24"/>
        </w:rPr>
      </w:pPr>
    </w:p>
    <w:p w14:paraId="195FD734" w14:textId="77777777" w:rsidR="00C50FC4" w:rsidRDefault="00C50FC4" w:rsidP="00C50FC4"/>
    <w:p w14:paraId="139778AF" w14:textId="77777777" w:rsidR="00C50FC4" w:rsidRDefault="00C50FC4" w:rsidP="00C50FC4"/>
    <w:p w14:paraId="0010B0EE" w14:textId="77777777" w:rsidR="00C50FC4" w:rsidRDefault="00C50FC4" w:rsidP="00C50FC4"/>
    <w:p w14:paraId="56DA5609" w14:textId="77777777" w:rsidR="00C50FC4" w:rsidRDefault="00C50FC4" w:rsidP="00C50FC4"/>
    <w:p w14:paraId="184C8A1F" w14:textId="77777777" w:rsidR="00C50FC4" w:rsidRDefault="00C50FC4" w:rsidP="00C50FC4"/>
    <w:p w14:paraId="11D09BB2" w14:textId="77777777" w:rsidR="00C50FC4" w:rsidRDefault="00C50FC4" w:rsidP="00C50FC4"/>
    <w:p w14:paraId="1DEC7B6F" w14:textId="2E1B7722" w:rsidR="00C50FC4" w:rsidRDefault="00C50FC4" w:rsidP="00C50FC4"/>
    <w:p w14:paraId="57B94A5D" w14:textId="652D65E5" w:rsidR="003276CD" w:rsidRDefault="003276CD" w:rsidP="003276CD">
      <w:pPr>
        <w:pStyle w:val="Heading1"/>
        <w:pBdr>
          <w:bottom w:val="single" w:sz="8" w:space="6" w:color="2E6DB4"/>
        </w:pBdr>
        <w:rPr>
          <w:rFonts w:ascii="Arial" w:eastAsia="Arial" w:hAnsi="Arial" w:cs="Arial"/>
          <w:b/>
          <w:bCs/>
          <w:color w:val="1B3A6B"/>
          <w:sz w:val="28"/>
          <w:szCs w:val="28"/>
        </w:rPr>
      </w:pPr>
      <w:bookmarkStart w:id="14" w:name="_Toc232407147"/>
      <w:r>
        <w:rPr>
          <w:rFonts w:ascii="Arial" w:eastAsia="Arial" w:hAnsi="Arial" w:cs="Arial"/>
          <w:b/>
          <w:bCs/>
          <w:color w:val="1B3A6B"/>
          <w:sz w:val="28"/>
          <w:szCs w:val="28"/>
        </w:rPr>
        <w:t>8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. Dependencies</w:t>
      </w:r>
      <w:bookmarkEnd w:id="14"/>
    </w:p>
    <w:p w14:paraId="42C0C6D5" w14:textId="77777777" w:rsidR="00323535" w:rsidRPr="00323535" w:rsidRDefault="00323535" w:rsidP="0032353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560"/>
        <w:gridCol w:w="4400"/>
      </w:tblGrid>
      <w:tr w:rsidR="003276CD" w14:paraId="54527341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66C852" w14:textId="77777777" w:rsidR="003276CD" w:rsidRDefault="003276CD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1FD944" w14:textId="77777777" w:rsidR="003276CD" w:rsidRDefault="003276CD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DED9B2" w14:textId="77777777" w:rsidR="003276CD" w:rsidRDefault="003276CD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276CD" w14:paraId="183259BB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1C6C89" w14:textId="77777777" w:rsidR="003276CD" w:rsidRDefault="003276CD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Email Service Provider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7CC180" w14:textId="77777777" w:rsidR="003276CD" w:rsidRDefault="003276CD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Third-Party Integration</w:t>
            </w:r>
          </w:p>
        </w:tc>
        <w:tc>
          <w:tcPr>
            <w:tcW w:w="4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181D8B" w14:textId="578D9B31" w:rsidR="003276CD" w:rsidRDefault="003276CD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Required for email verification, deadline reminders, and notifications (e.g. Sendgrid or </w:t>
            </w:r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Termii</w:t>
            </w:r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)</w:t>
            </w:r>
          </w:p>
        </w:tc>
      </w:tr>
      <w:tr w:rsidR="003276CD" w14:paraId="1DB93C48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A9148D" w14:textId="77777777" w:rsidR="003276CD" w:rsidRDefault="003276CD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SMS Gateway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865937" w14:textId="77777777" w:rsidR="003276CD" w:rsidRDefault="003276CD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Third-Party Integration</w:t>
            </w:r>
          </w:p>
        </w:tc>
        <w:tc>
          <w:tcPr>
            <w:tcW w:w="4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194D5A" w14:textId="77777777" w:rsidR="003276CD" w:rsidRDefault="003276CD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Required for SMS deadline alerts to Nigerian mobile numbers (e.g. Termii or Twilio)</w:t>
            </w:r>
          </w:p>
        </w:tc>
      </w:tr>
      <w:tr w:rsidR="003276CD" w14:paraId="59C626B6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4A4DAD" w14:textId="77777777" w:rsidR="003276CD" w:rsidRDefault="003276CD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Cloud Storage Provider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92D68A" w14:textId="77777777" w:rsidR="003276CD" w:rsidRDefault="003276CD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Infrastructure</w:t>
            </w:r>
          </w:p>
        </w:tc>
        <w:tc>
          <w:tcPr>
            <w:tcW w:w="4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3D4D2A" w14:textId="77777777" w:rsidR="003276CD" w:rsidRDefault="003276CD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Required for document vault file storage (e.g. AWS S3 or Google Cloud Storage)</w:t>
            </w:r>
          </w:p>
        </w:tc>
      </w:tr>
      <w:tr w:rsidR="003276CD" w14:paraId="430FAF8B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C807E2" w14:textId="77777777" w:rsidR="003276CD" w:rsidRDefault="003276CD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Authentication Provider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E334EF" w14:textId="77777777" w:rsidR="003276CD" w:rsidRDefault="003276CD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Third-Party Integration</w:t>
            </w:r>
          </w:p>
        </w:tc>
        <w:tc>
          <w:tcPr>
            <w:tcW w:w="4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726168" w14:textId="77777777" w:rsidR="003276CD" w:rsidRDefault="003276CD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Required for Google sign-in (Google OAuth 2.0)</w:t>
            </w:r>
          </w:p>
        </w:tc>
      </w:tr>
      <w:tr w:rsidR="003276CD" w14:paraId="7C7504E5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CE3C64" w14:textId="77777777" w:rsidR="003276CD" w:rsidRDefault="003276CD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Web Hosting / Cloud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EF9A73" w14:textId="77777777" w:rsidR="003276CD" w:rsidRDefault="003276CD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Infrastructure</w:t>
            </w:r>
          </w:p>
        </w:tc>
        <w:tc>
          <w:tcPr>
            <w:tcW w:w="4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50A9E" w14:textId="77777777" w:rsidR="003276CD" w:rsidRDefault="003276CD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Platform hosting and database infrastructure (e.g. AWS, Azure, or GCP)</w:t>
            </w:r>
          </w:p>
        </w:tc>
      </w:tr>
      <w:tr w:rsidR="003276CD" w14:paraId="3D40E86D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49B98E" w14:textId="77777777" w:rsidR="003276CD" w:rsidRDefault="003276CD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Payment Gateway (Future)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6059E0" w14:textId="77777777" w:rsidR="003276CD" w:rsidRDefault="003276CD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Deferred Dependency</w:t>
            </w:r>
          </w:p>
        </w:tc>
        <w:tc>
          <w:tcPr>
            <w:tcW w:w="4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649F52" w14:textId="77777777" w:rsidR="003276CD" w:rsidRDefault="003276CD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Not in scope for Phase 1 but dependency should be anticipated for Phase 2 monetization features</w:t>
            </w:r>
          </w:p>
        </w:tc>
      </w:tr>
    </w:tbl>
    <w:p w14:paraId="5A8C6987" w14:textId="77777777" w:rsidR="003276CD" w:rsidRDefault="003276CD" w:rsidP="00C50FC4"/>
    <w:p w14:paraId="6DAC2E96" w14:textId="77777777" w:rsidR="00C50FC4" w:rsidRDefault="00C50FC4" w:rsidP="00C50FC4">
      <w:pPr>
        <w:spacing w:before="60" w:after="80"/>
      </w:pPr>
    </w:p>
    <w:p w14:paraId="0A6AFE4A" w14:textId="77777777" w:rsidR="00FF3417" w:rsidRDefault="00FF3417" w:rsidP="00FF3417"/>
    <w:p w14:paraId="26A47DB8" w14:textId="77777777" w:rsidR="00FF3417" w:rsidRDefault="00FF3417" w:rsidP="00FF3417"/>
    <w:p w14:paraId="002E5034" w14:textId="77777777" w:rsidR="00FF3417" w:rsidRDefault="00FF3417" w:rsidP="00FF3417"/>
    <w:p w14:paraId="6C0A74FE" w14:textId="77777777" w:rsidR="00323535" w:rsidRDefault="00323535" w:rsidP="00FF3417"/>
    <w:p w14:paraId="2874E30A" w14:textId="77777777" w:rsidR="00323535" w:rsidRDefault="00323535" w:rsidP="00FF3417"/>
    <w:p w14:paraId="782E5A12" w14:textId="77777777" w:rsidR="00323535" w:rsidRDefault="00323535" w:rsidP="00FF3417"/>
    <w:p w14:paraId="0058F09A" w14:textId="77777777" w:rsidR="00323535" w:rsidRDefault="00323535" w:rsidP="00FF3417"/>
    <w:p w14:paraId="4745C96A" w14:textId="77777777" w:rsidR="00323535" w:rsidRDefault="00323535" w:rsidP="00FF3417"/>
    <w:p w14:paraId="2AA804BF" w14:textId="77777777" w:rsidR="00323535" w:rsidRDefault="00323535" w:rsidP="00FF3417"/>
    <w:p w14:paraId="24AE2ABF" w14:textId="77777777" w:rsidR="00323535" w:rsidRDefault="00323535" w:rsidP="00FF3417"/>
    <w:p w14:paraId="48D0BA3F" w14:textId="129F39DC" w:rsidR="00323535" w:rsidRDefault="00323535" w:rsidP="00323535">
      <w:pPr>
        <w:pStyle w:val="Heading1"/>
        <w:pBdr>
          <w:bottom w:val="single" w:sz="8" w:space="6" w:color="2E6DB4"/>
        </w:pBdr>
        <w:rPr>
          <w:rFonts w:ascii="Arial" w:eastAsia="Arial" w:hAnsi="Arial" w:cs="Arial"/>
          <w:b/>
          <w:bCs/>
          <w:color w:val="1B3A6B"/>
          <w:sz w:val="28"/>
          <w:szCs w:val="28"/>
        </w:rPr>
      </w:pPr>
      <w:bookmarkStart w:id="15" w:name="_Toc232407148"/>
      <w:r>
        <w:rPr>
          <w:rFonts w:ascii="Arial" w:eastAsia="Arial" w:hAnsi="Arial" w:cs="Arial"/>
          <w:b/>
          <w:bCs/>
          <w:color w:val="1B3A6B"/>
          <w:sz w:val="28"/>
          <w:szCs w:val="28"/>
        </w:rPr>
        <w:t>9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. Risks and Mitigation</w:t>
      </w:r>
      <w:bookmarkEnd w:id="15"/>
    </w:p>
    <w:p w14:paraId="795BBC75" w14:textId="77777777" w:rsidR="00323535" w:rsidRPr="00323535" w:rsidRDefault="00323535" w:rsidP="0032353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5"/>
        <w:gridCol w:w="2722"/>
        <w:gridCol w:w="1300"/>
        <w:gridCol w:w="1195"/>
        <w:gridCol w:w="3248"/>
      </w:tblGrid>
      <w:tr w:rsidR="00323535" w14:paraId="763850E9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85DA8E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Risk ID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1E40FE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Risk Description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B02E16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E4C55A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73F2D9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 w:rsidR="00323535" w14:paraId="26A751E8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84F1EE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R-001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4217E5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Low scholarship provider uptake — insufficient listings reduce platform value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9B7D43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2161B6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High</w:t>
            </w:r>
          </w:p>
        </w:tc>
        <w:tc>
          <w:tcPr>
            <w:tcW w:w="3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AE4C06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Proactively onboard government scholarship agencies and NGOs prior to launch; offer free listing in Phase 1</w:t>
            </w:r>
          </w:p>
        </w:tc>
      </w:tr>
      <w:tr w:rsidR="00323535" w14:paraId="562F604A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FDEEF2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R-002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C4A68F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Students provide inaccurate profile data, reducing match accuracy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36A47A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509EB6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Medium</w:t>
            </w:r>
          </w:p>
        </w:tc>
        <w:tc>
          <w:tcPr>
            <w:tcW w:w="3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E55D0C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Implement profile completion guidance; allow providers to flag ineligible applications; educate users on matching logic</w:t>
            </w:r>
          </w:p>
        </w:tc>
      </w:tr>
      <w:tr w:rsidR="00323535" w14:paraId="50661FB8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8DCE6F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R-003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356EDC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Fraudulent scholarship listings erode user trust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EAD58D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0F3DB8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High</w:t>
            </w:r>
          </w:p>
        </w:tc>
        <w:tc>
          <w:tcPr>
            <w:tcW w:w="3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BF77DC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Require admin approval for all listings; implement provider identity verification before publishing</w:t>
            </w:r>
          </w:p>
        </w:tc>
      </w:tr>
      <w:tr w:rsidR="00323535" w14:paraId="1F923EC6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DBA5CA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R-004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742F52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Platform experiences downtime during high-traffic periods (e.g. peak scholarship season)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4816DD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A1C6FF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High</w:t>
            </w:r>
          </w:p>
        </w:tc>
        <w:tc>
          <w:tcPr>
            <w:tcW w:w="3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5BECA4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Design for horizontal scalability; set up load balancing and 24-hour monitoring alerts</w:t>
            </w:r>
          </w:p>
        </w:tc>
      </w:tr>
      <w:tr w:rsidR="00323535" w14:paraId="5170EFB7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7EFAAF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R-005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63F3B9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Non-compliance with Nigeria Data Protection Regulation (NDPR)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89EC7A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41F039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High</w:t>
            </w:r>
          </w:p>
        </w:tc>
        <w:tc>
          <w:tcPr>
            <w:tcW w:w="3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A95D66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Engage a legal consultant to review data practices; implement consent management and data deletion workflows</w:t>
            </w:r>
          </w:p>
        </w:tc>
      </w:tr>
      <w:tr w:rsidR="00323535" w14:paraId="3709B660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A926BB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R-006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3FB950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Student adoption is slower than projected due to awareness gaps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B502C2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7BE5E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Medium</w:t>
            </w:r>
          </w:p>
        </w:tc>
        <w:tc>
          <w:tcPr>
            <w:tcW w:w="3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8EF995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Launch with a targeted university outreach campaign and social media strategy; partner with student unions</w:t>
            </w:r>
          </w:p>
        </w:tc>
      </w:tr>
    </w:tbl>
    <w:p w14:paraId="55B2D636" w14:textId="77777777" w:rsidR="00323535" w:rsidRDefault="00323535" w:rsidP="00FF3417"/>
    <w:p w14:paraId="003FE63E" w14:textId="77777777" w:rsidR="00323535" w:rsidRDefault="00323535" w:rsidP="00FF3417"/>
    <w:p w14:paraId="2F9223D9" w14:textId="77777777" w:rsidR="00323535" w:rsidRDefault="00323535" w:rsidP="00FF3417"/>
    <w:p w14:paraId="0C8FAE2F" w14:textId="77777777" w:rsidR="00323535" w:rsidRDefault="00323535" w:rsidP="00FF3417"/>
    <w:p w14:paraId="21F594D4" w14:textId="77777777" w:rsidR="00323535" w:rsidRDefault="00323535" w:rsidP="00FF3417"/>
    <w:p w14:paraId="79BEED56" w14:textId="77777777" w:rsidR="00323535" w:rsidRDefault="00323535" w:rsidP="00FF3417"/>
    <w:p w14:paraId="5A2A6098" w14:textId="209F1388" w:rsidR="00323535" w:rsidRPr="00323535" w:rsidRDefault="00323535" w:rsidP="00323535">
      <w:pPr>
        <w:pStyle w:val="Heading1"/>
        <w:pBdr>
          <w:bottom w:val="single" w:sz="8" w:space="6" w:color="2E6DB4"/>
        </w:pBdr>
        <w:rPr>
          <w:rFonts w:ascii="Arial" w:eastAsia="Arial" w:hAnsi="Arial" w:cs="Arial"/>
          <w:b/>
          <w:bCs/>
          <w:color w:val="1B3A6B"/>
          <w:sz w:val="28"/>
          <w:szCs w:val="28"/>
        </w:rPr>
      </w:pPr>
      <w:bookmarkStart w:id="16" w:name="_Toc232407149"/>
      <w:r>
        <w:rPr>
          <w:rFonts w:ascii="Arial" w:eastAsia="Arial" w:hAnsi="Arial" w:cs="Arial"/>
          <w:b/>
          <w:bCs/>
          <w:color w:val="1B3A6B"/>
          <w:sz w:val="28"/>
          <w:szCs w:val="28"/>
        </w:rPr>
        <w:t>10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. Glossary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23535" w14:paraId="7D96C596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E4C761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C19C51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323535" w14:paraId="7E5F6055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26F691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BRD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CDE1E2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Business Requirements Document — a formal document that captures the business needs and functional requirements for a system or project</w:t>
            </w:r>
          </w:p>
        </w:tc>
      </w:tr>
      <w:tr w:rsidR="00323535" w14:paraId="0512846C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FF96CA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Eligibility Matching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488B3E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The automated process by which the system compares student profile attributes against scholarship criteria to determine suitability</w:t>
            </w:r>
          </w:p>
        </w:tc>
      </w:tr>
      <w:tr w:rsidR="00323535" w14:paraId="2EB4B0AD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6ECDDF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Application Tracker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DCA50C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 feature that allows students to record and monitor the status of scholarship applications they have submitted or are preparing</w:t>
            </w:r>
          </w:p>
        </w:tc>
      </w:tr>
      <w:tr w:rsidR="00323535" w14:paraId="3A378C8A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EAA53A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Document Vault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D18DBF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 secure, personal storage area within a student's account where reusable application documents can be uploaded and managed</w:t>
            </w:r>
          </w:p>
        </w:tc>
      </w:tr>
      <w:tr w:rsidR="00323535" w14:paraId="1F5D70BF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174DCC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Guest User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103F69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 visitor who browses the platform without creating an account; limited to viewing scholarship listings only</w:t>
            </w:r>
          </w:p>
        </w:tc>
      </w:tr>
      <w:tr w:rsidR="00323535" w14:paraId="180F2CD3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BB0919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Provider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58F72C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An organization or institution that posts scholarship opportunities on ScholarPath (e.g. government agency, NGO, private foundation)</w:t>
            </w:r>
          </w:p>
        </w:tc>
      </w:tr>
      <w:tr w:rsidR="00323535" w14:paraId="7F66F3B8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376C54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Admin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43858A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An internal ScholarPath team member with platform-level access to moderate listings, manage users, and view analytics</w:t>
            </w:r>
          </w:p>
        </w:tc>
      </w:tr>
      <w:tr w:rsidR="00323535" w14:paraId="475BB8B9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A0CBF6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NDPR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BD686B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Nigeria Data Protection Regulation — the primary data protection framework governing the handling of personal data in Nigeria</w:t>
            </w:r>
          </w:p>
        </w:tc>
      </w:tr>
      <w:tr w:rsidR="00323535" w14:paraId="7D165712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CA619B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Must Have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0F4D55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 requirement that is critical to the platform and must be delivered in Phase 1</w:t>
            </w:r>
          </w:p>
        </w:tc>
      </w:tr>
      <w:tr w:rsidR="00323535" w14:paraId="42A64912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173949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Should Have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FD9E14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 requirement that is important but not critical; may be deprioritized if constrained by time or resources</w:t>
            </w:r>
          </w:p>
        </w:tc>
      </w:tr>
      <w:tr w:rsidR="00323535" w14:paraId="02A03A1A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4E0F49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Could Have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AD0B88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 requirement that is desirable but low priority — considered for future phases</w:t>
            </w:r>
          </w:p>
        </w:tc>
      </w:tr>
      <w:tr w:rsidR="00323535" w14:paraId="34F37870" w14:textId="77777777" w:rsidTr="00EF33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E1A334" w14:textId="77777777" w:rsidR="00323535" w:rsidRDefault="00323535" w:rsidP="00EF3321">
            <w:r>
              <w:rPr>
                <w:rFonts w:ascii="Arial" w:eastAsia="Arial" w:hAnsi="Arial" w:cs="Arial"/>
                <w:b/>
                <w:bCs/>
                <w:color w:val="444444"/>
                <w:sz w:val="20"/>
                <w:szCs w:val="20"/>
              </w:rPr>
              <w:t>Phase 1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3EDEBC" w14:textId="77777777" w:rsidR="00323535" w:rsidRDefault="00323535" w:rsidP="00EF332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The initial release of ScholarPath covering core features — web platform, matching, tracker, vault, notifications, and admin dashboard</w:t>
            </w:r>
          </w:p>
        </w:tc>
      </w:tr>
    </w:tbl>
    <w:p w14:paraId="29CDB686" w14:textId="77777777" w:rsidR="00323535" w:rsidRDefault="00323535" w:rsidP="00FF3417"/>
    <w:sectPr w:rsidR="0032353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45679" w14:textId="77777777" w:rsidR="00FF3417" w:rsidRDefault="00FF3417" w:rsidP="00FF3417">
      <w:pPr>
        <w:spacing w:after="0" w:line="240" w:lineRule="auto"/>
      </w:pPr>
      <w:r>
        <w:separator/>
      </w:r>
    </w:p>
  </w:endnote>
  <w:endnote w:type="continuationSeparator" w:id="0">
    <w:p w14:paraId="13A033DF" w14:textId="77777777" w:rsidR="00FF3417" w:rsidRDefault="00FF3417" w:rsidP="00FF3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505472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199AC91" w14:textId="2BBAD548" w:rsidR="00FF3417" w:rsidRDefault="00FF341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F2AEBAA" w14:textId="77777777" w:rsidR="00FF3417" w:rsidRDefault="00FF34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41537" w14:textId="77777777" w:rsidR="00FF3417" w:rsidRDefault="00FF3417" w:rsidP="00FF3417">
      <w:pPr>
        <w:spacing w:after="0" w:line="240" w:lineRule="auto"/>
      </w:pPr>
      <w:r>
        <w:separator/>
      </w:r>
    </w:p>
  </w:footnote>
  <w:footnote w:type="continuationSeparator" w:id="0">
    <w:p w14:paraId="6D8895D6" w14:textId="77777777" w:rsidR="00FF3417" w:rsidRDefault="00FF3417" w:rsidP="00FF34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525D"/>
    <w:multiLevelType w:val="multilevel"/>
    <w:tmpl w:val="20F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54780"/>
    <w:multiLevelType w:val="multilevel"/>
    <w:tmpl w:val="856C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01DB1"/>
    <w:multiLevelType w:val="hybridMultilevel"/>
    <w:tmpl w:val="B218F4CC"/>
    <w:lvl w:ilvl="0" w:tplc="D7AC944E">
      <w:start w:val="1"/>
      <w:numFmt w:val="bullet"/>
      <w:lvlText w:val="•"/>
      <w:lvlJc w:val="left"/>
      <w:pPr>
        <w:ind w:left="720" w:hanging="360"/>
      </w:pPr>
    </w:lvl>
    <w:lvl w:ilvl="1" w:tplc="D9BCBE68">
      <w:numFmt w:val="decimal"/>
      <w:lvlText w:val=""/>
      <w:lvlJc w:val="left"/>
    </w:lvl>
    <w:lvl w:ilvl="2" w:tplc="16F03F3A">
      <w:numFmt w:val="decimal"/>
      <w:lvlText w:val=""/>
      <w:lvlJc w:val="left"/>
    </w:lvl>
    <w:lvl w:ilvl="3" w:tplc="1DEC4BEC">
      <w:numFmt w:val="decimal"/>
      <w:lvlText w:val=""/>
      <w:lvlJc w:val="left"/>
    </w:lvl>
    <w:lvl w:ilvl="4" w:tplc="03761488">
      <w:numFmt w:val="decimal"/>
      <w:lvlText w:val=""/>
      <w:lvlJc w:val="left"/>
    </w:lvl>
    <w:lvl w:ilvl="5" w:tplc="2592B1C0">
      <w:numFmt w:val="decimal"/>
      <w:lvlText w:val=""/>
      <w:lvlJc w:val="left"/>
    </w:lvl>
    <w:lvl w:ilvl="6" w:tplc="C22231DE">
      <w:numFmt w:val="decimal"/>
      <w:lvlText w:val=""/>
      <w:lvlJc w:val="left"/>
    </w:lvl>
    <w:lvl w:ilvl="7" w:tplc="90D8306C">
      <w:numFmt w:val="decimal"/>
      <w:lvlText w:val=""/>
      <w:lvlJc w:val="left"/>
    </w:lvl>
    <w:lvl w:ilvl="8" w:tplc="FB407E7C">
      <w:numFmt w:val="decimal"/>
      <w:lvlText w:val=""/>
      <w:lvlJc w:val="left"/>
    </w:lvl>
  </w:abstractNum>
  <w:abstractNum w:abstractNumId="3" w15:restartNumberingAfterBreak="0">
    <w:nsid w:val="75FB6B7A"/>
    <w:multiLevelType w:val="hybridMultilevel"/>
    <w:tmpl w:val="CBF8630A"/>
    <w:lvl w:ilvl="0" w:tplc="E17CCBDE">
      <w:start w:val="1"/>
      <w:numFmt w:val="bullet"/>
      <w:lvlText w:val="•"/>
      <w:lvlJc w:val="left"/>
      <w:pPr>
        <w:ind w:left="720" w:hanging="360"/>
      </w:pPr>
    </w:lvl>
    <w:lvl w:ilvl="1" w:tplc="C360D6C0">
      <w:numFmt w:val="decimal"/>
      <w:lvlText w:val=""/>
      <w:lvlJc w:val="left"/>
    </w:lvl>
    <w:lvl w:ilvl="2" w:tplc="2696AA94">
      <w:numFmt w:val="decimal"/>
      <w:lvlText w:val=""/>
      <w:lvlJc w:val="left"/>
    </w:lvl>
    <w:lvl w:ilvl="3" w:tplc="838613D4">
      <w:numFmt w:val="decimal"/>
      <w:lvlText w:val=""/>
      <w:lvlJc w:val="left"/>
    </w:lvl>
    <w:lvl w:ilvl="4" w:tplc="FF46C822">
      <w:numFmt w:val="decimal"/>
      <w:lvlText w:val=""/>
      <w:lvlJc w:val="left"/>
    </w:lvl>
    <w:lvl w:ilvl="5" w:tplc="6AE2F9A0">
      <w:numFmt w:val="decimal"/>
      <w:lvlText w:val=""/>
      <w:lvlJc w:val="left"/>
    </w:lvl>
    <w:lvl w:ilvl="6" w:tplc="0E2E4C76">
      <w:numFmt w:val="decimal"/>
      <w:lvlText w:val=""/>
      <w:lvlJc w:val="left"/>
    </w:lvl>
    <w:lvl w:ilvl="7" w:tplc="DE90BA0E">
      <w:numFmt w:val="decimal"/>
      <w:lvlText w:val=""/>
      <w:lvlJc w:val="left"/>
    </w:lvl>
    <w:lvl w:ilvl="8" w:tplc="26CCAE66">
      <w:numFmt w:val="decimal"/>
      <w:lvlText w:val=""/>
      <w:lvlJc w:val="left"/>
    </w:lvl>
  </w:abstractNum>
  <w:num w:numId="1" w16cid:durableId="665979262">
    <w:abstractNumId w:val="3"/>
    <w:lvlOverride w:ilvl="0">
      <w:startOverride w:val="1"/>
    </w:lvlOverride>
  </w:num>
  <w:num w:numId="2" w16cid:durableId="2034531607">
    <w:abstractNumId w:val="2"/>
    <w:lvlOverride w:ilvl="0">
      <w:startOverride w:val="1"/>
    </w:lvlOverride>
  </w:num>
  <w:num w:numId="3" w16cid:durableId="2112585104">
    <w:abstractNumId w:val="0"/>
  </w:num>
  <w:num w:numId="4" w16cid:durableId="1009068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8E"/>
    <w:rsid w:val="00104528"/>
    <w:rsid w:val="00323535"/>
    <w:rsid w:val="003276CD"/>
    <w:rsid w:val="003F148B"/>
    <w:rsid w:val="00452335"/>
    <w:rsid w:val="005220C3"/>
    <w:rsid w:val="005D3238"/>
    <w:rsid w:val="005D3A6B"/>
    <w:rsid w:val="006304C4"/>
    <w:rsid w:val="007B097C"/>
    <w:rsid w:val="007E1DE3"/>
    <w:rsid w:val="0085168E"/>
    <w:rsid w:val="00BD4B59"/>
    <w:rsid w:val="00C50FC4"/>
    <w:rsid w:val="00C7337F"/>
    <w:rsid w:val="00D61EEE"/>
    <w:rsid w:val="00ED0FE4"/>
    <w:rsid w:val="00F80A6E"/>
    <w:rsid w:val="00F95552"/>
    <w:rsid w:val="00FF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57888"/>
  <w15:chartTrackingRefBased/>
  <w15:docId w15:val="{CEEB7470-3605-4237-A324-1DEEEB344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1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68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51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6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3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417"/>
  </w:style>
  <w:style w:type="paragraph" w:styleId="Footer">
    <w:name w:val="footer"/>
    <w:basedOn w:val="Normal"/>
    <w:link w:val="FooterChar"/>
    <w:uiPriority w:val="99"/>
    <w:unhideWhenUsed/>
    <w:rsid w:val="00FF3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417"/>
  </w:style>
  <w:style w:type="paragraph" w:styleId="TOC1">
    <w:name w:val="toc 1"/>
    <w:basedOn w:val="Normal"/>
    <w:next w:val="Normal"/>
    <w:autoRedefine/>
    <w:uiPriority w:val="39"/>
    <w:unhideWhenUsed/>
    <w:rsid w:val="00FF341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F341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F341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73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2353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FFE72-F2AB-420A-A03A-91FEF186C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1892</Words>
  <Characters>10790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Chidimma Mgbakogu</dc:creator>
  <cp:keywords/>
  <dc:description/>
  <cp:lastModifiedBy>Chidimma Mgbakogu</cp:lastModifiedBy>
  <cp:revision>2</cp:revision>
  <dcterms:created xsi:type="dcterms:W3CDTF">2026-06-15T08:15:00Z</dcterms:created>
  <dcterms:modified xsi:type="dcterms:W3CDTF">2026-06-15T08:15:00Z</dcterms:modified>
</cp:coreProperties>
</file>