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b/>
          <w:bCs/>
          <w:color w:val="1A1A1A"/>
          <w:sz w:val="40"/>
          <w:szCs w:val="40"/>
        </w:rPr>
        <w:t xml:space="preserve">ABDELLATIF EL FAGROUCH</w:t>
      </w:r>
    </w:p>
    <w:p>
      <w:pPr>
        <w:spacing w:after="100"/>
      </w:pPr>
      <w:r>
        <w:rPr>
          <w:b/>
          <w:bCs/>
          <w:color w:val="1F4E3D"/>
          <w:sz w:val="24"/>
          <w:szCs w:val="24"/>
        </w:rPr>
        <w:t xml:space="preserve">Full-Stack Developer</w:t>
      </w:r>
    </w:p>
    <w:p>
      <w:pPr>
        <w:spacing w:after="40"/>
      </w:pPr>
      <w:r>
        <w:rPr>
          <w:color w:val="555555"/>
          <w:sz w:val="19"/>
          <w:szCs w:val="19"/>
        </w:rPr>
        <w:t xml:space="preserve">Khouribga, Morocco   |   +212 632 633 751   |   elfagrouch9@gmail.com</w:t>
      </w:r>
    </w:p>
    <w:p>
      <w:pPr>
        <w:spacing w:after="200"/>
      </w:pPr>
      <w:hyperlink w:history="1" r:id="rIdlsgjk2bj2z1ia-1u8hpvl">
        <w:r>
          <w:rPr>
            <w:color w:val="1F4E3D"/>
            <w:sz w:val="19"/>
            <w:szCs w:val="19"/>
            <w:u w:val="single"/>
          </w:rPr>
          <w:t xml:space="preserve">Portfolio: chidori42-github-io.vercel.app</w:t>
        </w:r>
      </w:hyperlink>
      <w:r>
        <w:rPr>
          <w:color w:val="555555"/>
          <w:sz w:val="19"/>
          <w:szCs w:val="19"/>
        </w:rPr>
        <w:t xml:space="preserve">   |   </w:t>
      </w:r>
      <w:hyperlink w:history="1" r:id="rIddhksqhme09ddwtcp73zfh">
        <w:r>
          <w:rPr>
            <w:color w:val="1F4E3D"/>
            <w:sz w:val="19"/>
            <w:szCs w:val="19"/>
            <w:u w:val="single"/>
          </w:rPr>
          <w:t xml:space="preserve">GitHub: github.com/Chidori42</w:t>
        </w:r>
      </w:hyperlink>
    </w:p>
    <w:p>
      <w:pPr>
        <w:pBdr>
          <w:bottom w:val="single" w:color="CCCCCC" w:sz="6" w:space="1"/>
        </w:pBdr>
        <w:spacing w:after="120"/>
      </w:pPr>
    </w:p>
    <w:p>
      <w:pPr>
        <w:pBdr>
          <w:bottom w:val="single" w:color="1F4E3D" w:sz="8" w:space="2"/>
        </w:pBdr>
        <w:spacing w:after="70" w:before="180"/>
      </w:pPr>
      <w:r>
        <w:rPr>
          <w:b/>
          <w:bCs/>
          <w:color w:val="1F4E3D"/>
          <w:spacing w:val="20"/>
          <w:sz w:val="21"/>
          <w:szCs w:val="21"/>
        </w:rPr>
        <w:t xml:space="preserve">SUMMARY</w:t>
      </w:r>
    </w:p>
    <w:p>
      <w:pPr>
        <w:spacing w:after="45"/>
      </w:pPr>
      <w:r>
        <w:t>Full-stack developer with advanced Software Engineering training at 1337 (42 Network), currently completing a graduation internship at Somayar on a production e-ticketing platform for transit networks. Comfortable across React/Next.js, NestJS/Node.js, PostgreSQL/Prisma, Docker, and Socket.IO, with a strong systems-programming foundation in C/C++ and Unix internals. Builds and ships full-stack products from architecture and security hardening through deployment and CI/CD.</w:t>
      </w:r>
    </w:p>
    <w:p>
      <w:pPr>
        <w:pBdr>
          <w:bottom w:val="single" w:color="1F4E3D" w:sz="8" w:space="2"/>
        </w:pBdr>
        <w:spacing w:after="70" w:before="180"/>
      </w:pPr>
      <w:r>
        <w:rPr>
          <w:b/>
          <w:bCs/>
          <w:color w:val="1F4E3D"/>
          <w:spacing w:val="20"/>
          <w:sz w:val="21"/>
          <w:szCs w:val="21"/>
        </w:rPr>
        <w:t xml:space="preserve">EXPERIENCE</w:t>
      </w:r>
    </w:p>
    <w:p>
      <w:pPr>
        <w:tabs>
          <w:tab w:val="right" w:pos="10483"/>
        </w:tabs>
        <w:spacing w:after="15" w:before="90"/>
      </w:pPr>
      <w:r>
        <w:rPr>
          <w:b/>
          <w:bCs/>
          <w:color w:val="1A1A1A"/>
          <w:sz w:val="22"/>
          <w:szCs w:val="22"/>
        </w:rPr>
        <w:t xml:space="preserve">Full-Stack Developer Intern (PFE)</w:t>
      </w:r>
      <w:r>
        <w:rPr>
          <w:color w:val="1A1A1A"/>
          <w:sz w:val="22"/>
          <w:szCs w:val="22"/>
        </w:rPr>
        <w:t xml:space="preserve">  —  Somayar</w:t>
      </w:r>
      <w:r>
        <w:rPr>
          <w:i/>
          <w:iCs/>
          <w:color w:val="555555"/>
          <w:sz w:val="19"/>
          <w:szCs w:val="19"/>
        </w:rPr>
        <w:t xml:space="preserve">	2025 – Present</w:t>
      </w:r>
    </w:p>
    <w:p>
      <w:pPr>
        <w:spacing w:after="45"/>
      </w:pPr>
      <w:r>
        <w:rPr>
          <w:i/>
          <w:iCs/>
          <w:color w:val="555555"/>
          <w:sz w:val="19"/>
          <w:szCs w:val="19"/>
        </w:rPr>
        <w:t xml:space="preserve">Transit ticketing, GPS fleet management &amp; radiocommunications company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color w:val="1A1A1A"/>
          <w:sz w:val="20"/>
          <w:szCs w:val="20"/>
        </w:rPr>
        <w:t xml:space="preserve">Building ETICKETPRO, an e-ticketing platform for a BRT transit network, on a NestJS + Next.js 14 monorepo with PostgreSQL/Prisma, Docker, and Socket.IO.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color w:val="1A1A1A"/>
          <w:sz w:val="20"/>
          <w:szCs w:val="20"/>
        </w:rPr>
        <w:t xml:space="preserve">Designed and shipped a 4-zone fare engine (Z1–Z4) with corridor-distance ordering and runtime configuration validation, replacing manual pricing with automated zone-based ticket issuance.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color w:val="1A1A1A"/>
          <w:sz w:val="20"/>
          <w:szCs w:val="20"/>
        </w:rPr>
        <w:t xml:space="preserve">Modeled and integrated GTFS transit data — 288 stops across multiple routes — into 6 Prisma models with an idempotent seed pipeline and a referential API layer.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color w:val="1A1A1A"/>
          <w:sz w:val="20"/>
          <w:szCs w:val="20"/>
        </w:rPr>
        <w:t xml:space="preserve">Architected the real-time vehicle tracking pipeline (Redis cache → Socket.IO push → Leaflet map interpolation) powering live GPS fleet visibility.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color w:val="1A1A1A"/>
          <w:sz w:val="20"/>
          <w:szCs w:val="20"/>
        </w:rPr>
        <w:t xml:space="preserve">Rebuilt core map and stop-search UX under the company's design system, adding full keyboard navigation and ARIA accessibility support.</w:t>
      </w:r>
    </w:p>
    <w:p>
      <w:pPr>
        <w:pBdr>
          <w:bottom w:val="single" w:color="1F4E3D" w:sz="8" w:space="2"/>
        </w:pBdr>
        <w:spacing w:after="70" w:before="180"/>
      </w:pPr>
      <w:r>
        <w:rPr>
          <w:b/>
          <w:bCs/>
          <w:color w:val="1F4E3D"/>
          <w:spacing w:val="20"/>
          <w:sz w:val="21"/>
          <w:szCs w:val="21"/>
        </w:rPr>
        <w:t xml:space="preserve">PROJECTS</w:t>
      </w:r>
    </w:p>
    <w:p>
      <w:pPr>
        <w:spacing w:after="15" w:before="90"/>
      </w:pPr>
      <w:r>
        <w:rPr>
          <w:b/>
          <w:bCs/>
          <w:color w:val="1A1A1A"/>
          <w:sz w:val="22"/>
          <w:szCs w:val="22"/>
        </w:rPr>
        <w:t xml:space="preserve">Hirefy (ft_transcendence)</w:t>
      </w:r>
      <w:r>
        <w:rPr>
          <w:color w:val="1A1A1A"/>
          <w:sz w:val="22"/>
          <w:szCs w:val="22"/>
        </w:rPr>
        <w:t xml:space="preserve">  —  Applicant Tracking System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color w:val="1A1A1A"/>
          <w:sz w:val="20"/>
          <w:szCs w:val="20"/>
        </w:rPr>
        <w:t xml:space="preserve">Built a full-stack recruitment platform (React/TypeScript, Node.js/Express, FastAPI, Prisma, MariaDB, Docker Compose, Kubernetes) with role-based access for recruiters and candidates.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color w:val="1A1A1A"/>
          <w:sz w:val="20"/>
          <w:szCs w:val="20"/>
        </w:rPr>
        <w:t xml:space="preserve">Improved applicant-filtering query performance by 40% by optimizing Prisma ORM data access patterns.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color w:val="1A1A1A"/>
          <w:sz w:val="20"/>
          <w:szCs w:val="20"/>
        </w:rPr>
        <w:t xml:space="preserve">Ran multiple security audits and remediated authentication and secret-handling vulnerabilities across the stack.</w:t>
      </w:r>
    </w:p>
    <w:p>
      <w:pPr>
        <w:spacing w:after="15" w:before="90"/>
      </w:pPr>
      <w:r>
        <w:rPr>
          <w:b/>
          <w:bCs/>
          <w:color w:val="1A1A1A"/>
          <w:sz w:val="22"/>
          <w:szCs w:val="22"/>
        </w:rPr>
        <w:t>DakkanPro</w:t>
      </w:r>
      <w:r>
        <w:rPr>
          <w:color w:val="1A1A1A"/>
          <w:sz w:val="22"/>
          <w:szCs w:val="22"/>
        </w:rPr>
        <w:t xml:space="preserve">  —  Mobile POS &amp; Retail Management</w:t>
      </w:r>
    </w:p>
    <w:p>
      <w:pPr>
        <w:pStyle w:val="ListParagraph"/>
        <w:numPr>
          <w:ilvl w:val="0"/>
          <w:numId w:val="2"/>
        </w:numPr>
        <w:spacing w:after="45"/>
      </w:pPr>
      <w:r>
        <w:t>Built an offline-first mobile POS and shop-management app for small retailers using React Native, Expo, TypeScript, and SQLite.</w:t>
      </w:r>
    </w:p>
    <w:p>
      <w:pPr>
        <w:pStyle w:val="ListParagraph"/>
        <w:numPr>
          <w:ilvl w:val="0"/>
          <w:numId w:val="2"/>
        </w:numPr>
        <w:spacing w:after="45"/>
      </w:pPr>
      <w:r>
        <w:t>Implemented sales, inventory, customer credit, cash sessions, reports, and local backup/restore through feature-based services.</w:t>
      </w:r>
    </w:p>
    <w:p>
      <w:pPr>
        <w:spacing w:after="15" w:before="90"/>
      </w:pPr>
      <w:r>
        <w:rPr>
          <w:b/>
          <w:bCs/>
          <w:color w:val="1A1A1A"/>
          <w:sz w:val="22"/>
          <w:szCs w:val="22"/>
        </w:rPr>
        <w:t>ApplyPilot</w:t>
      </w:r>
      <w:r>
        <w:rPr>
          <w:color w:val="1A1A1A"/>
          <w:sz w:val="22"/>
          <w:szCs w:val="22"/>
        </w:rPr>
        <w:t xml:space="preserve">  —  Job Search &amp; Application Platform</w:t>
      </w:r>
    </w:p>
    <w:p>
      <w:pPr>
        <w:pStyle w:val="ListParagraph"/>
        <w:numPr>
          <w:ilvl w:val="0"/>
          <w:numId w:val="2"/>
        </w:numPr>
        <w:spacing w:after="45"/>
      </w:pPr>
      <w:r>
        <w:t>Created a local-first job-search platform with a seven-stage application pipeline, CV library, and cover-letter studio.</w:t>
      </w:r>
    </w:p>
    <w:p>
      <w:pPr>
        <w:pStyle w:val="ListParagraph"/>
        <w:numPr>
          <w:ilvl w:val="0"/>
          <w:numId w:val="2"/>
        </w:numPr>
        <w:spacing w:after="45"/>
      </w:pPr>
      <w:r>
        <w:t>Added recruiter email discovery, scheduled outreach, and inbox reply tracking with Next.js, TypeScript, Tailwind CSS, Nodemailer, and IMAP.</w:t>
      </w:r>
    </w:p>
    <w:p>
      <w:pPr>
        <w:spacing w:after="15" w:before="90"/>
      </w:pPr>
      <w:r>
        <w:rPr>
          <w:b/>
          <w:bCs/>
          <w:color w:val="1A1A1A"/>
          <w:sz w:val="22"/>
          <w:szCs w:val="22"/>
        </w:rPr>
        <w:t xml:space="preserve">IRC Server</w:t>
      </w:r>
      <w:r>
        <w:rPr>
          <w:color w:val="1A1A1A"/>
          <w:sz w:val="22"/>
          <w:szCs w:val="22"/>
        </w:rPr>
        <w:t xml:space="preserve">  —  Custom C Networking Project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color w:val="1A1A1A"/>
          <w:sz w:val="20"/>
          <w:szCs w:val="20"/>
        </w:rPr>
        <w:t xml:space="preserve">Implemented an IRC server in C from raw TCP sockets using select()/fd_set, reliably handling 200+ concurrent client connections.</w:t>
      </w:r>
    </w:p>
    <w:p>
      <w:pPr>
        <w:pBdr>
          <w:bottom w:val="single" w:color="1F4E3D" w:sz="8" w:space="2"/>
        </w:pBdr>
        <w:spacing w:after="70" w:before="180"/>
      </w:pPr>
      <w:r>
        <w:rPr>
          <w:b/>
          <w:bCs/>
          <w:color w:val="1F4E3D"/>
          <w:spacing w:val="20"/>
          <w:sz w:val="21"/>
          <w:szCs w:val="21"/>
        </w:rPr>
        <w:t xml:space="preserve">EDUCATION</w:t>
      </w:r>
    </w:p>
    <w:p>
      <w:pPr>
        <w:tabs>
          <w:tab w:val="right" w:pos="10483"/>
        </w:tabs>
        <w:spacing w:after="15" w:before="90"/>
      </w:pPr>
      <w:r>
        <w:rPr>
          <w:b/>
          <w:bCs/>
          <w:color w:val="1A1A1A"/>
          <w:sz w:val="22"/>
          <w:szCs w:val="22"/>
        </w:rPr>
        <w:t xml:space="preserve">Software Engineering — Advanced Program</w:t>
      </w:r>
      <w:r>
        <w:rPr>
          <w:color w:val="1A1A1A"/>
          <w:sz w:val="22"/>
          <w:szCs w:val="22"/>
        </w:rPr>
        <w:t xml:space="preserve">  —  1337 (42 Network)</w:t>
      </w:r>
      <w:r>
        <w:rPr>
          <w:i/>
          <w:iCs/>
          <w:color w:val="555555"/>
          <w:sz w:val="19"/>
          <w:szCs w:val="19"/>
        </w:rPr>
        <w:t xml:space="preserve">	Nov 2023 – Mar 2026</w:t>
      </w:r>
    </w:p>
    <w:p>
      <w:pPr>
        <w:spacing w:after="45"/>
      </w:pPr>
      <w:r>
        <w:rPr>
          <w:i/>
          <w:iCs/>
          <w:color w:val="555555"/>
          <w:sz w:val="19"/>
          <w:szCs w:val="19"/>
        </w:rPr>
        <w:t xml:space="preserve">Khouribga, Morocco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color w:val="1A1A1A"/>
          <w:sz w:val="20"/>
          <w:szCs w:val="20"/>
        </w:rPr>
        <w:t xml:space="preserve">100% project-based, peer-to-peer curriculum with deep focus on C/C++, algorithms, and Unix systems programming.</w:t>
      </w:r>
    </w:p>
    <w:p>
      <w:pPr>
        <w:tabs>
          <w:tab w:val="right" w:pos="10483"/>
        </w:tabs>
        <w:spacing w:after="15" w:before="90"/>
      </w:pPr>
      <w:r>
        <w:rPr>
          <w:b/>
          <w:bCs/>
          <w:color w:val="1A1A1A"/>
          <w:sz w:val="22"/>
          <w:szCs w:val="22"/>
        </w:rPr>
        <w:t xml:space="preserve">DEUG in Law</w:t>
      </w:r>
      <w:r>
        <w:rPr>
          <w:color w:val="1A1A1A"/>
          <w:sz w:val="22"/>
          <w:szCs w:val="22"/>
        </w:rPr>
        <w:t xml:space="preserve">  —  Faculty of Law (FSJES)</w:t>
      </w:r>
      <w:r>
        <w:rPr>
          <w:i/>
          <w:iCs/>
          <w:color w:val="555555"/>
          <w:sz w:val="19"/>
          <w:szCs w:val="19"/>
        </w:rPr>
        <w:t xml:space="preserve">	2020 – 2022</w:t>
      </w:r>
    </w:p>
    <w:p>
      <w:pPr>
        <w:spacing w:after="45"/>
      </w:pPr>
      <w:r>
        <w:rPr>
          <w:i/>
          <w:iCs/>
          <w:color w:val="555555"/>
          <w:sz w:val="19"/>
          <w:szCs w:val="19"/>
        </w:rPr>
        <w:t xml:space="preserve">Agadir, Morocco</w:t>
      </w:r>
    </w:p>
    <w:p>
      <w:pPr>
        <w:pBdr>
          <w:bottom w:val="single" w:color="1F4E3D" w:sz="8" w:space="2"/>
        </w:pBdr>
        <w:spacing w:after="70" w:before="180"/>
      </w:pPr>
      <w:r>
        <w:rPr>
          <w:b/>
          <w:bCs/>
          <w:color w:val="1F4E3D"/>
          <w:spacing w:val="20"/>
          <w:sz w:val="21"/>
          <w:szCs w:val="21"/>
        </w:rPr>
        <w:t xml:space="preserve">SKILLS</w:t>
      </w:r>
    </w:p>
    <w:p>
      <w:pPr>
        <w:spacing w:after="40"/>
      </w:pPr>
      <w:r>
        <w:rPr>
          <w:b/>
          <w:bCs/>
          <w:color w:val="1A1A1A"/>
          <w:sz w:val="20"/>
          <w:szCs w:val="20"/>
        </w:rPr>
        <w:t xml:space="preserve">Languages: </w:t>
      </w:r>
      <w:r>
        <w:rPr>
          <w:color w:val="1A1A1A"/>
          <w:sz w:val="20"/>
          <w:szCs w:val="20"/>
        </w:rPr>
        <w:t xml:space="preserve">TypeScript, JavaScript, C, C++</w:t>
      </w:r>
    </w:p>
    <w:p>
      <w:pPr>
        <w:spacing w:after="40"/>
      </w:pPr>
      <w:r>
        <w:rPr>
          <w:b/>
          <w:bCs/>
          <w:color w:val="1A1A1A"/>
          <w:sz w:val="20"/>
          <w:szCs w:val="20"/>
        </w:rPr>
        <w:t xml:space="preserve">Frameworks / Web: </w:t>
      </w:r>
      <w:r>
        <w:rPr>
          <w:color w:val="1A1A1A"/>
          <w:sz w:val="20"/>
          <w:szCs w:val="20"/>
        </w:rPr>
        <w:t xml:space="preserve">React, Next.js 14, Node.js, Express.js, NestJS, Fastify, Tailwind CSS</w:t>
      </w:r>
    </w:p>
    <w:p>
      <w:pPr>
        <w:spacing w:after="40"/>
      </w:pPr>
      <w:r>
        <w:rPr>
          <w:b/>
          <w:bCs/>
          <w:color w:val="1A1A1A"/>
          <w:sz w:val="20"/>
          <w:szCs w:val="20"/>
        </w:rPr>
        <w:t xml:space="preserve">Databases: </w:t>
      </w:r>
      <w:r>
        <w:rPr>
          <w:color w:val="1A1A1A"/>
          <w:sz w:val="20"/>
          <w:szCs w:val="20"/>
        </w:rPr>
        <w:t xml:space="preserve">PostgreSQL, MariaDB, MySQL, MongoDB, SQLite</w:t>
      </w:r>
    </w:p>
    <w:p>
      <w:pPr>
        <w:spacing w:after="40"/>
      </w:pPr>
      <w:r>
        <w:rPr>
          <w:b/>
          <w:bCs/>
          <w:color w:val="1A1A1A"/>
          <w:sz w:val="20"/>
          <w:szCs w:val="20"/>
        </w:rPr>
        <w:t xml:space="preserve">DevOps / Infrastructure: </w:t>
      </w:r>
      <w:r>
        <w:rPr>
          <w:color w:val="1A1A1A"/>
          <w:sz w:val="20"/>
          <w:szCs w:val="20"/>
        </w:rPr>
        <w:t xml:space="preserve">Docker, Docker Compose, Kubernetes, Nginx, Git, Redis, Socket.IO, Linux (Fedora/Ubuntu)</w:t>
      </w:r>
    </w:p>
    <w:sectPr>
      <w:pgSz w:w="11906" w:h="16838" w:orient="portrait"/>
      <w:pgMar w:top="620" w:right="700" w:bottom="620" w:left="7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lsgjk2bj2z1ia-1u8hpvl" Type="http://schemas.openxmlformats.org/officeDocument/2006/relationships/hyperlink" Target="https://chidori42-github-io.vercel.app/" TargetMode="External"/><Relationship Id="rIddhksqhme09ddwtcp73zfh" Type="http://schemas.openxmlformats.org/officeDocument/2006/relationships/hyperlink" Target="https://github.com/Chidori42" TargetMode="Externa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2026-08-04T08:12:40.562Z</dcterms:created>
  <dcterms:modified xsi:type="dcterms:W3CDTF">2026-08-04T08:12:40.563Z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