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ABDELLATIF EL FAGROUCH</w:t>
      </w:r>
    </w:p>
    <w:p>
      <w:pPr>
        <w:spacing w:after="100"/>
      </w:pPr>
      <w:r>
        <w:rPr>
          <w:b/>
          <w:bCs/>
          <w:color w:val="1F4E3D"/>
          <w:sz w:val="24"/>
          <w:szCs w:val="24"/>
        </w:rPr>
        <w:t xml:space="preserve">Full-Stack Developer</w:t>
      </w:r>
    </w:p>
    <w:p>
      <w:pPr>
        <w:spacing w:after="40"/>
      </w:pPr>
      <w:r>
        <w:rPr>
          <w:color w:val="555555"/>
          <w:sz w:val="19"/>
          <w:szCs w:val="19"/>
        </w:rPr>
        <w:t xml:space="preserve">Khouribga, Morocco   |   +212 632 633 751   |   elfagrouch9@gmail.com</w:t>
      </w:r>
    </w:p>
    <w:p>
      <w:pPr>
        <w:spacing w:after="200"/>
      </w:pPr>
      <w:hyperlink w:history="1" r:id="rIdlsgjk2bj2z1ia-1u8hpvl">
        <w:r>
          <w:rPr>
            <w:color w:val="1F4E3D"/>
            <w:sz w:val="19"/>
            <w:szCs w:val="19"/>
            <w:u w:val="single"/>
          </w:rPr>
          <w:t xml:space="preserve">Portfolio: chidori42-github-io.vercel.app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dhksqhme09ddwtcp73zfh">
        <w:r>
          <w:rPr>
            <w:color w:val="1F4E3D"/>
            <w:sz w:val="19"/>
            <w:szCs w:val="19"/>
            <w:u w:val="single"/>
          </w:rPr>
          <w:t xml:space="preserve">GitHub: github.com/Chidori42</w:t>
        </w:r>
      </w:hyperlink>
    </w:p>
    <w:p>
      <w:pPr>
        <w:pBdr>
          <w:bottom w:val="single" w:color="CCCCCC" w:sz="6" w:space="1"/>
        </w:pBdr>
        <w:spacing w:after="120"/>
      </w:pPr>
    </w:p>
    <w:p>
      <w:pPr>
        <w:pBdr>
          <w:bottom w:val="single" w:color="1F4E3D" w:sz="8" w:space="2"/>
        </w:pBdr>
        <w:spacing w:after="70" w:before="180"/>
      </w:pPr>
      <w:r>
        <w:rPr>
          <w:b/>
          <w:bCs/>
          <w:color w:val="1F4E3D"/>
          <w:spacing w:val="20"/>
          <w:sz w:val="21"/>
          <w:szCs w:val="21"/>
        </w:rPr>
        <w:t xml:space="preserve">SUMMARY</w:t>
      </w:r>
    </w:p>
    <w:p>
      <w:pPr>
        <w:spacing w:after="45"/>
      </w:pPr>
      <w:r>
        <w:rPr>
          <w:color w:val="1A1A1A"/>
          <w:sz w:val="20"/>
          <w:szCs w:val="20"/>
        </w:rPr>
        <w:t xml:space="preserve">Full-stack developer and final-year Software Engineering student at 1337 (42 Network), currently completing a graduation internship at Somayar building a production e-ticketing platform for transit networks. Comfortable across the stack — React/Next.js on the front end, NestJS/Node.js on the back end, PostgreSQL/Prisma for data, Docker and Socket.IO for infrastructure and real-time systems — with a strong systems-programming foundation in C/C++ and Unix internals. Builds and ships independent full-stack products end-to-end, from architecture and security hardening to deployment and CI/CD.</w:t>
      </w:r>
    </w:p>
    <w:p>
      <w:pPr>
        <w:pBdr>
          <w:bottom w:val="single" w:color="1F4E3D" w:sz="8" w:space="2"/>
        </w:pBdr>
        <w:spacing w:after="70" w:before="180"/>
      </w:pPr>
      <w:r>
        <w:rPr>
          <w:b/>
          <w:bCs/>
          <w:color w:val="1F4E3D"/>
          <w:spacing w:val="20"/>
          <w:sz w:val="21"/>
          <w:szCs w:val="21"/>
        </w:rPr>
        <w:t xml:space="preserve">EXPERIENCE</w:t>
      </w:r>
    </w:p>
    <w:p>
      <w:pPr>
        <w:tabs>
          <w:tab w:val="right" w:pos="10483"/>
        </w:tabs>
        <w:spacing w:after="15" w:before="90"/>
      </w:pPr>
      <w:r>
        <w:rPr>
          <w:b/>
          <w:bCs/>
          <w:color w:val="1A1A1A"/>
          <w:sz w:val="22"/>
          <w:szCs w:val="22"/>
        </w:rPr>
        <w:t xml:space="preserve">Full-Stack Developer Intern (PFE)</w:t>
      </w:r>
      <w:r>
        <w:rPr>
          <w:color w:val="1A1A1A"/>
          <w:sz w:val="22"/>
          <w:szCs w:val="22"/>
        </w:rPr>
        <w:t xml:space="preserve">  —  Somayar</w:t>
      </w:r>
      <w:r>
        <w:rPr>
          <w:i/>
          <w:iCs/>
          <w:color w:val="555555"/>
          <w:sz w:val="19"/>
          <w:szCs w:val="19"/>
        </w:rPr>
        <w:t xml:space="preserve">	2025 – Present</w:t>
      </w:r>
    </w:p>
    <w:p>
      <w:pPr>
        <w:spacing w:after="45"/>
      </w:pPr>
      <w:r>
        <w:rPr>
          <w:i/>
          <w:iCs/>
          <w:color w:val="555555"/>
          <w:sz w:val="19"/>
          <w:szCs w:val="19"/>
        </w:rPr>
        <w:t xml:space="preserve">Transit ticketing, GPS fleet management &amp; radiocommunications company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Building ETICKETPRO, an e-ticketing platform for a BRT transit network, on a NestJS + Next.js 14 monorepo with PostgreSQL/Prisma, Docker, and Socket.IO.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Designed and shipped a 4-zone fare engine (Z1–Z4) with corridor-distance ordering and runtime configuration validation, replacing manual pricing with automated zone-based ticket issuance.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Modeled and integrated GTFS transit data — 288 stops across multiple routes — into 6 Prisma models with an idempotent seed pipeline and a referential API layer.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Architected the real-time vehicle tracking pipeline (Redis cache → Socket.IO push → Leaflet map interpolation) powering live GPS fleet visibility.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Rebuilt core map and stop-search UX under the company's design system, adding full keyboard navigation and ARIA accessibility support.</w:t>
      </w:r>
    </w:p>
    <w:p>
      <w:pPr>
        <w:pBdr>
          <w:bottom w:val="single" w:color="1F4E3D" w:sz="8" w:space="2"/>
        </w:pBdr>
        <w:spacing w:after="70" w:before="180"/>
      </w:pPr>
      <w:r>
        <w:rPr>
          <w:b/>
          <w:bCs/>
          <w:color w:val="1F4E3D"/>
          <w:spacing w:val="20"/>
          <w:sz w:val="21"/>
          <w:szCs w:val="21"/>
        </w:rPr>
        <w:t xml:space="preserve">PROJECTS</w:t>
      </w:r>
    </w:p>
    <w:p>
      <w:pPr>
        <w:spacing w:after="15" w:before="90"/>
      </w:pPr>
      <w:r>
        <w:rPr>
          <w:b/>
          <w:bCs/>
          <w:color w:val="1A1A1A"/>
          <w:sz w:val="22"/>
          <w:szCs w:val="22"/>
        </w:rPr>
        <w:t xml:space="preserve">Hirefy (ft_transcendence)</w:t>
      </w:r>
      <w:r>
        <w:rPr>
          <w:color w:val="1A1A1A"/>
          <w:sz w:val="22"/>
          <w:szCs w:val="22"/>
        </w:rPr>
        <w:t xml:space="preserve">  —  Applicant Tracking System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Built a full-stack recruitment platform (React/TypeScript, Node.js/Express, FastAPI, Prisma, MariaDB, Docker Compose, Kubernetes) with role-based access for recruiters and candidates.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Improved applicant-filtering query performance by 40% by optimizing Prisma ORM data access patterns.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Ran multiple security audits and remediated authentication and secret-handling vulnerabilities across the stack.</w:t>
      </w:r>
    </w:p>
    <w:p>
      <w:pPr>
        <w:spacing w:after="15" w:before="90"/>
      </w:pPr>
      <w:r>
        <w:rPr>
          <w:b/>
          <w:bCs/>
          <w:color w:val="1A1A1A"/>
          <w:sz w:val="22"/>
          <w:szCs w:val="22"/>
        </w:rPr>
        <w:t xml:space="preserve">AnimeHub.studio</w:t>
      </w:r>
      <w:r>
        <w:rPr>
          <w:color w:val="1A1A1A"/>
          <w:sz w:val="22"/>
          <w:szCs w:val="22"/>
        </w:rPr>
        <w:t xml:space="preserve">  —  Full-Stack Anime Community Platform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Engineered a containerized platform (Next.js, Node.js/Express, Socket.IO, Prisma/MariaDB, Docker Compose, Nginx, GitHub Actions → EC2) with synchronized watch rooms and live metadata sync via the Jikan API.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Increased user engagement by 30% by shipping real-time synchronized video playback and resolving stale-closure and reconnection bugs.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Integrated an LLM assistant (Groq Llama 3.3 70B) for personalized, Arabic-aware content recommendations.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Led several security hardening passes: removed committed secrets, fixed JWT-in-URL exposure, and tightened CSP policy.</w:t>
      </w:r>
    </w:p>
    <w:p>
      <w:pPr>
        <w:spacing w:after="15" w:before="90"/>
      </w:pPr>
      <w:r>
        <w:rPr>
          <w:b/>
          <w:bCs/>
          <w:color w:val="1A1A1A"/>
          <w:sz w:val="22"/>
          <w:szCs w:val="22"/>
        </w:rPr>
        <w:t xml:space="preserve">IRC Server</w:t>
      </w:r>
      <w:r>
        <w:rPr>
          <w:color w:val="1A1A1A"/>
          <w:sz w:val="22"/>
          <w:szCs w:val="22"/>
        </w:rPr>
        <w:t xml:space="preserve">  —  Custom C Networking Project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Implemented an IRC server in C from raw TCP sockets using select()/fd_set, reliably handling 200+ concurrent client connections.</w:t>
      </w:r>
    </w:p>
    <w:p>
      <w:pPr>
        <w:pBdr>
          <w:bottom w:val="single" w:color="1F4E3D" w:sz="8" w:space="2"/>
        </w:pBdr>
        <w:spacing w:after="70" w:before="180"/>
      </w:pPr>
      <w:r>
        <w:rPr>
          <w:b/>
          <w:bCs/>
          <w:color w:val="1F4E3D"/>
          <w:spacing w:val="20"/>
          <w:sz w:val="21"/>
          <w:szCs w:val="21"/>
        </w:rPr>
        <w:t xml:space="preserve">EDUCATION</w:t>
      </w:r>
    </w:p>
    <w:p>
      <w:pPr>
        <w:tabs>
          <w:tab w:val="right" w:pos="10483"/>
        </w:tabs>
        <w:spacing w:after="15" w:before="90"/>
      </w:pPr>
      <w:r>
        <w:rPr>
          <w:b/>
          <w:bCs/>
          <w:color w:val="1A1A1A"/>
          <w:sz w:val="22"/>
          <w:szCs w:val="22"/>
        </w:rPr>
        <w:t xml:space="preserve">Software Engineering — Advanced Program</w:t>
      </w:r>
      <w:r>
        <w:rPr>
          <w:color w:val="1A1A1A"/>
          <w:sz w:val="22"/>
          <w:szCs w:val="22"/>
        </w:rPr>
        <w:t xml:space="preserve">  —  1337 (42 Network)</w:t>
      </w:r>
      <w:r>
        <w:rPr>
          <w:i/>
          <w:iCs/>
          <w:color w:val="555555"/>
          <w:sz w:val="19"/>
          <w:szCs w:val="19"/>
        </w:rPr>
        <w:t xml:space="preserve">	Nov 2023 – Mar 2026</w:t>
      </w:r>
    </w:p>
    <w:p>
      <w:pPr>
        <w:spacing w:after="45"/>
      </w:pPr>
      <w:r>
        <w:rPr>
          <w:i/>
          <w:iCs/>
          <w:color w:val="555555"/>
          <w:sz w:val="19"/>
          <w:szCs w:val="19"/>
        </w:rPr>
        <w:t xml:space="preserve">Khouribga, Morocco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100% project-based, peer-to-peer curriculum with deep focus on C/C++, algorithms, and Unix systems programming.</w:t>
      </w:r>
    </w:p>
    <w:p>
      <w:pPr>
        <w:tabs>
          <w:tab w:val="right" w:pos="10483"/>
        </w:tabs>
        <w:spacing w:after="15" w:before="90"/>
      </w:pPr>
      <w:r>
        <w:rPr>
          <w:b/>
          <w:bCs/>
          <w:color w:val="1A1A1A"/>
          <w:sz w:val="22"/>
          <w:szCs w:val="22"/>
        </w:rPr>
        <w:t xml:space="preserve">DEUG in Law</w:t>
      </w:r>
      <w:r>
        <w:rPr>
          <w:color w:val="1A1A1A"/>
          <w:sz w:val="22"/>
          <w:szCs w:val="22"/>
        </w:rPr>
        <w:t xml:space="preserve">  —  Faculty of Law (FSJES)</w:t>
      </w:r>
      <w:r>
        <w:rPr>
          <w:i/>
          <w:iCs/>
          <w:color w:val="555555"/>
          <w:sz w:val="19"/>
          <w:szCs w:val="19"/>
        </w:rPr>
        <w:t xml:space="preserve">	2020 – 2022</w:t>
      </w:r>
    </w:p>
    <w:p>
      <w:pPr>
        <w:spacing w:after="45"/>
      </w:pPr>
      <w:r>
        <w:rPr>
          <w:i/>
          <w:iCs/>
          <w:color w:val="555555"/>
          <w:sz w:val="19"/>
          <w:szCs w:val="19"/>
        </w:rPr>
        <w:t xml:space="preserve">Agadir, Morocco</w:t>
      </w:r>
    </w:p>
    <w:p>
      <w:pPr>
        <w:pBdr>
          <w:bottom w:val="single" w:color="1F4E3D" w:sz="8" w:space="2"/>
        </w:pBdr>
        <w:spacing w:after="70" w:before="180"/>
      </w:pPr>
      <w:r>
        <w:rPr>
          <w:b/>
          <w:bCs/>
          <w:color w:val="1F4E3D"/>
          <w:spacing w:val="20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Languages: </w:t>
      </w:r>
      <w:r>
        <w:rPr>
          <w:color w:val="1A1A1A"/>
          <w:sz w:val="20"/>
          <w:szCs w:val="20"/>
        </w:rPr>
        <w:t xml:space="preserve">TypeScript, JavaScript, C, C++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Frameworks / Web: </w:t>
      </w:r>
      <w:r>
        <w:rPr>
          <w:color w:val="1A1A1A"/>
          <w:sz w:val="20"/>
          <w:szCs w:val="20"/>
        </w:rPr>
        <w:t xml:space="preserve">React, Next.js 14, Node.js, Express.js, NestJS, Fastify, Tailwind CSS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Databases: </w:t>
      </w:r>
      <w:r>
        <w:rPr>
          <w:color w:val="1A1A1A"/>
          <w:sz w:val="20"/>
          <w:szCs w:val="20"/>
        </w:rPr>
        <w:t xml:space="preserve">PostgreSQL, MariaDB, MySQL, MongoDB, SQLite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DevOps / Infrastructure: </w:t>
      </w:r>
      <w:r>
        <w:rPr>
          <w:color w:val="1A1A1A"/>
          <w:sz w:val="20"/>
          <w:szCs w:val="20"/>
        </w:rPr>
        <w:t xml:space="preserve">Docker, Docker Compose, Kubernetes, Nginx, Git, Redis, Socket.IO, Linux (Fedora/Ubuntu)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sgjk2bj2z1ia-1u8hpvl" Type="http://schemas.openxmlformats.org/officeDocument/2006/relationships/hyperlink" Target="https://chidori42-github-io.vercel.app/" TargetMode="External"/><Relationship Id="rIddhksqhme09ddwtcp73zfh" Type="http://schemas.openxmlformats.org/officeDocument/2006/relationships/hyperlink" Target="https://github.com/Chidori4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2026-08-04T08:12:40.562Z</dcterms:created>
  <dcterms:modified xsi:type="dcterms:W3CDTF">2026-08-04T08:12:40.563Z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