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9F7" w:rsidRDefault="00B6211E">
      <w:pPr>
        <w:rPr>
          <w:b/>
          <w:lang w:val="es-ES"/>
        </w:rPr>
      </w:pPr>
      <w:r w:rsidRPr="00B6211E">
        <w:rPr>
          <w:b/>
          <w:lang w:val="es-ES"/>
        </w:rPr>
        <w:t>Documento Funcional – Algoritmo de</w:t>
      </w:r>
      <w:r w:rsidR="00E4488D">
        <w:rPr>
          <w:b/>
          <w:lang w:val="es-ES"/>
        </w:rPr>
        <w:t xml:space="preserve"> </w:t>
      </w:r>
      <w:proofErr w:type="spellStart"/>
      <w:r w:rsidR="00E4488D">
        <w:rPr>
          <w:b/>
          <w:lang w:val="es-ES"/>
        </w:rPr>
        <w:t>Unificacion</w:t>
      </w:r>
      <w:proofErr w:type="spellEnd"/>
      <w:r w:rsidRPr="00B6211E">
        <w:rPr>
          <w:b/>
          <w:lang w:val="es-ES"/>
        </w:rPr>
        <w:t>.</w:t>
      </w:r>
    </w:p>
    <w:p w:rsidR="00B6211E" w:rsidRDefault="00B6211E" w:rsidP="00C31213">
      <w:pPr>
        <w:ind w:left="708" w:hanging="708"/>
        <w:rPr>
          <w:b/>
          <w:lang w:val="es-ES"/>
        </w:rPr>
      </w:pPr>
      <w:r>
        <w:rPr>
          <w:b/>
          <w:lang w:val="es-ES"/>
        </w:rPr>
        <w:t xml:space="preserve">Ver.1.0. </w:t>
      </w:r>
    </w:p>
    <w:p w:rsidR="00B6211E" w:rsidRDefault="00B6211E">
      <w:pPr>
        <w:rPr>
          <w:b/>
          <w:lang w:val="es-ES"/>
        </w:rPr>
      </w:pPr>
      <w:r>
        <w:rPr>
          <w:b/>
          <w:lang w:val="es-ES"/>
        </w:rPr>
        <w:t>Creado por: Andy García – Arquitecto Teradata</w:t>
      </w:r>
    </w:p>
    <w:p w:rsidR="00B6211E" w:rsidRDefault="00E4488D">
      <w:pPr>
        <w:rPr>
          <w:b/>
          <w:lang w:val="es-ES"/>
        </w:rPr>
      </w:pPr>
      <w:r>
        <w:rPr>
          <w:b/>
          <w:lang w:val="es-ES"/>
        </w:rPr>
        <w:t>Enero 2019</w:t>
      </w:r>
      <w:r w:rsidR="00B6211E">
        <w:rPr>
          <w:b/>
          <w:lang w:val="es-ES"/>
        </w:rPr>
        <w:t>.</w:t>
      </w:r>
    </w:p>
    <w:p w:rsidR="00B6211E" w:rsidRDefault="00B6211E">
      <w:pPr>
        <w:rPr>
          <w:b/>
          <w:lang w:val="es-ES"/>
        </w:rPr>
      </w:pPr>
    </w:p>
    <w:p w:rsidR="00B6211E" w:rsidRDefault="00B6211E">
      <w:pPr>
        <w:rPr>
          <w:b/>
          <w:lang w:val="es-ES"/>
        </w:rPr>
      </w:pPr>
    </w:p>
    <w:p w:rsidR="00B6211E" w:rsidRDefault="00B6211E">
      <w:pPr>
        <w:rPr>
          <w:b/>
          <w:lang w:val="es-ES"/>
        </w:rPr>
      </w:pPr>
      <w:r>
        <w:rPr>
          <w:b/>
          <w:lang w:val="es-ES"/>
        </w:rPr>
        <w:t>Objetivo:</w:t>
      </w:r>
    </w:p>
    <w:p w:rsidR="00B6211E" w:rsidRDefault="00B6211E" w:rsidP="00B6211E">
      <w:pPr>
        <w:jc w:val="both"/>
        <w:rPr>
          <w:lang w:val="es-ES"/>
        </w:rPr>
      </w:pPr>
      <w:r>
        <w:rPr>
          <w:lang w:val="es-ES"/>
        </w:rPr>
        <w:t xml:space="preserve">Explicar de una manera sencilla, los detalles de la solución desarrollada para Experian del </w:t>
      </w:r>
      <w:r w:rsidR="003518CB">
        <w:rPr>
          <w:lang w:val="es-ES"/>
        </w:rPr>
        <w:t xml:space="preserve">algoritmo de </w:t>
      </w:r>
      <w:r w:rsidR="00E4488D">
        <w:rPr>
          <w:lang w:val="es-ES"/>
        </w:rPr>
        <w:t>Unificación</w:t>
      </w:r>
      <w:r>
        <w:rPr>
          <w:lang w:val="es-ES"/>
        </w:rPr>
        <w:t xml:space="preserve"> de </w:t>
      </w:r>
      <w:r w:rsidR="00E4488D">
        <w:rPr>
          <w:lang w:val="es-ES"/>
        </w:rPr>
        <w:t>Direcciones Físicas</w:t>
      </w:r>
      <w:r>
        <w:rPr>
          <w:lang w:val="es-ES"/>
        </w:rPr>
        <w:t xml:space="preserve"> con ejemplos prácticos y funcionales.</w:t>
      </w:r>
    </w:p>
    <w:p w:rsidR="00B6211E" w:rsidRDefault="00B6211E" w:rsidP="00B6211E">
      <w:pPr>
        <w:jc w:val="both"/>
        <w:rPr>
          <w:lang w:val="es-ES"/>
        </w:rPr>
      </w:pPr>
    </w:p>
    <w:p w:rsidR="00B6211E" w:rsidRDefault="00B6211E" w:rsidP="00B6211E">
      <w:pPr>
        <w:jc w:val="both"/>
        <w:rPr>
          <w:lang w:val="es-ES"/>
        </w:rPr>
      </w:pPr>
    </w:p>
    <w:p w:rsidR="00B6211E" w:rsidRDefault="00B6211E" w:rsidP="00B6211E">
      <w:pPr>
        <w:jc w:val="both"/>
        <w:rPr>
          <w:lang w:val="es-ES"/>
        </w:rPr>
      </w:pPr>
    </w:p>
    <w:p w:rsidR="00B6211E" w:rsidRDefault="00B6211E" w:rsidP="00B6211E">
      <w:pPr>
        <w:jc w:val="both"/>
        <w:rPr>
          <w:b/>
          <w:lang w:val="es-ES"/>
        </w:rPr>
      </w:pPr>
      <w:r>
        <w:rPr>
          <w:b/>
          <w:lang w:val="es-ES"/>
        </w:rPr>
        <w:t>Contenido</w:t>
      </w:r>
    </w:p>
    <w:p w:rsidR="00B6211E" w:rsidRDefault="00B6211E" w:rsidP="00B6211E">
      <w:pPr>
        <w:pStyle w:val="Prrafodelista"/>
        <w:numPr>
          <w:ilvl w:val="0"/>
          <w:numId w:val="1"/>
        </w:numPr>
        <w:jc w:val="both"/>
        <w:rPr>
          <w:lang w:val="es-ES"/>
        </w:rPr>
      </w:pPr>
      <w:r>
        <w:rPr>
          <w:lang w:val="es-ES"/>
        </w:rPr>
        <w:t>Descripción General del Proceso.</w:t>
      </w:r>
    </w:p>
    <w:p w:rsidR="00B6211E" w:rsidRDefault="00B6211E" w:rsidP="00B6211E">
      <w:pPr>
        <w:pStyle w:val="Prrafodelista"/>
        <w:numPr>
          <w:ilvl w:val="0"/>
          <w:numId w:val="1"/>
        </w:numPr>
        <w:jc w:val="both"/>
        <w:rPr>
          <w:lang w:val="es-ES"/>
        </w:rPr>
      </w:pPr>
      <w:r>
        <w:rPr>
          <w:lang w:val="es-ES"/>
        </w:rPr>
        <w:t>Flujo de Datos del Proceso</w:t>
      </w:r>
    </w:p>
    <w:p w:rsidR="00B6211E" w:rsidRDefault="00B6211E" w:rsidP="00B6211E">
      <w:pPr>
        <w:pStyle w:val="Prrafodelista"/>
        <w:numPr>
          <w:ilvl w:val="0"/>
          <w:numId w:val="1"/>
        </w:numPr>
        <w:jc w:val="both"/>
        <w:rPr>
          <w:lang w:val="es-ES"/>
        </w:rPr>
      </w:pPr>
      <w:r>
        <w:rPr>
          <w:lang w:val="es-ES"/>
        </w:rPr>
        <w:t>Etapas del proceso:</w:t>
      </w:r>
    </w:p>
    <w:p w:rsidR="00B6211E" w:rsidRDefault="00E4488D" w:rsidP="00B6211E">
      <w:pPr>
        <w:pStyle w:val="Prrafodelista"/>
        <w:numPr>
          <w:ilvl w:val="1"/>
          <w:numId w:val="1"/>
        </w:numPr>
        <w:jc w:val="both"/>
        <w:rPr>
          <w:lang w:val="es-ES"/>
        </w:rPr>
      </w:pPr>
      <w:r>
        <w:rPr>
          <w:lang w:val="es-ES"/>
        </w:rPr>
        <w:t>Unificación Regla 1 y sus Escenarios</w:t>
      </w:r>
    </w:p>
    <w:p w:rsidR="00E4488D" w:rsidRDefault="00E4488D" w:rsidP="00E4488D">
      <w:pPr>
        <w:pStyle w:val="Prrafodelista"/>
        <w:numPr>
          <w:ilvl w:val="1"/>
          <w:numId w:val="1"/>
        </w:numPr>
        <w:jc w:val="both"/>
        <w:rPr>
          <w:lang w:val="es-ES"/>
        </w:rPr>
      </w:pPr>
      <w:r>
        <w:rPr>
          <w:lang w:val="es-ES"/>
        </w:rPr>
        <w:t>Unificación Regla 2 y sus Escenarios</w:t>
      </w:r>
    </w:p>
    <w:p w:rsidR="00B6211E" w:rsidRPr="00E4488D" w:rsidRDefault="00E4488D" w:rsidP="00E4488D">
      <w:pPr>
        <w:pStyle w:val="Prrafodelista"/>
        <w:numPr>
          <w:ilvl w:val="1"/>
          <w:numId w:val="1"/>
        </w:numPr>
        <w:jc w:val="both"/>
        <w:rPr>
          <w:lang w:val="es-ES"/>
        </w:rPr>
      </w:pPr>
      <w:r>
        <w:rPr>
          <w:lang w:val="es-ES"/>
        </w:rPr>
        <w:t>Unificación Regla 3 y sus Escenarios</w:t>
      </w:r>
    </w:p>
    <w:p w:rsidR="00B6211E" w:rsidRDefault="00B6211E" w:rsidP="00B6211E">
      <w:pPr>
        <w:pStyle w:val="Prrafodelista"/>
        <w:ind w:left="1080"/>
        <w:jc w:val="both"/>
        <w:rPr>
          <w:lang w:val="es-ES"/>
        </w:rPr>
      </w:pPr>
    </w:p>
    <w:p w:rsidR="003518CB" w:rsidRDefault="003518CB" w:rsidP="00B6211E">
      <w:pPr>
        <w:pStyle w:val="Prrafodelista"/>
        <w:ind w:left="1080"/>
        <w:jc w:val="both"/>
        <w:rPr>
          <w:lang w:val="es-ES"/>
        </w:rPr>
      </w:pPr>
    </w:p>
    <w:p w:rsidR="00ED4631" w:rsidRDefault="00B6211E" w:rsidP="00B6211E">
      <w:pPr>
        <w:pStyle w:val="Prrafodelista"/>
        <w:numPr>
          <w:ilvl w:val="0"/>
          <w:numId w:val="1"/>
        </w:numPr>
        <w:jc w:val="both"/>
        <w:rPr>
          <w:lang w:val="es-ES"/>
        </w:rPr>
      </w:pPr>
      <w:r>
        <w:rPr>
          <w:lang w:val="es-ES"/>
        </w:rPr>
        <w:t xml:space="preserve">Apéndice: </w:t>
      </w:r>
    </w:p>
    <w:p w:rsidR="00B6211E" w:rsidRDefault="003518CB" w:rsidP="00ED4631">
      <w:pPr>
        <w:pStyle w:val="Prrafodelista"/>
        <w:numPr>
          <w:ilvl w:val="0"/>
          <w:numId w:val="15"/>
        </w:numPr>
        <w:jc w:val="both"/>
        <w:rPr>
          <w:lang w:val="es-ES"/>
        </w:rPr>
      </w:pPr>
      <w:r>
        <w:rPr>
          <w:lang w:val="es-ES"/>
        </w:rPr>
        <w:t>Lógica</w:t>
      </w:r>
      <w:r w:rsidR="00B6211E">
        <w:rPr>
          <w:lang w:val="es-ES"/>
        </w:rPr>
        <w:t xml:space="preserve"> de Negocio.</w:t>
      </w:r>
    </w:p>
    <w:p w:rsidR="00ED4631" w:rsidRDefault="00ED4631" w:rsidP="00ED4631">
      <w:pPr>
        <w:pStyle w:val="Prrafodelista"/>
        <w:ind w:left="1080"/>
        <w:jc w:val="both"/>
        <w:rPr>
          <w:lang w:val="es-ES"/>
        </w:rPr>
      </w:pPr>
    </w:p>
    <w:p w:rsidR="00ED4631" w:rsidRPr="00B6211E" w:rsidRDefault="00ED4631" w:rsidP="00ED4631">
      <w:pPr>
        <w:pStyle w:val="Prrafodelista"/>
        <w:jc w:val="both"/>
        <w:rPr>
          <w:lang w:val="es-ES"/>
        </w:rPr>
      </w:pPr>
    </w:p>
    <w:p w:rsidR="00B6211E" w:rsidRPr="00B6211E" w:rsidRDefault="00B6211E" w:rsidP="00B6211E">
      <w:pPr>
        <w:jc w:val="both"/>
        <w:rPr>
          <w:lang w:val="es-ES"/>
        </w:rPr>
      </w:pPr>
    </w:p>
    <w:p w:rsidR="00B6211E" w:rsidRDefault="00B6211E">
      <w:pPr>
        <w:rPr>
          <w:b/>
          <w:lang w:val="es-ES"/>
        </w:rPr>
      </w:pPr>
    </w:p>
    <w:p w:rsidR="00B6211E" w:rsidRDefault="00B6211E">
      <w:pPr>
        <w:rPr>
          <w:b/>
          <w:lang w:val="es-ES"/>
        </w:rPr>
      </w:pPr>
    </w:p>
    <w:p w:rsidR="00B6211E" w:rsidRDefault="00B6211E">
      <w:pPr>
        <w:rPr>
          <w:b/>
          <w:lang w:val="es-ES"/>
        </w:rPr>
      </w:pPr>
    </w:p>
    <w:p w:rsidR="00B6211E" w:rsidRDefault="00B6211E">
      <w:pPr>
        <w:rPr>
          <w:b/>
          <w:lang w:val="es-ES"/>
        </w:rPr>
      </w:pPr>
    </w:p>
    <w:p w:rsidR="00CA009B" w:rsidRDefault="00CA009B">
      <w:pPr>
        <w:rPr>
          <w:b/>
          <w:lang w:val="es-ES"/>
        </w:rPr>
      </w:pPr>
    </w:p>
    <w:p w:rsidR="00CA009B" w:rsidRDefault="00CA009B">
      <w:pPr>
        <w:rPr>
          <w:b/>
          <w:lang w:val="es-ES"/>
        </w:rPr>
      </w:pPr>
    </w:p>
    <w:p w:rsidR="00B6211E" w:rsidRDefault="00B6211E">
      <w:pPr>
        <w:rPr>
          <w:b/>
          <w:lang w:val="es-ES"/>
        </w:rPr>
      </w:pPr>
    </w:p>
    <w:p w:rsidR="00B6211E" w:rsidRDefault="00B6211E" w:rsidP="00B6211E">
      <w:pPr>
        <w:pStyle w:val="Prrafodelista"/>
        <w:numPr>
          <w:ilvl w:val="0"/>
          <w:numId w:val="2"/>
        </w:numPr>
        <w:rPr>
          <w:b/>
          <w:lang w:val="es-ES"/>
        </w:rPr>
      </w:pPr>
      <w:r>
        <w:rPr>
          <w:b/>
          <w:lang w:val="es-ES"/>
        </w:rPr>
        <w:lastRenderedPageBreak/>
        <w:t>Descripción General del Proceso.</w:t>
      </w:r>
    </w:p>
    <w:p w:rsidR="00B6211E" w:rsidRDefault="00B6211E" w:rsidP="00B6211E">
      <w:pPr>
        <w:rPr>
          <w:lang w:val="es-ES"/>
        </w:rPr>
      </w:pPr>
    </w:p>
    <w:p w:rsidR="00B6211E" w:rsidRDefault="00B6211E" w:rsidP="00880617">
      <w:pPr>
        <w:jc w:val="both"/>
        <w:rPr>
          <w:lang w:val="es-ES"/>
        </w:rPr>
      </w:pPr>
      <w:r>
        <w:rPr>
          <w:lang w:val="es-ES"/>
        </w:rPr>
        <w:t xml:space="preserve">Dentro de la solución </w:t>
      </w:r>
      <w:r w:rsidRPr="003F405D">
        <w:rPr>
          <w:b/>
          <w:lang w:val="es-ES"/>
        </w:rPr>
        <w:t>Reconocer</w:t>
      </w:r>
      <w:r w:rsidR="003F405D" w:rsidRPr="003F405D">
        <w:rPr>
          <w:b/>
          <w:lang w:val="es-ES"/>
        </w:rPr>
        <w:t xml:space="preserve"> Máster</w:t>
      </w:r>
      <w:r>
        <w:rPr>
          <w:lang w:val="es-ES"/>
        </w:rPr>
        <w:t xml:space="preserve">, </w:t>
      </w:r>
      <w:r w:rsidR="000455BC">
        <w:rPr>
          <w:lang w:val="es-ES"/>
        </w:rPr>
        <w:t>Experian estableció los lineamientos para poder generar valor</w:t>
      </w:r>
      <w:r w:rsidR="00B130BE">
        <w:rPr>
          <w:lang w:val="es-ES"/>
        </w:rPr>
        <w:t xml:space="preserve"> de negocio</w:t>
      </w:r>
      <w:r w:rsidR="000455BC">
        <w:rPr>
          <w:lang w:val="es-ES"/>
        </w:rPr>
        <w:t xml:space="preserve"> a partir de la información</w:t>
      </w:r>
      <w:r w:rsidR="00B130BE">
        <w:rPr>
          <w:lang w:val="es-ES"/>
        </w:rPr>
        <w:t xml:space="preserve"> de ubicaciones reportadas por los suscriptores y distintas fuentes hacia el buró.</w:t>
      </w:r>
    </w:p>
    <w:p w:rsidR="00B130BE" w:rsidRDefault="00B130BE" w:rsidP="00B130BE">
      <w:pPr>
        <w:jc w:val="both"/>
        <w:rPr>
          <w:lang w:val="es-ES"/>
        </w:rPr>
      </w:pPr>
      <w:r>
        <w:rPr>
          <w:lang w:val="es-ES"/>
        </w:rPr>
        <w:t xml:space="preserve">Con la información de ubicación de personas, se desea conocer finalmente cual es la ubicación </w:t>
      </w:r>
      <w:proofErr w:type="spellStart"/>
      <w:r>
        <w:rPr>
          <w:lang w:val="es-ES"/>
        </w:rPr>
        <w:t>mas</w:t>
      </w:r>
      <w:proofErr w:type="spellEnd"/>
      <w:r>
        <w:rPr>
          <w:lang w:val="es-ES"/>
        </w:rPr>
        <w:t xml:space="preserve"> probable a la que se pueda contactar una persona (Ver Documentación Algoritmo Ordenamiento)</w:t>
      </w:r>
      <w:r w:rsidR="00AA5562">
        <w:rPr>
          <w:lang w:val="es-ES"/>
        </w:rPr>
        <w:t>.</w:t>
      </w:r>
    </w:p>
    <w:p w:rsidR="00B130BE" w:rsidRDefault="00B130BE" w:rsidP="00880617">
      <w:pPr>
        <w:jc w:val="both"/>
        <w:rPr>
          <w:lang w:val="es-ES"/>
        </w:rPr>
      </w:pPr>
      <w:r>
        <w:rPr>
          <w:lang w:val="es-ES"/>
        </w:rPr>
        <w:t xml:space="preserve">Pero, para lograr esto, se hace necesario tomar toda la información </w:t>
      </w:r>
      <w:r w:rsidR="00AA5562">
        <w:rPr>
          <w:lang w:val="es-ES"/>
        </w:rPr>
        <w:t xml:space="preserve">de direcciones físicas ya estandarizadas y normalizadas (Ver Documento Algoritmo Estandarización) para luego realizar la unificación de las direcciones (Generalmente por sus variaciones tanto a nivel de puerta como complemento) que no es </w:t>
      </w:r>
      <w:proofErr w:type="spellStart"/>
      <w:r w:rsidR="00AA5562">
        <w:rPr>
          <w:lang w:val="es-ES"/>
        </w:rPr>
        <w:t>mas</w:t>
      </w:r>
      <w:proofErr w:type="spellEnd"/>
      <w:r w:rsidR="00AA5562">
        <w:rPr>
          <w:lang w:val="es-ES"/>
        </w:rPr>
        <w:t xml:space="preserve"> que un “borrado lógico” de aquellas direcciones que son iguales y que cambian por su Tipo de Uso (RES: Residencial, LAB: Laboral , CRR: Correspondencia) o que en su defecto, se puedan generar nuevas y mejores direcciones físicas usando sus COMPLEMENTOS.</w:t>
      </w:r>
    </w:p>
    <w:p w:rsidR="00B130BE" w:rsidRDefault="00B130BE" w:rsidP="00880617">
      <w:pPr>
        <w:jc w:val="both"/>
        <w:rPr>
          <w:lang w:val="es-ES"/>
        </w:rPr>
      </w:pPr>
    </w:p>
    <w:p w:rsidR="007D2834" w:rsidRDefault="00AA5562" w:rsidP="00880617">
      <w:pPr>
        <w:jc w:val="both"/>
        <w:rPr>
          <w:lang w:val="es-ES"/>
        </w:rPr>
      </w:pPr>
      <w:r>
        <w:rPr>
          <w:b/>
          <w:lang w:val="es-ES"/>
        </w:rPr>
        <w:t>Unificar</w:t>
      </w:r>
      <w:r w:rsidR="00B130BE" w:rsidRPr="00B130BE">
        <w:rPr>
          <w:b/>
          <w:lang w:val="es-ES"/>
        </w:rPr>
        <w:t>:</w:t>
      </w:r>
      <w:r w:rsidR="00B130BE">
        <w:rPr>
          <w:lang w:val="es-ES"/>
        </w:rPr>
        <w:t xml:space="preserve"> La </w:t>
      </w:r>
      <w:r>
        <w:rPr>
          <w:lang w:val="es-ES"/>
        </w:rPr>
        <w:t>unificación</w:t>
      </w:r>
      <w:r w:rsidR="00B130BE">
        <w:rPr>
          <w:lang w:val="es-ES"/>
        </w:rPr>
        <w:t xml:space="preserve"> de </w:t>
      </w:r>
      <w:r>
        <w:rPr>
          <w:lang w:val="es-ES"/>
        </w:rPr>
        <w:t>direcciones físicas,</w:t>
      </w:r>
      <w:r w:rsidR="00B130BE">
        <w:rPr>
          <w:lang w:val="es-ES"/>
        </w:rPr>
        <w:t xml:space="preserve"> es el proceso mediante el cual, se toman l</w:t>
      </w:r>
      <w:r>
        <w:rPr>
          <w:lang w:val="es-ES"/>
        </w:rPr>
        <w:t xml:space="preserve">as direcciones normalizadas de tipo vía (Ver documento de estandarización) y que a partir de su puerta y/o complemento, </w:t>
      </w:r>
      <w:proofErr w:type="spellStart"/>
      <w:r>
        <w:rPr>
          <w:lang w:val="es-ES"/>
        </w:rPr>
        <w:t>mas</w:t>
      </w:r>
      <w:proofErr w:type="spellEnd"/>
      <w:r>
        <w:rPr>
          <w:lang w:val="es-ES"/>
        </w:rPr>
        <w:t xml:space="preserve"> el uso de variables como Latitud, Longitud, Número de m</w:t>
      </w:r>
      <w:r w:rsidR="00ED0DA6">
        <w:rPr>
          <w:lang w:val="es-ES"/>
        </w:rPr>
        <w:t>eses de reporte,</w:t>
      </w:r>
      <w:r w:rsidR="00857F0B">
        <w:rPr>
          <w:lang w:val="es-ES"/>
        </w:rPr>
        <w:t xml:space="preserve"> Número de entidades que reportan,</w:t>
      </w:r>
      <w:r w:rsidR="00ED0DA6">
        <w:rPr>
          <w:lang w:val="es-ES"/>
        </w:rPr>
        <w:t xml:space="preserve"> Diccionario de </w:t>
      </w:r>
      <w:proofErr w:type="spellStart"/>
      <w:r w:rsidR="00ED0DA6">
        <w:rPr>
          <w:lang w:val="es-ES"/>
        </w:rPr>
        <w:t>Via</w:t>
      </w:r>
      <w:proofErr w:type="spellEnd"/>
      <w:r w:rsidR="00ED0DA6">
        <w:rPr>
          <w:lang w:val="es-ES"/>
        </w:rPr>
        <w:t xml:space="preserve">, entre otros elementos estadísticos y reglas de negocio, poder establecer </w:t>
      </w:r>
      <w:proofErr w:type="spellStart"/>
      <w:r w:rsidR="00ED0DA6">
        <w:rPr>
          <w:lang w:val="es-ES"/>
        </w:rPr>
        <w:t>cual</w:t>
      </w:r>
      <w:proofErr w:type="spellEnd"/>
      <w:r w:rsidR="00ED0DA6">
        <w:rPr>
          <w:lang w:val="es-ES"/>
        </w:rPr>
        <w:t xml:space="preserve"> es la dirección que sería la mejor para su explotación en cuanto a uso y/o calidad de esta</w:t>
      </w:r>
      <w:r w:rsidR="0007736D">
        <w:rPr>
          <w:lang w:val="es-ES"/>
        </w:rPr>
        <w:t xml:space="preserve"> por completitud para luego ser tratadas por un proceso de ordenamiento (Ver Documento de Algoritmo de Ordenamiento) para establecer </w:t>
      </w:r>
      <w:proofErr w:type="spellStart"/>
      <w:r w:rsidR="0007736D">
        <w:rPr>
          <w:lang w:val="es-ES"/>
        </w:rPr>
        <w:t>cual</w:t>
      </w:r>
      <w:proofErr w:type="spellEnd"/>
      <w:r w:rsidR="0007736D">
        <w:rPr>
          <w:lang w:val="es-ES"/>
        </w:rPr>
        <w:t xml:space="preserve"> es la ubicación </w:t>
      </w:r>
      <w:proofErr w:type="spellStart"/>
      <w:r w:rsidR="0007736D">
        <w:rPr>
          <w:lang w:val="es-ES"/>
        </w:rPr>
        <w:t>mas</w:t>
      </w:r>
      <w:proofErr w:type="spellEnd"/>
      <w:r w:rsidR="0007736D">
        <w:rPr>
          <w:lang w:val="es-ES"/>
        </w:rPr>
        <w:t xml:space="preserve"> probable de una persona.</w:t>
      </w:r>
    </w:p>
    <w:p w:rsidR="00FB5CEB" w:rsidRDefault="00FB5CEB" w:rsidP="00880617">
      <w:pPr>
        <w:jc w:val="both"/>
        <w:rPr>
          <w:lang w:val="es-ES"/>
        </w:rPr>
      </w:pPr>
    </w:p>
    <w:p w:rsidR="00857F0B" w:rsidRDefault="00857F0B" w:rsidP="00880617">
      <w:pPr>
        <w:jc w:val="both"/>
        <w:rPr>
          <w:b/>
          <w:lang w:val="es-ES"/>
        </w:rPr>
      </w:pPr>
      <w:r w:rsidRPr="00857F0B">
        <w:rPr>
          <w:b/>
          <w:lang w:val="es-ES"/>
        </w:rPr>
        <w:t>Reglas Generales de Unificación:</w:t>
      </w:r>
    </w:p>
    <w:p w:rsidR="00857F0B" w:rsidRPr="00857F0B" w:rsidRDefault="00857F0B" w:rsidP="00857F0B">
      <w:pPr>
        <w:pStyle w:val="Prrafodelista"/>
        <w:numPr>
          <w:ilvl w:val="0"/>
          <w:numId w:val="22"/>
        </w:numPr>
        <w:jc w:val="both"/>
        <w:rPr>
          <w:b/>
          <w:lang w:val="es-ES"/>
        </w:rPr>
      </w:pPr>
      <w:r w:rsidRPr="00085908">
        <w:rPr>
          <w:b/>
          <w:lang w:val="es-ES"/>
        </w:rPr>
        <w:t>La unificación se realiza por pares de direcciones para una misma persona.</w:t>
      </w:r>
      <w:r>
        <w:rPr>
          <w:lang w:val="es-ES"/>
        </w:rPr>
        <w:t xml:space="preserve"> Esto quiere decir, que si una persona cuenta con tres (3) o </w:t>
      </w:r>
      <w:proofErr w:type="spellStart"/>
      <w:r>
        <w:rPr>
          <w:lang w:val="es-ES"/>
        </w:rPr>
        <w:t>mas</w:t>
      </w:r>
      <w:proofErr w:type="spellEnd"/>
      <w:r>
        <w:rPr>
          <w:lang w:val="es-ES"/>
        </w:rPr>
        <w:t xml:space="preserve"> direcciones y estas se pueden unificar, deberá primero unificar dos (2) y a partir del resultado de unificar esas se unifican con la tercera.</w:t>
      </w:r>
    </w:p>
    <w:p w:rsidR="00857F0B" w:rsidRDefault="00857F0B" w:rsidP="00857F0B">
      <w:pPr>
        <w:pStyle w:val="Prrafodelista"/>
        <w:jc w:val="both"/>
        <w:rPr>
          <w:lang w:val="es-ES"/>
        </w:rPr>
      </w:pPr>
    </w:p>
    <w:p w:rsidR="00857F0B" w:rsidRDefault="006A093F" w:rsidP="00857F0B">
      <w:pPr>
        <w:pStyle w:val="Prrafodelista"/>
        <w:jc w:val="both"/>
        <w:rPr>
          <w:b/>
          <w:lang w:val="es-ES"/>
        </w:rPr>
      </w:pPr>
      <w:proofErr w:type="spellStart"/>
      <w:r>
        <w:rPr>
          <w:b/>
          <w:lang w:val="es-ES"/>
        </w:rPr>
        <w:t>Ej</w:t>
      </w:r>
      <w:proofErr w:type="spellEnd"/>
      <w:r>
        <w:rPr>
          <w:b/>
          <w:lang w:val="es-ES"/>
        </w:rPr>
        <w:t>:</w:t>
      </w:r>
    </w:p>
    <w:p w:rsidR="006A093F" w:rsidRDefault="006A093F" w:rsidP="00857F0B">
      <w:pPr>
        <w:pStyle w:val="Prrafodelista"/>
        <w:jc w:val="both"/>
        <w:rPr>
          <w:b/>
          <w:lang w:val="es-ES"/>
        </w:rPr>
      </w:pPr>
    </w:p>
    <w:p w:rsidR="006A093F" w:rsidRDefault="005B7349" w:rsidP="005B7349">
      <w:pPr>
        <w:jc w:val="both"/>
        <w:rPr>
          <w:b/>
          <w:lang w:val="es-ES"/>
        </w:rPr>
      </w:pPr>
      <w:r w:rsidRPr="005B7349">
        <w:rPr>
          <w:noProof/>
        </w:rPr>
        <w:drawing>
          <wp:inline distT="0" distB="0" distL="0" distR="0">
            <wp:extent cx="5612130" cy="1350470"/>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350470"/>
                    </a:xfrm>
                    <a:prstGeom prst="rect">
                      <a:avLst/>
                    </a:prstGeom>
                    <a:noFill/>
                    <a:ln>
                      <a:noFill/>
                    </a:ln>
                  </pic:spPr>
                </pic:pic>
              </a:graphicData>
            </a:graphic>
          </wp:inline>
        </w:drawing>
      </w:r>
    </w:p>
    <w:p w:rsidR="005B7349" w:rsidRDefault="005B7349" w:rsidP="005B7349">
      <w:pPr>
        <w:ind w:left="708"/>
        <w:jc w:val="both"/>
        <w:rPr>
          <w:lang w:val="es-ES"/>
        </w:rPr>
      </w:pPr>
      <w:r>
        <w:rPr>
          <w:lang w:val="es-ES"/>
        </w:rPr>
        <w:lastRenderedPageBreak/>
        <w:t>Haciendo la analogía, podemos ver que si una misma persona tiene tres</w:t>
      </w:r>
      <w:r w:rsidR="00085908">
        <w:rPr>
          <w:lang w:val="es-ES"/>
        </w:rPr>
        <w:t xml:space="preserve"> </w:t>
      </w:r>
      <w:r>
        <w:rPr>
          <w:lang w:val="es-ES"/>
        </w:rPr>
        <w:t>(3) direcciones</w:t>
      </w:r>
      <w:r w:rsidR="00085908">
        <w:rPr>
          <w:lang w:val="es-ES"/>
        </w:rPr>
        <w:t>,</w:t>
      </w:r>
      <w:r>
        <w:rPr>
          <w:lang w:val="es-ES"/>
        </w:rPr>
        <w:t xml:space="preserve"> este debería ser el orden para procesar </w:t>
      </w:r>
      <w:r w:rsidR="00085908">
        <w:rPr>
          <w:lang w:val="es-ES"/>
        </w:rPr>
        <w:t>dicha información, donde del resultado de las dos ubicaciones inicialmente unificadas luego pasarían a unificarse con la última. En resumen, este sería un proceso recursivo.</w:t>
      </w:r>
    </w:p>
    <w:p w:rsidR="00085908" w:rsidRDefault="00085908" w:rsidP="00085908">
      <w:pPr>
        <w:jc w:val="both"/>
        <w:rPr>
          <w:lang w:val="es-ES"/>
        </w:rPr>
      </w:pPr>
    </w:p>
    <w:p w:rsidR="00085908" w:rsidRDefault="000B6AE0" w:rsidP="00085908">
      <w:pPr>
        <w:pStyle w:val="Prrafodelista"/>
        <w:numPr>
          <w:ilvl w:val="0"/>
          <w:numId w:val="22"/>
        </w:numPr>
        <w:jc w:val="both"/>
        <w:rPr>
          <w:lang w:val="es-ES"/>
        </w:rPr>
      </w:pPr>
      <w:r w:rsidRPr="00782558">
        <w:rPr>
          <w:b/>
          <w:lang w:val="es-ES"/>
        </w:rPr>
        <w:t>Dentro de la Unificación manejaremos el concepto de Padre e Hijo</w:t>
      </w:r>
      <w:r>
        <w:rPr>
          <w:lang w:val="es-ES"/>
        </w:rPr>
        <w:t>, donde el padre es la dirección resultado de la unificación por completitud o escogida estadísticamente para representar a su antecesora. Esto es muy importante para entender el funcionamiento de la estandarización</w:t>
      </w:r>
      <w:r w:rsidR="009322A1">
        <w:rPr>
          <w:lang w:val="es-ES"/>
        </w:rPr>
        <w:t>,</w:t>
      </w:r>
      <w:r>
        <w:rPr>
          <w:lang w:val="es-ES"/>
        </w:rPr>
        <w:t xml:space="preserve"> teniendo estos términos muy claros desde el comienzo.</w:t>
      </w:r>
    </w:p>
    <w:p w:rsidR="000B6AE0" w:rsidRDefault="000B6AE0" w:rsidP="000B6AE0">
      <w:pPr>
        <w:pStyle w:val="Prrafodelista"/>
        <w:jc w:val="both"/>
        <w:rPr>
          <w:lang w:val="es-ES"/>
        </w:rPr>
      </w:pPr>
    </w:p>
    <w:p w:rsidR="000B6AE0" w:rsidRDefault="000B6AE0" w:rsidP="000B6AE0">
      <w:pPr>
        <w:pStyle w:val="Prrafodelista"/>
        <w:jc w:val="both"/>
        <w:rPr>
          <w:lang w:val="es-ES"/>
        </w:rPr>
      </w:pPr>
      <w:r>
        <w:rPr>
          <w:lang w:val="es-ES"/>
        </w:rPr>
        <w:t>Se puede decir que hay dos tipos de direcciones padres y las revisaremos con un ejemplo sencillo:</w:t>
      </w:r>
    </w:p>
    <w:p w:rsidR="000B6AE0" w:rsidRDefault="000B6AE0" w:rsidP="000B6AE0">
      <w:pPr>
        <w:pStyle w:val="Prrafodelista"/>
        <w:jc w:val="both"/>
        <w:rPr>
          <w:lang w:val="es-ES"/>
        </w:rPr>
      </w:pPr>
    </w:p>
    <w:p w:rsidR="000B6AE0" w:rsidRDefault="00541789" w:rsidP="000B6AE0">
      <w:pPr>
        <w:pStyle w:val="Prrafodelista"/>
        <w:jc w:val="both"/>
        <w:rPr>
          <w:lang w:val="es-ES"/>
        </w:rPr>
      </w:pPr>
      <w:r w:rsidRPr="00541789">
        <w:rPr>
          <w:noProof/>
        </w:rPr>
        <w:drawing>
          <wp:inline distT="0" distB="0" distL="0" distR="0">
            <wp:extent cx="5612130" cy="158478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584780"/>
                    </a:xfrm>
                    <a:prstGeom prst="rect">
                      <a:avLst/>
                    </a:prstGeom>
                    <a:noFill/>
                    <a:ln>
                      <a:noFill/>
                    </a:ln>
                  </pic:spPr>
                </pic:pic>
              </a:graphicData>
            </a:graphic>
          </wp:inline>
        </w:drawing>
      </w:r>
    </w:p>
    <w:p w:rsidR="00541789" w:rsidRDefault="00541789" w:rsidP="000B6AE0">
      <w:pPr>
        <w:pStyle w:val="Prrafodelista"/>
        <w:jc w:val="both"/>
        <w:rPr>
          <w:lang w:val="es-ES"/>
        </w:rPr>
      </w:pPr>
    </w:p>
    <w:p w:rsidR="000B6AE0" w:rsidRDefault="000B6AE0" w:rsidP="000B6AE0">
      <w:pPr>
        <w:pStyle w:val="Prrafodelista"/>
        <w:jc w:val="both"/>
        <w:rPr>
          <w:lang w:val="es-ES"/>
        </w:rPr>
      </w:pPr>
      <w:r w:rsidRPr="000B6AE0">
        <w:rPr>
          <w:b/>
          <w:lang w:val="es-ES"/>
        </w:rPr>
        <w:t>Dirección Padre Tipo 1:</w:t>
      </w:r>
      <w:r>
        <w:rPr>
          <w:lang w:val="es-ES"/>
        </w:rPr>
        <w:t xml:space="preserve"> Son todas aquellas Direcciones Físicas que se llamarán “Unificadoras” cuando por determinada variable son escogidas entre las dos (2) direcciones candidatas que se están analizando. En el ejemplo vemos que la dirección 2 es la “Padre” de la Dirección 1. Este tipo de “Padre” es básicamente el resultado de la Regla 1 y Regla 3 que veremos más adelante</w:t>
      </w:r>
      <w:r w:rsidR="00463282">
        <w:rPr>
          <w:lang w:val="es-ES"/>
        </w:rPr>
        <w:t xml:space="preserve"> con sus escenarios</w:t>
      </w:r>
      <w:r>
        <w:rPr>
          <w:lang w:val="es-ES"/>
        </w:rPr>
        <w:t>.</w:t>
      </w:r>
    </w:p>
    <w:p w:rsidR="00541789" w:rsidRDefault="00541789" w:rsidP="000B6AE0">
      <w:pPr>
        <w:pStyle w:val="Prrafodelista"/>
        <w:jc w:val="both"/>
        <w:rPr>
          <w:lang w:val="es-ES"/>
        </w:rPr>
      </w:pPr>
    </w:p>
    <w:p w:rsidR="00541789" w:rsidRPr="00463282" w:rsidRDefault="00541789" w:rsidP="000B6AE0">
      <w:pPr>
        <w:pStyle w:val="Prrafodelista"/>
        <w:jc w:val="both"/>
        <w:rPr>
          <w:lang w:val="es-ES"/>
        </w:rPr>
      </w:pPr>
      <w:r w:rsidRPr="00463282">
        <w:rPr>
          <w:b/>
          <w:lang w:val="es-ES"/>
        </w:rPr>
        <w:t>Dirección Padre Tipo 2:</w:t>
      </w:r>
      <w:r>
        <w:rPr>
          <w:lang w:val="es-ES"/>
        </w:rPr>
        <w:t xml:space="preserve"> Son todas aquellas Direcciones Físicas</w:t>
      </w:r>
      <w:r w:rsidR="00463282">
        <w:rPr>
          <w:lang w:val="es-ES"/>
        </w:rPr>
        <w:t xml:space="preserve"> que se llamarán “Unificadoras” cuando son el resultado de una </w:t>
      </w:r>
      <w:r w:rsidR="00463282" w:rsidRPr="00463282">
        <w:rPr>
          <w:b/>
          <w:lang w:val="es-ES"/>
        </w:rPr>
        <w:t>Nueva Dirección</w:t>
      </w:r>
      <w:r w:rsidR="00463282">
        <w:rPr>
          <w:b/>
          <w:lang w:val="es-ES"/>
        </w:rPr>
        <w:t xml:space="preserve"> </w:t>
      </w:r>
      <w:r w:rsidR="00463282">
        <w:rPr>
          <w:lang w:val="es-ES"/>
        </w:rPr>
        <w:t xml:space="preserve">a partir de los componentes de las dos direcciones “hijas” que entraron al algoritmo o son analizadas. Este tipo de padre es en general, el resultado de la Regla dos (2) de Unificación que veremos </w:t>
      </w:r>
      <w:proofErr w:type="spellStart"/>
      <w:r w:rsidR="00463282">
        <w:rPr>
          <w:lang w:val="es-ES"/>
        </w:rPr>
        <w:t>mas</w:t>
      </w:r>
      <w:proofErr w:type="spellEnd"/>
      <w:r w:rsidR="00463282">
        <w:rPr>
          <w:lang w:val="es-ES"/>
        </w:rPr>
        <w:t xml:space="preserve"> adelante con sus escenarios.</w:t>
      </w:r>
    </w:p>
    <w:p w:rsidR="000B6AE0" w:rsidRDefault="000B6AE0" w:rsidP="000B6AE0">
      <w:pPr>
        <w:pStyle w:val="Prrafodelista"/>
        <w:jc w:val="both"/>
        <w:rPr>
          <w:lang w:val="es-ES"/>
        </w:rPr>
      </w:pPr>
    </w:p>
    <w:p w:rsidR="004D7A06" w:rsidRPr="004D7A06" w:rsidRDefault="004D7A06" w:rsidP="004D7A06">
      <w:pPr>
        <w:pStyle w:val="Prrafodelista"/>
        <w:numPr>
          <w:ilvl w:val="0"/>
          <w:numId w:val="22"/>
        </w:numPr>
        <w:jc w:val="both"/>
        <w:rPr>
          <w:b/>
          <w:lang w:val="es-ES"/>
        </w:rPr>
      </w:pPr>
      <w:r w:rsidRPr="004D7A06">
        <w:rPr>
          <w:b/>
          <w:lang w:val="es-ES"/>
        </w:rPr>
        <w:t xml:space="preserve">Toda dirección que se torna en “Hija” no volverá a entrar al algoritmo de unificación. </w:t>
      </w:r>
      <w:r>
        <w:rPr>
          <w:lang w:val="es-ES"/>
        </w:rPr>
        <w:t>Esto es una regla estricta ya que no se pueden volver a tomar direcciones procesadas y que ya tienen un “padre” asignado. Esta marcación Padre –</w:t>
      </w:r>
      <w:r w:rsidR="00246887">
        <w:rPr>
          <w:lang w:val="es-ES"/>
        </w:rPr>
        <w:t xml:space="preserve"> Hijo queda persistida</w:t>
      </w:r>
      <w:r>
        <w:rPr>
          <w:lang w:val="es-ES"/>
        </w:rPr>
        <w:t xml:space="preserve"> dentro del modelo de datos, específicamente en la tabla REC_DATOS.UNIFICACION_DIRECCION.</w:t>
      </w:r>
    </w:p>
    <w:p w:rsidR="004D7A06" w:rsidRDefault="004D7A06" w:rsidP="004D7A06">
      <w:pPr>
        <w:pStyle w:val="Prrafodelista"/>
        <w:jc w:val="both"/>
        <w:rPr>
          <w:b/>
          <w:lang w:val="es-ES"/>
        </w:rPr>
      </w:pPr>
    </w:p>
    <w:p w:rsidR="004D7A06" w:rsidRDefault="004D7A06" w:rsidP="004D7A06">
      <w:pPr>
        <w:pStyle w:val="Prrafodelista"/>
        <w:jc w:val="both"/>
        <w:rPr>
          <w:b/>
          <w:lang w:val="es-ES"/>
        </w:rPr>
      </w:pPr>
    </w:p>
    <w:p w:rsidR="004D7A06" w:rsidRDefault="004D7A06" w:rsidP="004D7A06">
      <w:pPr>
        <w:pStyle w:val="Prrafodelista"/>
        <w:jc w:val="both"/>
        <w:rPr>
          <w:b/>
          <w:lang w:val="es-ES"/>
        </w:rPr>
      </w:pPr>
    </w:p>
    <w:p w:rsidR="004D7A06" w:rsidRDefault="004D7A06" w:rsidP="004D7A06">
      <w:pPr>
        <w:pStyle w:val="Prrafodelista"/>
        <w:jc w:val="both"/>
        <w:rPr>
          <w:b/>
          <w:lang w:val="es-ES"/>
        </w:rPr>
      </w:pPr>
    </w:p>
    <w:p w:rsidR="004D7A06" w:rsidRDefault="004D7A06" w:rsidP="004D7A06">
      <w:pPr>
        <w:pStyle w:val="Prrafodelista"/>
        <w:jc w:val="both"/>
        <w:rPr>
          <w:b/>
          <w:lang w:val="es-ES"/>
        </w:rPr>
      </w:pPr>
    </w:p>
    <w:p w:rsidR="004D7A06" w:rsidRPr="004D7A06" w:rsidRDefault="004D7A06" w:rsidP="004D7A06">
      <w:pPr>
        <w:pStyle w:val="Prrafodelista"/>
        <w:numPr>
          <w:ilvl w:val="0"/>
          <w:numId w:val="22"/>
        </w:numPr>
        <w:jc w:val="both"/>
        <w:rPr>
          <w:b/>
          <w:lang w:val="es-ES"/>
        </w:rPr>
      </w:pPr>
      <w:r>
        <w:rPr>
          <w:b/>
          <w:lang w:val="es-ES"/>
        </w:rPr>
        <w:lastRenderedPageBreak/>
        <w:t xml:space="preserve">Las reglas de Unificación se aplican en cascada y tienen un peso específico para su ejecución. </w:t>
      </w:r>
      <w:r>
        <w:rPr>
          <w:lang w:val="es-ES"/>
        </w:rPr>
        <w:t>El proceso de ordenamiento se ejecuta secuencialmente, primero aplicando los criterios de la “Regla 1” luego la “Regla 2” y finalmente la “Regla 3”. El resultado de una es el insumo de la siguiente y así sucesivamente hasta terminar todo el proceso.</w:t>
      </w:r>
    </w:p>
    <w:p w:rsidR="004D7A06" w:rsidRPr="004D7A06" w:rsidRDefault="004D7A06" w:rsidP="004D7A06">
      <w:pPr>
        <w:pStyle w:val="Prrafodelista"/>
        <w:jc w:val="both"/>
        <w:rPr>
          <w:b/>
          <w:lang w:val="es-ES"/>
        </w:rPr>
      </w:pPr>
    </w:p>
    <w:p w:rsidR="004D7A06" w:rsidRDefault="004D7A06" w:rsidP="004D7A06">
      <w:pPr>
        <w:pStyle w:val="Prrafodelista"/>
        <w:jc w:val="both"/>
        <w:rPr>
          <w:b/>
          <w:lang w:val="es-ES"/>
        </w:rPr>
      </w:pPr>
      <w:proofErr w:type="spellStart"/>
      <w:r>
        <w:rPr>
          <w:b/>
          <w:lang w:val="es-ES"/>
        </w:rPr>
        <w:t>Ej</w:t>
      </w:r>
      <w:proofErr w:type="spellEnd"/>
      <w:r>
        <w:rPr>
          <w:b/>
          <w:lang w:val="es-ES"/>
        </w:rPr>
        <w:t>:</w:t>
      </w:r>
    </w:p>
    <w:p w:rsidR="004D7A06" w:rsidRDefault="004D7A06" w:rsidP="004D7A06">
      <w:pPr>
        <w:pStyle w:val="Prrafodelista"/>
        <w:jc w:val="both"/>
        <w:rPr>
          <w:b/>
          <w:lang w:val="es-ES"/>
        </w:rPr>
      </w:pPr>
    </w:p>
    <w:p w:rsidR="004D7A06" w:rsidRDefault="00F1169C" w:rsidP="00B97776">
      <w:pPr>
        <w:pStyle w:val="Prrafodelista"/>
        <w:jc w:val="center"/>
        <w:rPr>
          <w:b/>
          <w:lang w:val="es-ES"/>
        </w:rPr>
      </w:pPr>
      <w:r>
        <w:rPr>
          <w:b/>
          <w:noProof/>
          <w:lang w:val="es-ES"/>
        </w:rPr>
        <w:drawing>
          <wp:inline distT="0" distB="0" distL="0" distR="0">
            <wp:extent cx="3639787" cy="1258784"/>
            <wp:effectExtent l="76200" t="0" r="75565" b="0"/>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B97776" w:rsidRDefault="005A7DD2" w:rsidP="005A7DD2">
      <w:pPr>
        <w:pStyle w:val="Prrafodelista"/>
        <w:jc w:val="both"/>
        <w:rPr>
          <w:lang w:val="es-ES"/>
        </w:rPr>
      </w:pPr>
      <w:r>
        <w:rPr>
          <w:lang w:val="es-ES"/>
        </w:rPr>
        <w:t xml:space="preserve">Es decir, que del resultado de la Regla 1, puede ser, que las mismas direcciones que terminan siendo </w:t>
      </w:r>
      <w:r w:rsidRPr="005A7DD2">
        <w:rPr>
          <w:b/>
          <w:lang w:val="es-ES"/>
        </w:rPr>
        <w:t>“Padres”</w:t>
      </w:r>
      <w:r>
        <w:rPr>
          <w:lang w:val="es-ES"/>
        </w:rPr>
        <w:t xml:space="preserve"> de Tipo 1 en la Regla 1, sean insumo para la Regla 2 como </w:t>
      </w:r>
      <w:r w:rsidRPr="005A7DD2">
        <w:rPr>
          <w:b/>
          <w:lang w:val="es-ES"/>
        </w:rPr>
        <w:t>Hijas</w:t>
      </w:r>
      <w:r w:rsidR="00246887">
        <w:rPr>
          <w:b/>
          <w:lang w:val="es-ES"/>
        </w:rPr>
        <w:t>.</w:t>
      </w:r>
      <w:r>
        <w:rPr>
          <w:lang w:val="es-ES"/>
        </w:rPr>
        <w:t xml:space="preserve"> </w:t>
      </w:r>
      <w:r w:rsidR="00246887">
        <w:rPr>
          <w:lang w:val="es-ES"/>
        </w:rPr>
        <w:t>D</w:t>
      </w:r>
      <w:r>
        <w:rPr>
          <w:lang w:val="es-ES"/>
        </w:rPr>
        <w:t xml:space="preserve">el resultado de la Regla 2: </w:t>
      </w:r>
      <w:r w:rsidRPr="005A7DD2">
        <w:rPr>
          <w:b/>
          <w:lang w:val="es-ES"/>
        </w:rPr>
        <w:t>Padres</w:t>
      </w:r>
      <w:r>
        <w:rPr>
          <w:lang w:val="es-ES"/>
        </w:rPr>
        <w:t xml:space="preserve"> Tipo 2 serán posteriormente insumo para la Regla 3 como “</w:t>
      </w:r>
      <w:r w:rsidRPr="005A7DD2">
        <w:rPr>
          <w:b/>
          <w:lang w:val="es-ES"/>
        </w:rPr>
        <w:t>Hijas</w:t>
      </w:r>
      <w:r>
        <w:rPr>
          <w:b/>
          <w:lang w:val="es-ES"/>
        </w:rPr>
        <w:t>”</w:t>
      </w:r>
      <w:r>
        <w:rPr>
          <w:lang w:val="es-ES"/>
        </w:rPr>
        <w:t>. Esto no quiere decir, que solo pasan de un proceso al otro los resultados</w:t>
      </w:r>
      <w:r w:rsidR="00246887">
        <w:rPr>
          <w:lang w:val="es-ES"/>
        </w:rPr>
        <w:t xml:space="preserve"> de cada regla en ese mismo instante de tiempo</w:t>
      </w:r>
      <w:r>
        <w:rPr>
          <w:lang w:val="es-ES"/>
        </w:rPr>
        <w:t xml:space="preserve">, se incluyen también las direcciones que cumplan con las condiciones mínimas necesarias para ser </w:t>
      </w:r>
      <w:r w:rsidR="00246887">
        <w:rPr>
          <w:lang w:val="es-ES"/>
        </w:rPr>
        <w:t>tomadas como candidatas para una u otra regla.</w:t>
      </w:r>
    </w:p>
    <w:p w:rsidR="00246887" w:rsidRDefault="00246887" w:rsidP="005A7DD2">
      <w:pPr>
        <w:pStyle w:val="Prrafodelista"/>
        <w:jc w:val="both"/>
        <w:rPr>
          <w:lang w:val="es-ES"/>
        </w:rPr>
      </w:pPr>
    </w:p>
    <w:p w:rsidR="00246887" w:rsidRDefault="00246887" w:rsidP="005A7DD2">
      <w:pPr>
        <w:pStyle w:val="Prrafodelista"/>
        <w:jc w:val="both"/>
        <w:rPr>
          <w:lang w:val="es-ES"/>
        </w:rPr>
      </w:pPr>
      <w:proofErr w:type="spellStart"/>
      <w:r>
        <w:rPr>
          <w:lang w:val="es-ES"/>
        </w:rPr>
        <w:t>Ej</w:t>
      </w:r>
      <w:proofErr w:type="spellEnd"/>
      <w:r>
        <w:rPr>
          <w:lang w:val="es-ES"/>
        </w:rPr>
        <w:t>:</w:t>
      </w:r>
    </w:p>
    <w:p w:rsidR="00246887" w:rsidRDefault="00246887" w:rsidP="005A7DD2">
      <w:pPr>
        <w:pStyle w:val="Prrafodelista"/>
        <w:jc w:val="both"/>
        <w:rPr>
          <w:lang w:val="es-ES"/>
        </w:rPr>
      </w:pPr>
    </w:p>
    <w:p w:rsidR="00246887" w:rsidRPr="005A7DD2" w:rsidRDefault="00246887" w:rsidP="005A7DD2">
      <w:pPr>
        <w:pStyle w:val="Prrafodelista"/>
        <w:jc w:val="both"/>
        <w:rPr>
          <w:lang w:val="es-ES"/>
        </w:rPr>
      </w:pPr>
      <w:r w:rsidRPr="00246887">
        <w:rPr>
          <w:noProof/>
        </w:rPr>
        <w:drawing>
          <wp:inline distT="0" distB="0" distL="0" distR="0">
            <wp:extent cx="5612130" cy="2304590"/>
            <wp:effectExtent l="0" t="0" r="7620" b="63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304590"/>
                    </a:xfrm>
                    <a:prstGeom prst="rect">
                      <a:avLst/>
                    </a:prstGeom>
                    <a:noFill/>
                    <a:ln>
                      <a:noFill/>
                    </a:ln>
                  </pic:spPr>
                </pic:pic>
              </a:graphicData>
            </a:graphic>
          </wp:inline>
        </w:drawing>
      </w:r>
    </w:p>
    <w:p w:rsidR="00B97776" w:rsidRDefault="00B97776" w:rsidP="00A33A26">
      <w:pPr>
        <w:rPr>
          <w:b/>
          <w:lang w:val="es-ES"/>
        </w:rPr>
      </w:pPr>
    </w:p>
    <w:p w:rsidR="00A33A26" w:rsidRPr="00007426" w:rsidRDefault="00007426" w:rsidP="00007426">
      <w:pPr>
        <w:pStyle w:val="Prrafodelista"/>
        <w:numPr>
          <w:ilvl w:val="0"/>
          <w:numId w:val="22"/>
        </w:numPr>
        <w:jc w:val="both"/>
        <w:rPr>
          <w:b/>
          <w:lang w:val="es-ES"/>
        </w:rPr>
      </w:pPr>
      <w:r>
        <w:rPr>
          <w:b/>
          <w:lang w:val="es-ES"/>
        </w:rPr>
        <w:t xml:space="preserve">Solo se toman para unificar direcciones hijas sin </w:t>
      </w:r>
      <w:proofErr w:type="spellStart"/>
      <w:r>
        <w:rPr>
          <w:b/>
          <w:lang w:val="es-ES"/>
        </w:rPr>
        <w:t>pades</w:t>
      </w:r>
      <w:proofErr w:type="spellEnd"/>
      <w:r>
        <w:rPr>
          <w:b/>
          <w:lang w:val="es-ES"/>
        </w:rPr>
        <w:t xml:space="preserve"> y sin bloqueos. </w:t>
      </w:r>
      <w:r>
        <w:rPr>
          <w:lang w:val="es-ES"/>
        </w:rPr>
        <w:t>Esta premisa es vital para la ejecución del proceso de unificación, puesto que las direcciones generalmente pueden haber sido ya unificadas y estas no deben volver a tomarse para este propósito y así mismo las direcciones que ya estén bloqueadas.</w:t>
      </w:r>
      <w:r w:rsidR="00752026">
        <w:rPr>
          <w:lang w:val="es-ES"/>
        </w:rPr>
        <w:t xml:space="preserve"> Para poder identificar cuales direcciones ya fueron Unificadas solo basta con mirar el </w:t>
      </w:r>
      <w:proofErr w:type="spellStart"/>
      <w:r w:rsidR="00752026">
        <w:rPr>
          <w:lang w:val="es-ES"/>
        </w:rPr>
        <w:t>Flag</w:t>
      </w:r>
      <w:proofErr w:type="spellEnd"/>
      <w:r w:rsidR="00752026">
        <w:rPr>
          <w:lang w:val="es-ES"/>
        </w:rPr>
        <w:t xml:space="preserve"> “</w:t>
      </w:r>
      <w:proofErr w:type="spellStart"/>
      <w:r w:rsidR="00752026">
        <w:rPr>
          <w:lang w:val="es-ES"/>
        </w:rPr>
        <w:t>Ind_unificacion</w:t>
      </w:r>
      <w:proofErr w:type="spellEnd"/>
      <w:r w:rsidR="00752026">
        <w:rPr>
          <w:lang w:val="es-ES"/>
        </w:rPr>
        <w:t>=1” en la tabla REC_DATOS.RELACION_PERSONA_UBICACION</w:t>
      </w:r>
      <w:r w:rsidR="00C95CEE">
        <w:rPr>
          <w:lang w:val="es-ES"/>
        </w:rPr>
        <w:t xml:space="preserve">. Para saber </w:t>
      </w:r>
      <w:proofErr w:type="spellStart"/>
      <w:r w:rsidR="00C95CEE">
        <w:rPr>
          <w:lang w:val="es-ES"/>
        </w:rPr>
        <w:t>cuales</w:t>
      </w:r>
      <w:proofErr w:type="spellEnd"/>
      <w:r w:rsidR="00C95CEE">
        <w:rPr>
          <w:lang w:val="es-ES"/>
        </w:rPr>
        <w:t xml:space="preserve"> ubicaciones asociadas a </w:t>
      </w:r>
      <w:r w:rsidR="00C95CEE">
        <w:rPr>
          <w:lang w:val="es-ES"/>
        </w:rPr>
        <w:lastRenderedPageBreak/>
        <w:t xml:space="preserve">personas se encuentran bloqueadas, se realiza un </w:t>
      </w:r>
      <w:proofErr w:type="spellStart"/>
      <w:r w:rsidR="00C95CEE">
        <w:rPr>
          <w:lang w:val="es-ES"/>
        </w:rPr>
        <w:t>join</w:t>
      </w:r>
      <w:proofErr w:type="spellEnd"/>
      <w:r w:rsidR="00C95CEE">
        <w:rPr>
          <w:lang w:val="es-ES"/>
        </w:rPr>
        <w:t xml:space="preserve"> contra la tabla REC_DATOS.BLOQUEO por el </w:t>
      </w:r>
      <w:proofErr w:type="spellStart"/>
      <w:r w:rsidR="00C95CEE">
        <w:rPr>
          <w:lang w:val="es-ES"/>
        </w:rPr>
        <w:t>Cod_DW_Persona_Ubic</w:t>
      </w:r>
      <w:proofErr w:type="spellEnd"/>
      <w:r w:rsidR="00C95CEE">
        <w:rPr>
          <w:lang w:val="es-ES"/>
        </w:rPr>
        <w:t>, entre RELACION_PERSONA_UBICACION y esta.</w:t>
      </w:r>
    </w:p>
    <w:p w:rsidR="001B2AA2" w:rsidRDefault="001B2AA2" w:rsidP="00B97776">
      <w:pPr>
        <w:pStyle w:val="Prrafodelista"/>
        <w:jc w:val="center"/>
        <w:rPr>
          <w:b/>
          <w:lang w:val="es-ES"/>
        </w:rPr>
      </w:pPr>
    </w:p>
    <w:p w:rsidR="001B2AA2" w:rsidRDefault="001B2AA2" w:rsidP="00B97776">
      <w:pPr>
        <w:pStyle w:val="Prrafodelista"/>
        <w:jc w:val="center"/>
        <w:rPr>
          <w:b/>
          <w:lang w:val="es-ES"/>
        </w:rPr>
      </w:pPr>
    </w:p>
    <w:p w:rsidR="001B2AA2" w:rsidRDefault="001B2AA2" w:rsidP="00B97776">
      <w:pPr>
        <w:pStyle w:val="Prrafodelista"/>
        <w:jc w:val="center"/>
        <w:rPr>
          <w:b/>
          <w:lang w:val="es-ES"/>
        </w:rPr>
      </w:pPr>
    </w:p>
    <w:p w:rsidR="001B2AA2" w:rsidRDefault="001B2AA2" w:rsidP="00B97776">
      <w:pPr>
        <w:pStyle w:val="Prrafodelista"/>
        <w:jc w:val="center"/>
        <w:rPr>
          <w:b/>
          <w:lang w:val="es-ES"/>
        </w:rPr>
      </w:pPr>
    </w:p>
    <w:p w:rsidR="001B2AA2" w:rsidRDefault="001B2AA2" w:rsidP="00B97776">
      <w:pPr>
        <w:pStyle w:val="Prrafodelista"/>
        <w:jc w:val="center"/>
        <w:rPr>
          <w:b/>
          <w:lang w:val="es-ES"/>
        </w:rPr>
      </w:pPr>
    </w:p>
    <w:p w:rsidR="002F3038" w:rsidRDefault="00EB348A" w:rsidP="00EB348A">
      <w:pPr>
        <w:jc w:val="both"/>
        <w:rPr>
          <w:b/>
          <w:lang w:val="es-ES"/>
        </w:rPr>
      </w:pPr>
      <w:r>
        <w:rPr>
          <w:b/>
          <w:lang w:val="es-ES"/>
        </w:rPr>
        <w:t>Proceso de Unificación – Regla uno (1)</w:t>
      </w:r>
    </w:p>
    <w:p w:rsidR="00EB348A" w:rsidRDefault="00EB348A" w:rsidP="00EB348A">
      <w:pPr>
        <w:jc w:val="both"/>
        <w:rPr>
          <w:b/>
          <w:lang w:val="es-ES"/>
        </w:rPr>
      </w:pPr>
    </w:p>
    <w:p w:rsidR="00732010" w:rsidRDefault="00EB348A" w:rsidP="00EB348A">
      <w:pPr>
        <w:jc w:val="both"/>
        <w:rPr>
          <w:lang w:val="es-ES"/>
        </w:rPr>
      </w:pPr>
      <w:r>
        <w:rPr>
          <w:lang w:val="es-ES"/>
        </w:rPr>
        <w:t xml:space="preserve">Este paso del proceso de unificación se encarga de validar cuales son las direcciones de una persona que cuentan con la misma </w:t>
      </w:r>
      <w:r w:rsidR="00DB2DF9" w:rsidRPr="00EB348A">
        <w:rPr>
          <w:b/>
          <w:lang w:val="es-ES"/>
        </w:rPr>
        <w:t>Puerta,</w:t>
      </w:r>
      <w:r>
        <w:rPr>
          <w:lang w:val="es-ES"/>
        </w:rPr>
        <w:t xml:space="preserve"> pero con diferente </w:t>
      </w:r>
      <w:r w:rsidRPr="00732010">
        <w:rPr>
          <w:b/>
          <w:lang w:val="es-ES"/>
        </w:rPr>
        <w:t>tipo de uso</w:t>
      </w:r>
      <w:r w:rsidR="00732010">
        <w:rPr>
          <w:b/>
          <w:lang w:val="es-ES"/>
        </w:rPr>
        <w:t xml:space="preserve"> (RES - LAB – CRR)</w:t>
      </w:r>
      <w:r w:rsidR="00732010">
        <w:rPr>
          <w:lang w:val="es-ES"/>
        </w:rPr>
        <w:t xml:space="preserve">. </w:t>
      </w:r>
    </w:p>
    <w:p w:rsidR="00732010" w:rsidRDefault="00732010" w:rsidP="00EB348A">
      <w:pPr>
        <w:jc w:val="both"/>
        <w:rPr>
          <w:lang w:val="es-ES"/>
        </w:rPr>
      </w:pPr>
      <w:r>
        <w:rPr>
          <w:lang w:val="es-ES"/>
        </w:rPr>
        <w:t>Desde aquí se validan algunas variables asociadas a la dirección como son las siguientes:</w:t>
      </w:r>
    </w:p>
    <w:p w:rsidR="00732010" w:rsidRDefault="00732010" w:rsidP="00EB348A">
      <w:pPr>
        <w:jc w:val="both"/>
        <w:rPr>
          <w:lang w:val="es-ES"/>
        </w:rPr>
      </w:pPr>
      <w:r w:rsidRPr="00732010">
        <w:rPr>
          <w:b/>
          <w:lang w:val="es-ES"/>
        </w:rPr>
        <w:t>CIIU:</w:t>
      </w:r>
      <w:r>
        <w:rPr>
          <w:lang w:val="es-ES"/>
        </w:rPr>
        <w:t xml:space="preserve"> Este concepto es el mismo que se conoce como Actividad Económica. Es un concepto asociado a la persona</w:t>
      </w:r>
      <w:r w:rsidR="00761999">
        <w:rPr>
          <w:lang w:val="es-ES"/>
        </w:rPr>
        <w:t xml:space="preserve"> y que se refiere a la actividad comercial (Empleado, Metalurgia, etc.) con la cual genera sus ingresos la misma.</w:t>
      </w:r>
    </w:p>
    <w:p w:rsidR="00761999" w:rsidRDefault="00761999" w:rsidP="00EB348A">
      <w:pPr>
        <w:jc w:val="both"/>
        <w:rPr>
          <w:lang w:val="es-ES"/>
        </w:rPr>
      </w:pPr>
    </w:p>
    <w:p w:rsidR="00732010" w:rsidRPr="00732010" w:rsidRDefault="00732010" w:rsidP="00EB348A">
      <w:pPr>
        <w:jc w:val="both"/>
        <w:rPr>
          <w:lang w:val="es-ES"/>
        </w:rPr>
      </w:pPr>
      <w:r w:rsidRPr="00732010">
        <w:rPr>
          <w:b/>
          <w:lang w:val="es-ES"/>
        </w:rPr>
        <w:t>Tipo de Uso</w:t>
      </w:r>
      <w:r>
        <w:rPr>
          <w:lang w:val="es-ES"/>
        </w:rPr>
        <w:t>: Este es el mismo concepto para el Modelo de Datos de Reconocer (Ver Documentación del Modelo de Datos) y que hace referencia a la “</w:t>
      </w:r>
      <w:proofErr w:type="spellStart"/>
      <w:r w:rsidRPr="00732010">
        <w:rPr>
          <w:b/>
          <w:lang w:val="es-ES"/>
        </w:rPr>
        <w:t>Descripcion</w:t>
      </w:r>
      <w:proofErr w:type="spellEnd"/>
      <w:r w:rsidRPr="00732010">
        <w:rPr>
          <w:b/>
          <w:lang w:val="es-ES"/>
        </w:rPr>
        <w:t xml:space="preserve"> Tipo Ubicación </w:t>
      </w:r>
      <w:proofErr w:type="spellStart"/>
      <w:r w:rsidRPr="00732010">
        <w:rPr>
          <w:b/>
          <w:lang w:val="es-ES"/>
        </w:rPr>
        <w:t>Dir</w:t>
      </w:r>
      <w:proofErr w:type="spellEnd"/>
      <w:r>
        <w:rPr>
          <w:lang w:val="es-ES"/>
        </w:rPr>
        <w:t>”.</w:t>
      </w:r>
      <w:r>
        <w:rPr>
          <w:b/>
          <w:lang w:val="es-ES"/>
        </w:rPr>
        <w:t xml:space="preserve"> </w:t>
      </w:r>
      <w:r>
        <w:rPr>
          <w:lang w:val="es-ES"/>
        </w:rPr>
        <w:t>Dentro del universo de valores posibles se encuentran: RES, LAB, CRR, JUD, CCL.</w:t>
      </w:r>
    </w:p>
    <w:p w:rsidR="00732010" w:rsidRDefault="00732010" w:rsidP="00EB348A">
      <w:pPr>
        <w:jc w:val="both"/>
        <w:rPr>
          <w:lang w:val="es-ES"/>
        </w:rPr>
      </w:pPr>
    </w:p>
    <w:p w:rsidR="00761999" w:rsidRDefault="00761999" w:rsidP="00EB348A">
      <w:pPr>
        <w:jc w:val="both"/>
        <w:rPr>
          <w:lang w:val="es-ES"/>
        </w:rPr>
      </w:pPr>
      <w:r>
        <w:rPr>
          <w:b/>
          <w:lang w:val="es-ES"/>
        </w:rPr>
        <w:t>Númer</w:t>
      </w:r>
      <w:r w:rsidR="009140DC">
        <w:rPr>
          <w:b/>
          <w:lang w:val="es-ES"/>
        </w:rPr>
        <w:t xml:space="preserve">o de entidades que reporta: </w:t>
      </w:r>
      <w:r w:rsidR="009140DC">
        <w:rPr>
          <w:lang w:val="es-ES"/>
        </w:rPr>
        <w:t>Dentro del buró se maneja un concepto de negocio que son los suscriptores. Los suscriptores son quienes reportan la información que se procesa, administra y explota en el buró de sus clientes y que se relaciona e interrelaciona en modelos estadísticos o informativos con el propósito de generar valor.</w:t>
      </w:r>
    </w:p>
    <w:p w:rsidR="009140DC" w:rsidRDefault="009140DC" w:rsidP="00EB348A">
      <w:pPr>
        <w:jc w:val="both"/>
        <w:rPr>
          <w:lang w:val="es-ES"/>
        </w:rPr>
      </w:pPr>
      <w:r>
        <w:rPr>
          <w:lang w:val="es-ES"/>
        </w:rPr>
        <w:t xml:space="preserve">Siendo esta su principal fuente de información, todos los datos que se manejan de un suscriptor (Bancos, </w:t>
      </w:r>
      <w:proofErr w:type="spellStart"/>
      <w:r>
        <w:rPr>
          <w:lang w:val="es-ES"/>
        </w:rPr>
        <w:t>Telcos</w:t>
      </w:r>
      <w:proofErr w:type="spellEnd"/>
      <w:r>
        <w:rPr>
          <w:lang w:val="es-ES"/>
        </w:rPr>
        <w:t xml:space="preserve">, sector Real, etc.) son asociadas a este a través de un código de suscriptor con el cual poder establecer quien reporta. Entonces, para el propósito del presente documento es necesario revisar la documentación del modelo de datos y entender, que el número de entidades que reporta no es </w:t>
      </w:r>
      <w:proofErr w:type="spellStart"/>
      <w:r>
        <w:rPr>
          <w:lang w:val="es-ES"/>
        </w:rPr>
        <w:t>mas</w:t>
      </w:r>
      <w:proofErr w:type="spellEnd"/>
      <w:r>
        <w:rPr>
          <w:lang w:val="es-ES"/>
        </w:rPr>
        <w:t xml:space="preserve"> que un </w:t>
      </w:r>
      <w:r w:rsidRPr="009140DC">
        <w:rPr>
          <w:b/>
          <w:lang w:val="es-ES"/>
        </w:rPr>
        <w:t>conteo distinto del número de suscriptores que reportan una misma ubicación</w:t>
      </w:r>
      <w:r>
        <w:rPr>
          <w:lang w:val="es-ES"/>
        </w:rPr>
        <w:t>, independiente de cuantas personas estén asociadas a esta.</w:t>
      </w:r>
    </w:p>
    <w:p w:rsidR="00913502" w:rsidRDefault="00913502" w:rsidP="00EB348A">
      <w:pPr>
        <w:jc w:val="both"/>
        <w:rPr>
          <w:lang w:val="es-ES"/>
        </w:rPr>
      </w:pPr>
    </w:p>
    <w:p w:rsidR="00E074B9" w:rsidRDefault="00F82EBB" w:rsidP="00EB348A">
      <w:pPr>
        <w:jc w:val="both"/>
        <w:rPr>
          <w:b/>
          <w:lang w:val="es-ES"/>
        </w:rPr>
      </w:pPr>
      <w:r w:rsidRPr="00E074B9">
        <w:rPr>
          <w:b/>
          <w:lang w:val="es-ES"/>
        </w:rPr>
        <w:t>Nota: El insumo que se entrega para cada una de las reglas parten de unas vistas en el esquema REC_STAGE. Para la regla 1 se toma la información a partir de la V_Insumo_</w:t>
      </w:r>
      <w:r w:rsidR="00185A12">
        <w:rPr>
          <w:b/>
          <w:lang w:val="es-ES"/>
        </w:rPr>
        <w:t>Unificacion_</w:t>
      </w:r>
      <w:r w:rsidRPr="00E074B9">
        <w:rPr>
          <w:b/>
          <w:lang w:val="es-ES"/>
        </w:rPr>
        <w:t>Regla1</w:t>
      </w:r>
      <w:r w:rsidR="00185A12">
        <w:rPr>
          <w:b/>
          <w:lang w:val="es-ES"/>
        </w:rPr>
        <w:t>. En esta vista se agrupan algunas variables con sus respectivos criterios para poder determinar las direcciones candidatas con los siguientes campos:</w:t>
      </w:r>
    </w:p>
    <w:p w:rsidR="00185A12" w:rsidRPr="00185A12" w:rsidRDefault="00185A12" w:rsidP="00185A12">
      <w:pPr>
        <w:jc w:val="both"/>
        <w:rPr>
          <w:b/>
          <w:lang w:val="es-ES"/>
        </w:rPr>
      </w:pPr>
      <w:proofErr w:type="spellStart"/>
      <w:r w:rsidRPr="00185A12">
        <w:rPr>
          <w:b/>
          <w:lang w:val="es-ES"/>
        </w:rPr>
        <w:t>Address_Geo</w:t>
      </w:r>
      <w:proofErr w:type="spellEnd"/>
      <w:r w:rsidRPr="00185A12">
        <w:rPr>
          <w:b/>
          <w:lang w:val="es-ES"/>
        </w:rPr>
        <w:t xml:space="preserve"> </w:t>
      </w:r>
    </w:p>
    <w:p w:rsidR="00185A12" w:rsidRPr="00185A12" w:rsidRDefault="00185A12" w:rsidP="00185A12">
      <w:pPr>
        <w:jc w:val="both"/>
        <w:rPr>
          <w:b/>
          <w:lang w:val="es-ES"/>
        </w:rPr>
      </w:pPr>
      <w:proofErr w:type="spellStart"/>
      <w:r w:rsidRPr="00185A12">
        <w:rPr>
          <w:b/>
          <w:lang w:val="es-ES"/>
        </w:rPr>
        <w:t>Complement</w:t>
      </w:r>
      <w:proofErr w:type="spellEnd"/>
      <w:r w:rsidRPr="00185A12">
        <w:rPr>
          <w:b/>
          <w:lang w:val="es-ES"/>
        </w:rPr>
        <w:t xml:space="preserve"> </w:t>
      </w:r>
    </w:p>
    <w:p w:rsidR="00185A12" w:rsidRPr="00185A12" w:rsidRDefault="00185A12" w:rsidP="00185A12">
      <w:pPr>
        <w:jc w:val="both"/>
        <w:rPr>
          <w:b/>
          <w:lang w:val="es-ES"/>
        </w:rPr>
      </w:pPr>
      <w:r w:rsidRPr="00185A12">
        <w:rPr>
          <w:b/>
          <w:lang w:val="es-ES"/>
        </w:rPr>
        <w:lastRenderedPageBreak/>
        <w:t xml:space="preserve">Departamento </w:t>
      </w:r>
    </w:p>
    <w:p w:rsidR="00185A12" w:rsidRPr="00185A12" w:rsidRDefault="00185A12" w:rsidP="00185A12">
      <w:pPr>
        <w:jc w:val="both"/>
        <w:rPr>
          <w:b/>
          <w:lang w:val="es-ES"/>
        </w:rPr>
      </w:pPr>
      <w:r w:rsidRPr="00185A12">
        <w:rPr>
          <w:b/>
          <w:lang w:val="es-ES"/>
        </w:rPr>
        <w:t xml:space="preserve">Código Localidad </w:t>
      </w:r>
    </w:p>
    <w:p w:rsidR="00185A12" w:rsidRPr="00185A12" w:rsidRDefault="00185A12" w:rsidP="00185A12">
      <w:pPr>
        <w:jc w:val="both"/>
        <w:rPr>
          <w:b/>
          <w:lang w:val="es-ES"/>
        </w:rPr>
      </w:pPr>
      <w:r w:rsidRPr="00185A12">
        <w:rPr>
          <w:b/>
          <w:lang w:val="es-ES"/>
        </w:rPr>
        <w:t xml:space="preserve">Ciudad </w:t>
      </w:r>
    </w:p>
    <w:p w:rsidR="00185A12" w:rsidRPr="00185A12" w:rsidRDefault="00185A12" w:rsidP="00185A12">
      <w:pPr>
        <w:jc w:val="both"/>
        <w:rPr>
          <w:b/>
          <w:lang w:val="es-ES"/>
        </w:rPr>
      </w:pPr>
      <w:r w:rsidRPr="00185A12">
        <w:rPr>
          <w:b/>
          <w:lang w:val="es-ES"/>
        </w:rPr>
        <w:t xml:space="preserve">Zona </w:t>
      </w:r>
    </w:p>
    <w:p w:rsidR="00185A12" w:rsidRDefault="00185A12" w:rsidP="00185A12">
      <w:pPr>
        <w:jc w:val="both"/>
        <w:rPr>
          <w:b/>
          <w:lang w:val="es-ES"/>
        </w:rPr>
      </w:pPr>
      <w:r w:rsidRPr="00185A12">
        <w:rPr>
          <w:b/>
          <w:lang w:val="es-ES"/>
        </w:rPr>
        <w:t>Estrato</w:t>
      </w:r>
    </w:p>
    <w:p w:rsidR="00185A12" w:rsidRDefault="00185A12" w:rsidP="00185A12">
      <w:pPr>
        <w:jc w:val="both"/>
        <w:rPr>
          <w:b/>
          <w:lang w:val="es-ES"/>
        </w:rPr>
      </w:pPr>
      <w:r>
        <w:rPr>
          <w:lang w:val="es-ES"/>
        </w:rPr>
        <w:t xml:space="preserve">Para más información revisar la documentación del </w:t>
      </w:r>
      <w:r w:rsidRPr="00185A12">
        <w:rPr>
          <w:b/>
          <w:lang w:val="es-ES"/>
        </w:rPr>
        <w:t>Modelo de Negocio Reconocer</w:t>
      </w:r>
      <w:r>
        <w:rPr>
          <w:b/>
          <w:lang w:val="es-ES"/>
        </w:rPr>
        <w:t>.</w:t>
      </w:r>
    </w:p>
    <w:p w:rsidR="00185A12" w:rsidRPr="00185A12" w:rsidRDefault="00185A12" w:rsidP="00185A12">
      <w:pPr>
        <w:jc w:val="both"/>
        <w:rPr>
          <w:lang w:val="es-ES"/>
        </w:rPr>
      </w:pPr>
    </w:p>
    <w:p w:rsidR="00913502" w:rsidRDefault="00913502" w:rsidP="00EB348A">
      <w:pPr>
        <w:jc w:val="both"/>
        <w:rPr>
          <w:lang w:val="es-ES"/>
        </w:rPr>
      </w:pPr>
      <w:r>
        <w:rPr>
          <w:lang w:val="es-ES"/>
        </w:rPr>
        <w:t xml:space="preserve">Ya teniendo estos conceptos medianamente claros, podemos profundizar ahora un poco en el uso que se le dan a los mismos para que </w:t>
      </w:r>
      <w:r w:rsidR="00277689">
        <w:rPr>
          <w:lang w:val="es-ES"/>
        </w:rPr>
        <w:t xml:space="preserve">con la </w:t>
      </w:r>
      <w:r>
        <w:rPr>
          <w:lang w:val="es-ES"/>
        </w:rPr>
        <w:t xml:space="preserve">Regla 1, se usen y establecer </w:t>
      </w:r>
      <w:proofErr w:type="spellStart"/>
      <w:r>
        <w:rPr>
          <w:lang w:val="es-ES"/>
        </w:rPr>
        <w:t>cual</w:t>
      </w:r>
      <w:proofErr w:type="spellEnd"/>
      <w:r>
        <w:rPr>
          <w:lang w:val="es-ES"/>
        </w:rPr>
        <w:t xml:space="preserve"> es la Dirección Padre en</w:t>
      </w:r>
      <w:r w:rsidR="00277689">
        <w:rPr>
          <w:lang w:val="es-ES"/>
        </w:rPr>
        <w:t xml:space="preserve">tre dos que se estén </w:t>
      </w:r>
      <w:r w:rsidR="00F82EBB">
        <w:rPr>
          <w:lang w:val="es-ES"/>
        </w:rPr>
        <w:t>analizando dados</w:t>
      </w:r>
      <w:r w:rsidR="00277689">
        <w:rPr>
          <w:lang w:val="es-ES"/>
        </w:rPr>
        <w:t xml:space="preserve"> los siguientes escenarios:</w:t>
      </w:r>
    </w:p>
    <w:p w:rsidR="00913502" w:rsidRDefault="00913502" w:rsidP="00EB348A">
      <w:pPr>
        <w:jc w:val="both"/>
        <w:rPr>
          <w:lang w:val="es-ES"/>
        </w:rPr>
      </w:pPr>
    </w:p>
    <w:p w:rsidR="00F82EBB" w:rsidRDefault="00185A12" w:rsidP="00277689">
      <w:pPr>
        <w:jc w:val="both"/>
        <w:rPr>
          <w:b/>
          <w:lang w:val="es-ES"/>
        </w:rPr>
      </w:pPr>
      <w:r>
        <w:rPr>
          <w:b/>
          <w:lang w:val="es-ES"/>
        </w:rPr>
        <w:t>E</w:t>
      </w:r>
      <w:r w:rsidR="00277689" w:rsidRPr="00277689">
        <w:rPr>
          <w:b/>
          <w:lang w:val="es-ES"/>
        </w:rPr>
        <w:t>scenario 1: Direcciones con CIIU igual 10 (Asalariado) y el tipo de dirección contiene</w:t>
      </w:r>
      <w:r w:rsidR="00520525">
        <w:rPr>
          <w:b/>
          <w:lang w:val="es-ES"/>
        </w:rPr>
        <w:t xml:space="preserve"> los valores</w:t>
      </w:r>
      <w:r w:rsidR="00277689" w:rsidRPr="00277689">
        <w:rPr>
          <w:b/>
          <w:lang w:val="es-ES"/>
        </w:rPr>
        <w:t xml:space="preserve"> LAB o CRR</w:t>
      </w:r>
      <w:r w:rsidR="00DC44D6">
        <w:rPr>
          <w:b/>
          <w:lang w:val="es-ES"/>
        </w:rPr>
        <w:t>.</w:t>
      </w:r>
    </w:p>
    <w:p w:rsidR="00520525" w:rsidRDefault="00520525" w:rsidP="00520525">
      <w:pPr>
        <w:pStyle w:val="Prrafodelista"/>
        <w:numPr>
          <w:ilvl w:val="0"/>
          <w:numId w:val="24"/>
        </w:numPr>
        <w:jc w:val="both"/>
        <w:rPr>
          <w:lang w:val="es-ES"/>
        </w:rPr>
      </w:pPr>
      <w:r w:rsidRPr="00520525">
        <w:rPr>
          <w:lang w:val="es-ES"/>
        </w:rPr>
        <w:t>Si una de la</w:t>
      </w:r>
      <w:r>
        <w:rPr>
          <w:lang w:val="es-ES"/>
        </w:rPr>
        <w:t>s direcciones no presenta alguno de esto</w:t>
      </w:r>
      <w:r w:rsidRPr="00520525">
        <w:rPr>
          <w:lang w:val="es-ES"/>
        </w:rPr>
        <w:t xml:space="preserve">s </w:t>
      </w:r>
      <w:r>
        <w:rPr>
          <w:lang w:val="es-ES"/>
        </w:rPr>
        <w:t>valores (LAB o CRR)</w:t>
      </w:r>
      <w:r w:rsidRPr="00520525">
        <w:rPr>
          <w:lang w:val="es-ES"/>
        </w:rPr>
        <w:t>, se toma como dirección unificada la dirección que si tenga una de estas partículas.</w:t>
      </w:r>
    </w:p>
    <w:p w:rsidR="00520525" w:rsidRPr="00520525" w:rsidRDefault="00520525" w:rsidP="00520525">
      <w:pPr>
        <w:pStyle w:val="Prrafodelista"/>
        <w:jc w:val="both"/>
        <w:rPr>
          <w:lang w:val="es-ES"/>
        </w:rPr>
      </w:pPr>
    </w:p>
    <w:p w:rsidR="00DC44D6" w:rsidRDefault="00520525" w:rsidP="00520525">
      <w:pPr>
        <w:pStyle w:val="Prrafodelista"/>
        <w:numPr>
          <w:ilvl w:val="0"/>
          <w:numId w:val="24"/>
        </w:numPr>
        <w:jc w:val="both"/>
        <w:rPr>
          <w:lang w:val="es-ES"/>
        </w:rPr>
      </w:pPr>
      <w:r w:rsidRPr="00520525">
        <w:rPr>
          <w:lang w:val="es-ES"/>
        </w:rPr>
        <w:t>Cuando las dos direcciones presentan una de estas partículas, se toma como dirección unificada aquella que el campo “Numero entidades que reportan” presente el mayor valor.</w:t>
      </w:r>
    </w:p>
    <w:p w:rsidR="00520525" w:rsidRDefault="00520525" w:rsidP="005C09AC">
      <w:pPr>
        <w:rPr>
          <w:lang w:val="es-ES"/>
        </w:rPr>
      </w:pPr>
    </w:p>
    <w:p w:rsidR="005C09AC" w:rsidRDefault="005C09AC" w:rsidP="005C09AC">
      <w:pPr>
        <w:rPr>
          <w:lang w:val="es-ES"/>
        </w:rPr>
      </w:pPr>
      <w:r>
        <w:rPr>
          <w:lang w:val="es-ES"/>
        </w:rPr>
        <w:t xml:space="preserve">Ahora veremos </w:t>
      </w:r>
      <w:proofErr w:type="spellStart"/>
      <w:r>
        <w:rPr>
          <w:lang w:val="es-ES"/>
        </w:rPr>
        <w:t>como</w:t>
      </w:r>
      <w:proofErr w:type="spellEnd"/>
      <w:r>
        <w:rPr>
          <w:lang w:val="es-ES"/>
        </w:rPr>
        <w:t xml:space="preserve"> aplicaría el ordenamiento con un ejemplo práctico con la información cargada en el modelo de datos:</w:t>
      </w:r>
    </w:p>
    <w:p w:rsidR="005C09AC" w:rsidRDefault="004535D8" w:rsidP="005C09AC">
      <w:pPr>
        <w:rPr>
          <w:lang w:val="es-ES"/>
        </w:rPr>
      </w:pPr>
      <w:r>
        <w:rPr>
          <w:noProof/>
        </w:rPr>
        <w:drawing>
          <wp:inline distT="0" distB="0" distL="0" distR="0" wp14:anchorId="2801F97D" wp14:editId="4ECCEA76">
            <wp:extent cx="5612130" cy="40576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05765"/>
                    </a:xfrm>
                    <a:prstGeom prst="rect">
                      <a:avLst/>
                    </a:prstGeom>
                  </pic:spPr>
                </pic:pic>
              </a:graphicData>
            </a:graphic>
          </wp:inline>
        </w:drawing>
      </w:r>
    </w:p>
    <w:p w:rsidR="004535D8" w:rsidRDefault="004535D8" w:rsidP="005C09AC">
      <w:pPr>
        <w:rPr>
          <w:lang w:val="es-ES"/>
        </w:rPr>
      </w:pPr>
    </w:p>
    <w:p w:rsidR="004535D8" w:rsidRDefault="004535D8" w:rsidP="005C09AC">
      <w:pPr>
        <w:rPr>
          <w:lang w:val="es-ES"/>
        </w:rPr>
      </w:pPr>
      <w:r>
        <w:rPr>
          <w:lang w:val="es-ES"/>
        </w:rPr>
        <w:t xml:space="preserve">Aquí podemos ver que el registro con complemento OF 101 es unificado por su homólogo con </w:t>
      </w:r>
      <w:r w:rsidR="00712325">
        <w:rPr>
          <w:lang w:val="es-ES"/>
        </w:rPr>
        <w:t>complemento BR COLINA OF 101, aplicando la regla 1 numeral b, donde si se tiene el mismo tipo de uso (CRR) se toma la dirección con mayor fecha de reporte</w:t>
      </w:r>
      <w:r w:rsidR="0058763C">
        <w:rPr>
          <w:lang w:val="es-ES"/>
        </w:rPr>
        <w:t xml:space="preserve"> / número entidades que reporta.</w:t>
      </w:r>
    </w:p>
    <w:p w:rsidR="00FC61AB" w:rsidRDefault="00FC61AB" w:rsidP="005C09AC">
      <w:pPr>
        <w:rPr>
          <w:lang w:val="es-ES"/>
        </w:rPr>
      </w:pPr>
    </w:p>
    <w:p w:rsidR="005C09AC" w:rsidRDefault="005C09AC" w:rsidP="005C09AC">
      <w:pPr>
        <w:rPr>
          <w:lang w:val="es-ES"/>
        </w:rPr>
      </w:pPr>
    </w:p>
    <w:p w:rsidR="005C09AC" w:rsidRDefault="005C09AC" w:rsidP="005C09AC">
      <w:pPr>
        <w:rPr>
          <w:lang w:val="es-ES"/>
        </w:rPr>
      </w:pPr>
    </w:p>
    <w:p w:rsidR="00712325" w:rsidRDefault="00712325" w:rsidP="005C09AC">
      <w:pPr>
        <w:rPr>
          <w:lang w:val="es-ES"/>
        </w:rPr>
      </w:pPr>
    </w:p>
    <w:p w:rsidR="00712325" w:rsidRPr="005C09AC" w:rsidRDefault="00712325" w:rsidP="005C09AC">
      <w:pPr>
        <w:rPr>
          <w:lang w:val="es-ES"/>
        </w:rPr>
      </w:pPr>
    </w:p>
    <w:p w:rsidR="00520525" w:rsidRPr="00F82EBB" w:rsidRDefault="00520525" w:rsidP="00520525">
      <w:pPr>
        <w:jc w:val="both"/>
        <w:rPr>
          <w:b/>
          <w:lang w:val="es-ES"/>
        </w:rPr>
      </w:pPr>
      <w:r w:rsidRPr="00F82EBB">
        <w:rPr>
          <w:b/>
          <w:lang w:val="es-ES"/>
        </w:rPr>
        <w:lastRenderedPageBreak/>
        <w:t>Escenario 2:</w:t>
      </w:r>
      <w:r w:rsidR="00F82EBB" w:rsidRPr="00F82EBB">
        <w:rPr>
          <w:b/>
          <w:lang w:val="es-ES"/>
        </w:rPr>
        <w:t xml:space="preserve"> El campo CIIU es igual a 81, 82 o 90 (Sin Actividad Económica, Subsidiada por terceros rentistas de capital) y el tipo de dirección contiene la partícula RES o CRR.</w:t>
      </w:r>
    </w:p>
    <w:p w:rsidR="00C92C6A" w:rsidRDefault="00C92C6A" w:rsidP="00C92C6A">
      <w:pPr>
        <w:pStyle w:val="Prrafodelista"/>
        <w:numPr>
          <w:ilvl w:val="0"/>
          <w:numId w:val="26"/>
        </w:numPr>
        <w:jc w:val="both"/>
        <w:rPr>
          <w:lang w:val="es-ES"/>
        </w:rPr>
      </w:pPr>
      <w:r w:rsidRPr="00C92C6A">
        <w:rPr>
          <w:lang w:val="es-ES"/>
        </w:rPr>
        <w:t>Si una de las direcciones no presenta alguna de estas partículas, se toma como dirección unificada la dirección que si tenga una de estas partículas.</w:t>
      </w:r>
    </w:p>
    <w:p w:rsidR="00C92C6A" w:rsidRPr="00C92C6A" w:rsidRDefault="00C92C6A" w:rsidP="00C92C6A">
      <w:pPr>
        <w:pStyle w:val="Prrafodelista"/>
        <w:jc w:val="both"/>
        <w:rPr>
          <w:lang w:val="es-ES"/>
        </w:rPr>
      </w:pPr>
    </w:p>
    <w:p w:rsidR="00DC44D6" w:rsidRDefault="00C92C6A" w:rsidP="00C92C6A">
      <w:pPr>
        <w:pStyle w:val="Prrafodelista"/>
        <w:numPr>
          <w:ilvl w:val="0"/>
          <w:numId w:val="26"/>
        </w:numPr>
        <w:jc w:val="both"/>
        <w:rPr>
          <w:lang w:val="es-ES"/>
        </w:rPr>
      </w:pPr>
      <w:r w:rsidRPr="00C92C6A">
        <w:rPr>
          <w:lang w:val="es-ES"/>
        </w:rPr>
        <w:t>Cuando las dos direcciones presentan una de estas partículas, se toma como dirección unificada aquella que el campo “Numero entidades que reportan” presente el mayor valor.</w:t>
      </w:r>
    </w:p>
    <w:p w:rsidR="00065267" w:rsidRPr="00065267" w:rsidRDefault="00065267" w:rsidP="00065267">
      <w:pPr>
        <w:pStyle w:val="Prrafodelista"/>
        <w:rPr>
          <w:lang w:val="es-ES"/>
        </w:rPr>
      </w:pPr>
    </w:p>
    <w:p w:rsidR="00065267" w:rsidRDefault="00065267" w:rsidP="005C09AC">
      <w:pPr>
        <w:jc w:val="both"/>
        <w:rPr>
          <w:lang w:val="es-ES"/>
        </w:rPr>
      </w:pPr>
    </w:p>
    <w:p w:rsidR="005C09AC" w:rsidRDefault="005C09AC" w:rsidP="005C09AC">
      <w:pPr>
        <w:jc w:val="both"/>
        <w:rPr>
          <w:lang w:val="es-ES"/>
        </w:rPr>
      </w:pPr>
      <w:r>
        <w:rPr>
          <w:lang w:val="es-ES"/>
        </w:rPr>
        <w:t xml:space="preserve">Ahora veremos </w:t>
      </w:r>
      <w:proofErr w:type="spellStart"/>
      <w:r>
        <w:rPr>
          <w:lang w:val="es-ES"/>
        </w:rPr>
        <w:t>como</w:t>
      </w:r>
      <w:proofErr w:type="spellEnd"/>
      <w:r>
        <w:rPr>
          <w:lang w:val="es-ES"/>
        </w:rPr>
        <w:t xml:space="preserve"> aplicaría el ordenamiento con un ejemplo práctico con la información cargada en el modelo de datos:</w:t>
      </w:r>
    </w:p>
    <w:p w:rsidR="005C09AC" w:rsidRDefault="00173399" w:rsidP="005C09AC">
      <w:pPr>
        <w:jc w:val="both"/>
        <w:rPr>
          <w:lang w:val="es-ES"/>
        </w:rPr>
      </w:pPr>
      <w:r>
        <w:rPr>
          <w:noProof/>
        </w:rPr>
        <w:drawing>
          <wp:inline distT="0" distB="0" distL="0" distR="0" wp14:anchorId="3B3CEBA8" wp14:editId="48CBAE99">
            <wp:extent cx="5612130" cy="709930"/>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709930"/>
                    </a:xfrm>
                    <a:prstGeom prst="rect">
                      <a:avLst/>
                    </a:prstGeom>
                  </pic:spPr>
                </pic:pic>
              </a:graphicData>
            </a:graphic>
          </wp:inline>
        </w:drawing>
      </w:r>
    </w:p>
    <w:p w:rsidR="00173399" w:rsidRDefault="00173399" w:rsidP="005C09AC">
      <w:pPr>
        <w:jc w:val="both"/>
        <w:rPr>
          <w:lang w:val="es-ES"/>
        </w:rPr>
      </w:pPr>
    </w:p>
    <w:p w:rsidR="00173399" w:rsidRDefault="00173399" w:rsidP="005C09AC">
      <w:pPr>
        <w:jc w:val="both"/>
        <w:rPr>
          <w:lang w:val="es-ES"/>
        </w:rPr>
      </w:pPr>
      <w:r>
        <w:rPr>
          <w:lang w:val="es-ES"/>
        </w:rPr>
        <w:t xml:space="preserve">Para este ejemplo, vemos como la </w:t>
      </w:r>
      <w:r w:rsidR="00175675">
        <w:rPr>
          <w:lang w:val="es-ES"/>
        </w:rPr>
        <w:t xml:space="preserve">dirección con la partícula RES y que en últimas tiene la mayor cantidad de entidades que reporta es la dirección unificadora para </w:t>
      </w:r>
      <w:proofErr w:type="gramStart"/>
      <w:r w:rsidR="00175675">
        <w:rPr>
          <w:lang w:val="es-ES"/>
        </w:rPr>
        <w:t>las otros tipos</w:t>
      </w:r>
      <w:proofErr w:type="gramEnd"/>
      <w:r w:rsidR="00175675">
        <w:rPr>
          <w:lang w:val="es-ES"/>
        </w:rPr>
        <w:t xml:space="preserve"> de uso (LAB y CRR).</w:t>
      </w:r>
    </w:p>
    <w:p w:rsidR="00175675" w:rsidRDefault="00175675" w:rsidP="005C09AC">
      <w:pPr>
        <w:jc w:val="both"/>
        <w:rPr>
          <w:lang w:val="es-ES"/>
        </w:rPr>
      </w:pPr>
      <w:bookmarkStart w:id="0" w:name="_GoBack"/>
      <w:bookmarkEnd w:id="0"/>
    </w:p>
    <w:p w:rsidR="00E345CF" w:rsidRDefault="00E345CF" w:rsidP="005C09AC">
      <w:pPr>
        <w:jc w:val="both"/>
        <w:rPr>
          <w:lang w:val="es-ES"/>
        </w:rPr>
      </w:pPr>
      <w:r w:rsidRPr="008F7A76">
        <w:rPr>
          <w:b/>
          <w:lang w:val="es-ES"/>
        </w:rPr>
        <w:t>Escenario 3: En los casos en que el campo CIIU presente un código diferente a los especificados en los escenarios 1 y 2, no se tiene en cuenta el campo tipo de dirección por lo que puede tener cualquier combinación de valores en dicho campo.</w:t>
      </w:r>
      <w:r w:rsidRPr="00E345CF">
        <w:rPr>
          <w:lang w:val="es-ES"/>
        </w:rPr>
        <w:t xml:space="preserve"> Para este caso se hace la escogencia de la dirección unificada tomando aquella que presente en mayor valor en el campo “Numero entidades que reportan”.</w:t>
      </w:r>
    </w:p>
    <w:p w:rsidR="00E345CF" w:rsidRDefault="00E345CF" w:rsidP="005C09AC">
      <w:pPr>
        <w:jc w:val="both"/>
        <w:rPr>
          <w:lang w:val="es-ES"/>
        </w:rPr>
      </w:pPr>
    </w:p>
    <w:p w:rsidR="008F7A76" w:rsidRDefault="008F7A76" w:rsidP="005C09AC">
      <w:pPr>
        <w:jc w:val="both"/>
        <w:rPr>
          <w:lang w:val="es-ES"/>
        </w:rPr>
      </w:pPr>
      <w:r>
        <w:rPr>
          <w:lang w:val="es-ES"/>
        </w:rPr>
        <w:t>Veremos un ejemplo de este escenario a continuación:</w:t>
      </w:r>
    </w:p>
    <w:p w:rsidR="008F7A76" w:rsidRDefault="006B5E04" w:rsidP="005C09AC">
      <w:pPr>
        <w:jc w:val="both"/>
        <w:rPr>
          <w:lang w:val="es-ES"/>
        </w:rPr>
      </w:pPr>
      <w:r>
        <w:rPr>
          <w:noProof/>
        </w:rPr>
        <w:drawing>
          <wp:inline distT="0" distB="0" distL="0" distR="0" wp14:anchorId="7BD87DF2" wp14:editId="234AF70B">
            <wp:extent cx="5612130" cy="3867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86715"/>
                    </a:xfrm>
                    <a:prstGeom prst="rect">
                      <a:avLst/>
                    </a:prstGeom>
                  </pic:spPr>
                </pic:pic>
              </a:graphicData>
            </a:graphic>
          </wp:inline>
        </w:drawing>
      </w:r>
    </w:p>
    <w:p w:rsidR="008F7A76" w:rsidRDefault="008F7A76" w:rsidP="005C09AC">
      <w:pPr>
        <w:jc w:val="both"/>
        <w:rPr>
          <w:lang w:val="es-ES"/>
        </w:rPr>
      </w:pPr>
    </w:p>
    <w:p w:rsidR="006B5E04" w:rsidRDefault="006B5E04" w:rsidP="005C09AC">
      <w:pPr>
        <w:jc w:val="both"/>
        <w:rPr>
          <w:lang w:val="es-ES"/>
        </w:rPr>
      </w:pPr>
      <w:r>
        <w:rPr>
          <w:lang w:val="es-ES"/>
        </w:rPr>
        <w:t xml:space="preserve">En este </w:t>
      </w:r>
      <w:r w:rsidR="00C35252">
        <w:rPr>
          <w:lang w:val="es-ES"/>
        </w:rPr>
        <w:t>ejemplo, vemos como la dirección que resulta siendo unificada es la que tiene el mayor “número de entidades que reporta” así mismo se incluyó la fecha de última actualización como desempate. Para el escenario 3, no importa en últimas si se tiene el CIIU o no, acá por lo general, van</w:t>
      </w:r>
      <w:r w:rsidR="0050376E">
        <w:rPr>
          <w:lang w:val="es-ES"/>
        </w:rPr>
        <w:t xml:space="preserve"> a</w:t>
      </w:r>
      <w:r w:rsidR="00C35252">
        <w:rPr>
          <w:lang w:val="es-ES"/>
        </w:rPr>
        <w:t xml:space="preserve"> entrar a unificar la mayor cantidad de direcciones que no tengan esta variable dentro de su información del buró.</w:t>
      </w:r>
    </w:p>
    <w:p w:rsidR="00C35252" w:rsidRDefault="00C35252" w:rsidP="005C09AC">
      <w:pPr>
        <w:jc w:val="both"/>
        <w:rPr>
          <w:lang w:val="es-ES"/>
        </w:rPr>
      </w:pPr>
    </w:p>
    <w:p w:rsidR="00CC3F3F" w:rsidRDefault="0037705F" w:rsidP="005C09AC">
      <w:pPr>
        <w:jc w:val="both"/>
        <w:rPr>
          <w:lang w:val="es-ES"/>
        </w:rPr>
      </w:pPr>
      <w:r>
        <w:rPr>
          <w:lang w:val="es-ES"/>
        </w:rPr>
        <w:lastRenderedPageBreak/>
        <w:t>Como podemos ver, para todos los procesos de unificación se realiza la persistencia de</w:t>
      </w:r>
      <w:r w:rsidR="00CC3F3F">
        <w:rPr>
          <w:lang w:val="es-ES"/>
        </w:rPr>
        <w:t xml:space="preserve"> </w:t>
      </w:r>
      <w:r>
        <w:rPr>
          <w:lang w:val="es-ES"/>
        </w:rPr>
        <w:t>las relaciones entre “padres” e “hijos” en las tablas REC_DATOS.UNIFICACION_DIRECCION y REC_DAT</w:t>
      </w:r>
      <w:r w:rsidR="00CC3F3F">
        <w:rPr>
          <w:lang w:val="es-ES"/>
        </w:rPr>
        <w:t>OS.REPORTE_UNIFICACION_DIRECCION.</w:t>
      </w:r>
    </w:p>
    <w:p w:rsidR="005C02A3" w:rsidRDefault="005C02A3" w:rsidP="005C09AC">
      <w:pPr>
        <w:jc w:val="both"/>
        <w:rPr>
          <w:lang w:val="es-ES"/>
        </w:rPr>
      </w:pPr>
    </w:p>
    <w:p w:rsidR="005C02A3" w:rsidRDefault="005C02A3" w:rsidP="005C09AC">
      <w:pPr>
        <w:jc w:val="both"/>
        <w:rPr>
          <w:lang w:val="es-ES"/>
        </w:rPr>
      </w:pPr>
      <w:r>
        <w:rPr>
          <w:lang w:val="es-ES"/>
        </w:rPr>
        <w:t>En la tabla REC_DATOS.RELACION_PERSONA_UBICACION se realizan las siguientes operaciones:</w:t>
      </w:r>
    </w:p>
    <w:p w:rsidR="005C02A3" w:rsidRDefault="005C02A3" w:rsidP="005C09AC">
      <w:pPr>
        <w:jc w:val="both"/>
        <w:rPr>
          <w:lang w:val="es-ES"/>
        </w:rPr>
      </w:pPr>
    </w:p>
    <w:p w:rsidR="005C09AC" w:rsidRDefault="00C54EB2" w:rsidP="005C02A3">
      <w:pPr>
        <w:pStyle w:val="Prrafodelista"/>
        <w:numPr>
          <w:ilvl w:val="0"/>
          <w:numId w:val="28"/>
        </w:numPr>
        <w:jc w:val="both"/>
        <w:rPr>
          <w:lang w:val="es-ES"/>
        </w:rPr>
      </w:pPr>
      <w:r w:rsidRPr="005C02A3">
        <w:rPr>
          <w:lang w:val="es-ES"/>
        </w:rPr>
        <w:t xml:space="preserve">Para poder establecer cuales </w:t>
      </w:r>
      <w:r w:rsidR="005C02A3" w:rsidRPr="005C02A3">
        <w:rPr>
          <w:lang w:val="es-ES"/>
        </w:rPr>
        <w:t xml:space="preserve">Ubicaciones ya se unificaron, se marcan con un </w:t>
      </w:r>
      <w:proofErr w:type="spellStart"/>
      <w:r w:rsidR="005C02A3" w:rsidRPr="005C02A3">
        <w:rPr>
          <w:lang w:val="es-ES"/>
        </w:rPr>
        <w:t>flag</w:t>
      </w:r>
      <w:proofErr w:type="spellEnd"/>
      <w:r w:rsidR="005C02A3" w:rsidRPr="005C02A3">
        <w:rPr>
          <w:lang w:val="es-ES"/>
        </w:rPr>
        <w:t xml:space="preserve"> que indica si estas ya pasaron por el proceso para luego no ser revisadas. (</w:t>
      </w:r>
      <w:proofErr w:type="spellStart"/>
      <w:r w:rsidR="005C02A3" w:rsidRPr="005C02A3">
        <w:rPr>
          <w:lang w:val="es-ES"/>
        </w:rPr>
        <w:t>Ind_Unificacion</w:t>
      </w:r>
      <w:proofErr w:type="spellEnd"/>
      <w:r w:rsidR="00580CF7">
        <w:rPr>
          <w:lang w:val="es-ES"/>
        </w:rPr>
        <w:t>=1</w:t>
      </w:r>
      <w:r w:rsidR="005C02A3" w:rsidRPr="005C02A3">
        <w:rPr>
          <w:lang w:val="es-ES"/>
        </w:rPr>
        <w:t>).</w:t>
      </w:r>
    </w:p>
    <w:p w:rsidR="005C02A3" w:rsidRDefault="005C02A3" w:rsidP="005C02A3">
      <w:pPr>
        <w:pStyle w:val="Prrafodelista"/>
        <w:jc w:val="both"/>
        <w:rPr>
          <w:lang w:val="es-ES"/>
        </w:rPr>
      </w:pPr>
    </w:p>
    <w:p w:rsidR="005C02A3" w:rsidRDefault="00580CF7" w:rsidP="005C02A3">
      <w:pPr>
        <w:pStyle w:val="Prrafodelista"/>
        <w:numPr>
          <w:ilvl w:val="0"/>
          <w:numId w:val="28"/>
        </w:numPr>
        <w:jc w:val="both"/>
        <w:rPr>
          <w:lang w:val="es-ES"/>
        </w:rPr>
      </w:pPr>
      <w:r>
        <w:rPr>
          <w:lang w:val="es-ES"/>
        </w:rPr>
        <w:t>Se marca la fecha de modificación, Lote y Lote Actualización del proceso como tal.</w:t>
      </w:r>
    </w:p>
    <w:p w:rsidR="00580CF7" w:rsidRPr="00580CF7" w:rsidRDefault="00580CF7" w:rsidP="00580CF7">
      <w:pPr>
        <w:pStyle w:val="Prrafodelista"/>
        <w:rPr>
          <w:lang w:val="es-ES"/>
        </w:rPr>
      </w:pPr>
    </w:p>
    <w:p w:rsidR="00580CF7" w:rsidRPr="005C02A3" w:rsidRDefault="00580CF7" w:rsidP="00580CF7">
      <w:pPr>
        <w:pStyle w:val="Prrafodelista"/>
        <w:jc w:val="both"/>
        <w:rPr>
          <w:lang w:val="es-ES"/>
        </w:rPr>
      </w:pPr>
    </w:p>
    <w:p w:rsidR="005C02A3" w:rsidRDefault="005C02A3" w:rsidP="005C09AC">
      <w:pPr>
        <w:jc w:val="both"/>
        <w:rPr>
          <w:lang w:val="es-ES"/>
        </w:rPr>
      </w:pPr>
    </w:p>
    <w:p w:rsidR="00B46F3B" w:rsidRDefault="00B46F3B" w:rsidP="005C09AC">
      <w:pPr>
        <w:jc w:val="both"/>
        <w:rPr>
          <w:lang w:val="es-ES"/>
        </w:rPr>
      </w:pPr>
    </w:p>
    <w:p w:rsidR="00B46F3B" w:rsidRDefault="00B46F3B" w:rsidP="005C09AC">
      <w:pPr>
        <w:jc w:val="both"/>
        <w:rPr>
          <w:lang w:val="es-ES"/>
        </w:rPr>
      </w:pPr>
    </w:p>
    <w:p w:rsidR="00B46F3B" w:rsidRDefault="00B46F3B" w:rsidP="005C09AC">
      <w:pPr>
        <w:jc w:val="both"/>
        <w:rPr>
          <w:lang w:val="es-ES"/>
        </w:rPr>
      </w:pPr>
    </w:p>
    <w:p w:rsidR="005C09AC" w:rsidRPr="00776268" w:rsidRDefault="00776268" w:rsidP="005C09AC">
      <w:pPr>
        <w:jc w:val="both"/>
        <w:rPr>
          <w:b/>
          <w:lang w:val="es-ES"/>
        </w:rPr>
      </w:pPr>
      <w:r w:rsidRPr="00776268">
        <w:rPr>
          <w:b/>
          <w:lang w:val="es-ES"/>
        </w:rPr>
        <w:t>REGLA 2: Direcciones Nuevas Generadas a partir de direcciones hijas.</w:t>
      </w:r>
    </w:p>
    <w:p w:rsidR="00F82EBB" w:rsidRPr="00F82EBB" w:rsidRDefault="00F82EBB" w:rsidP="00277689">
      <w:pPr>
        <w:jc w:val="both"/>
        <w:rPr>
          <w:lang w:val="es-ES"/>
        </w:rPr>
      </w:pPr>
    </w:p>
    <w:p w:rsidR="00776268" w:rsidRPr="00776268" w:rsidRDefault="00776268" w:rsidP="00776268">
      <w:pPr>
        <w:jc w:val="both"/>
        <w:rPr>
          <w:lang w:val="es-ES"/>
        </w:rPr>
      </w:pPr>
      <w:r w:rsidRPr="00776268">
        <w:rPr>
          <w:lang w:val="es-ES"/>
        </w:rPr>
        <w:t>1.</w:t>
      </w:r>
      <w:r w:rsidRPr="00776268">
        <w:rPr>
          <w:lang w:val="es-ES"/>
        </w:rPr>
        <w:tab/>
        <w:t>DICCIONARIO DE NOMENCLATURAS: Una de</w:t>
      </w:r>
      <w:r>
        <w:rPr>
          <w:lang w:val="es-ES"/>
        </w:rPr>
        <w:t xml:space="preserve"> las herramientas usadas en el </w:t>
      </w:r>
      <w:r w:rsidRPr="00776268">
        <w:rPr>
          <w:lang w:val="es-ES"/>
        </w:rPr>
        <w:t>algoritmo de Unificación de direcciones, es el Diccionario de nomenclaturas, este consiste en el cálculo del número de veces que se ha reportado cada nomenclatura para una dirección GEO.</w:t>
      </w:r>
    </w:p>
    <w:p w:rsidR="00776268" w:rsidRPr="00776268" w:rsidRDefault="00776268" w:rsidP="00776268">
      <w:pPr>
        <w:jc w:val="both"/>
        <w:rPr>
          <w:lang w:val="es-ES"/>
        </w:rPr>
      </w:pPr>
      <w:r w:rsidRPr="00776268">
        <w:rPr>
          <w:lang w:val="es-ES"/>
        </w:rPr>
        <w:t>Ejemplo: Si se tiene una dirección GEO y el complemento TO 3 AP 404</w:t>
      </w:r>
    </w:p>
    <w:p w:rsidR="00776268" w:rsidRPr="00776268" w:rsidRDefault="00776268" w:rsidP="00776268">
      <w:pPr>
        <w:jc w:val="both"/>
        <w:rPr>
          <w:lang w:val="es-ES"/>
        </w:rPr>
      </w:pPr>
      <w:r w:rsidRPr="00776268">
        <w:rPr>
          <w:lang w:val="es-ES"/>
        </w:rPr>
        <w:t>Se debe mantener en el diccionario el número de veces que se ha reportado TO 3 y también AP 404 de forma independiente.</w:t>
      </w:r>
    </w:p>
    <w:p w:rsidR="00776268" w:rsidRPr="00776268" w:rsidRDefault="00776268" w:rsidP="00776268">
      <w:pPr>
        <w:jc w:val="both"/>
        <w:rPr>
          <w:lang w:val="es-ES"/>
        </w:rPr>
      </w:pPr>
    </w:p>
    <w:p w:rsidR="00776268" w:rsidRPr="00776268" w:rsidRDefault="00776268" w:rsidP="00776268">
      <w:pPr>
        <w:jc w:val="both"/>
        <w:rPr>
          <w:lang w:val="es-ES"/>
        </w:rPr>
      </w:pPr>
      <w:r w:rsidRPr="00776268">
        <w:rPr>
          <w:lang w:val="es-ES"/>
        </w:rPr>
        <w:t>TO 3 15 veces reportado</w:t>
      </w:r>
    </w:p>
    <w:p w:rsidR="00776268" w:rsidRPr="00776268" w:rsidRDefault="00776268" w:rsidP="00776268">
      <w:pPr>
        <w:jc w:val="both"/>
        <w:rPr>
          <w:lang w:val="es-ES"/>
        </w:rPr>
      </w:pPr>
      <w:r w:rsidRPr="00776268">
        <w:rPr>
          <w:lang w:val="es-ES"/>
        </w:rPr>
        <w:t>AP 404 – 5 veces reportado</w:t>
      </w:r>
    </w:p>
    <w:p w:rsidR="00776268" w:rsidRPr="00776268" w:rsidRDefault="00776268" w:rsidP="00776268">
      <w:pPr>
        <w:jc w:val="both"/>
        <w:rPr>
          <w:lang w:val="es-ES"/>
        </w:rPr>
      </w:pPr>
      <w:r w:rsidRPr="00776268">
        <w:rPr>
          <w:lang w:val="es-ES"/>
        </w:rPr>
        <w:t>….</w:t>
      </w:r>
    </w:p>
    <w:p w:rsidR="00776268" w:rsidRPr="00776268" w:rsidRDefault="00776268" w:rsidP="00776268">
      <w:pPr>
        <w:jc w:val="both"/>
        <w:rPr>
          <w:lang w:val="es-ES"/>
        </w:rPr>
      </w:pPr>
      <w:r w:rsidRPr="00776268">
        <w:rPr>
          <w:lang w:val="es-ES"/>
        </w:rPr>
        <w:t>BR CASTILLA – 9 veces reportado</w:t>
      </w:r>
    </w:p>
    <w:p w:rsidR="00776268" w:rsidRPr="00776268" w:rsidRDefault="00776268" w:rsidP="00776268">
      <w:pPr>
        <w:jc w:val="both"/>
        <w:rPr>
          <w:lang w:val="es-ES"/>
        </w:rPr>
      </w:pPr>
      <w:proofErr w:type="spellStart"/>
      <w:r w:rsidRPr="00776268">
        <w:rPr>
          <w:lang w:val="es-ES"/>
        </w:rPr>
        <w:t>Etc</w:t>
      </w:r>
      <w:proofErr w:type="spellEnd"/>
    </w:p>
    <w:p w:rsidR="00776268" w:rsidRPr="00776268" w:rsidRDefault="00776268" w:rsidP="00776268">
      <w:pPr>
        <w:jc w:val="both"/>
        <w:rPr>
          <w:lang w:val="es-ES"/>
        </w:rPr>
      </w:pPr>
      <w:r w:rsidRPr="00776268">
        <w:rPr>
          <w:lang w:val="es-ES"/>
        </w:rPr>
        <w:t xml:space="preserve">Este diccionario </w:t>
      </w:r>
      <w:r w:rsidR="00B0418F">
        <w:rPr>
          <w:lang w:val="es-ES"/>
        </w:rPr>
        <w:t xml:space="preserve">es </w:t>
      </w:r>
      <w:r w:rsidRPr="00776268">
        <w:rPr>
          <w:lang w:val="es-ES"/>
        </w:rPr>
        <w:t>construido durante el proceso de Unificación sólo para aquellas direcciones que serían fuente del proceso de la regla 2.</w:t>
      </w:r>
    </w:p>
    <w:p w:rsidR="00776268" w:rsidRPr="00776268" w:rsidRDefault="00776268" w:rsidP="00776268">
      <w:pPr>
        <w:jc w:val="both"/>
        <w:rPr>
          <w:lang w:val="es-ES"/>
        </w:rPr>
      </w:pPr>
      <w:r w:rsidRPr="00776268">
        <w:rPr>
          <w:lang w:val="es-ES"/>
        </w:rPr>
        <w:lastRenderedPageBreak/>
        <w:t xml:space="preserve">Para realizar el conteo se debe tener en cuenta todos los reportes que tiene dicha Dirección geo, esto se puede obtener de la tabla </w:t>
      </w:r>
      <w:r w:rsidR="00B0418F">
        <w:rPr>
          <w:lang w:val="es-ES"/>
        </w:rPr>
        <w:t>VM_REPORTE_RELACION_PERS_UBI</w:t>
      </w:r>
      <w:r w:rsidRPr="00776268">
        <w:rPr>
          <w:lang w:val="es-ES"/>
        </w:rPr>
        <w:t xml:space="preserve"> en donde se tiene almacenado el histórico de los reportes.</w:t>
      </w:r>
    </w:p>
    <w:p w:rsidR="00776268" w:rsidRPr="00776268" w:rsidRDefault="00776268" w:rsidP="00776268">
      <w:pPr>
        <w:jc w:val="both"/>
        <w:rPr>
          <w:lang w:val="es-ES"/>
        </w:rPr>
      </w:pPr>
      <w:r w:rsidRPr="00776268">
        <w:rPr>
          <w:lang w:val="es-ES"/>
        </w:rPr>
        <w:t xml:space="preserve">Este diccionario </w:t>
      </w:r>
      <w:r w:rsidR="00B0418F">
        <w:rPr>
          <w:lang w:val="es-ES"/>
        </w:rPr>
        <w:t>se almacena</w:t>
      </w:r>
      <w:r w:rsidRPr="00776268">
        <w:rPr>
          <w:lang w:val="es-ES"/>
        </w:rPr>
        <w:t xml:space="preserve"> en el área STAGE y sólo permanece almacenado dur</w:t>
      </w:r>
      <w:r w:rsidR="00B0418F">
        <w:rPr>
          <w:lang w:val="es-ES"/>
        </w:rPr>
        <w:t>ante el proceso de unificación.</w:t>
      </w:r>
    </w:p>
    <w:p w:rsidR="00971153" w:rsidRPr="00971153" w:rsidRDefault="00971153" w:rsidP="00971153">
      <w:pPr>
        <w:jc w:val="both"/>
        <w:rPr>
          <w:lang w:val="es-ES"/>
        </w:rPr>
      </w:pPr>
      <w:r>
        <w:rPr>
          <w:lang w:val="es-ES"/>
        </w:rPr>
        <w:t>El insumo para esta regla es</w:t>
      </w:r>
      <w:r w:rsidRPr="00971153">
        <w:rPr>
          <w:lang w:val="es-ES"/>
        </w:rPr>
        <w:t xml:space="preserve"> la vista </w:t>
      </w:r>
      <w:r>
        <w:rPr>
          <w:lang w:val="es-ES"/>
        </w:rPr>
        <w:t>REC_STAGE.</w:t>
      </w:r>
      <w:r w:rsidRPr="00971153">
        <w:rPr>
          <w:lang w:val="es-ES"/>
        </w:rPr>
        <w:t>V_Insumo_Unificacion_Regla2</w:t>
      </w:r>
      <w:r>
        <w:rPr>
          <w:lang w:val="es-ES"/>
        </w:rPr>
        <w:t xml:space="preserve">, que </w:t>
      </w:r>
      <w:r w:rsidRPr="00971153">
        <w:rPr>
          <w:lang w:val="es-ES"/>
        </w:rPr>
        <w:t>cont</w:t>
      </w:r>
      <w:r>
        <w:rPr>
          <w:lang w:val="es-ES"/>
        </w:rPr>
        <w:t>iene</w:t>
      </w:r>
      <w:r w:rsidRPr="00971153">
        <w:rPr>
          <w:lang w:val="es-ES"/>
        </w:rPr>
        <w:t xml:space="preserve"> la información de direcciones asociadas a los clientes y que presentan igualdad en los siguientes valores:</w:t>
      </w:r>
    </w:p>
    <w:p w:rsidR="00971153" w:rsidRPr="00971153" w:rsidRDefault="00971153" w:rsidP="00971153">
      <w:pPr>
        <w:jc w:val="both"/>
        <w:rPr>
          <w:lang w:val="es-ES"/>
        </w:rPr>
      </w:pPr>
      <w:proofErr w:type="spellStart"/>
      <w:r w:rsidRPr="00971153">
        <w:rPr>
          <w:lang w:val="es-ES"/>
        </w:rPr>
        <w:t>Address_Geo</w:t>
      </w:r>
      <w:proofErr w:type="spellEnd"/>
      <w:r w:rsidRPr="00971153">
        <w:rPr>
          <w:lang w:val="es-ES"/>
        </w:rPr>
        <w:t xml:space="preserve"> </w:t>
      </w:r>
    </w:p>
    <w:p w:rsidR="00971153" w:rsidRPr="00971153" w:rsidRDefault="00971153" w:rsidP="00971153">
      <w:pPr>
        <w:jc w:val="both"/>
        <w:rPr>
          <w:lang w:val="es-ES"/>
        </w:rPr>
      </w:pPr>
      <w:r w:rsidRPr="00971153">
        <w:rPr>
          <w:lang w:val="es-ES"/>
        </w:rPr>
        <w:t xml:space="preserve">Departamento </w:t>
      </w:r>
    </w:p>
    <w:p w:rsidR="00971153" w:rsidRPr="00971153" w:rsidRDefault="00971153" w:rsidP="00971153">
      <w:pPr>
        <w:jc w:val="both"/>
        <w:rPr>
          <w:lang w:val="es-ES"/>
        </w:rPr>
      </w:pPr>
      <w:r w:rsidRPr="00971153">
        <w:rPr>
          <w:lang w:val="es-ES"/>
        </w:rPr>
        <w:t xml:space="preserve">Código Localidad </w:t>
      </w:r>
    </w:p>
    <w:p w:rsidR="00971153" w:rsidRPr="00971153" w:rsidRDefault="00971153" w:rsidP="00971153">
      <w:pPr>
        <w:jc w:val="both"/>
        <w:rPr>
          <w:lang w:val="es-ES"/>
        </w:rPr>
      </w:pPr>
      <w:r w:rsidRPr="00971153">
        <w:rPr>
          <w:lang w:val="es-ES"/>
        </w:rPr>
        <w:t xml:space="preserve">Ciudad </w:t>
      </w:r>
    </w:p>
    <w:p w:rsidR="00971153" w:rsidRPr="00971153" w:rsidRDefault="00971153" w:rsidP="00971153">
      <w:pPr>
        <w:jc w:val="both"/>
        <w:rPr>
          <w:lang w:val="es-ES"/>
        </w:rPr>
      </w:pPr>
      <w:r w:rsidRPr="00971153">
        <w:rPr>
          <w:lang w:val="es-ES"/>
        </w:rPr>
        <w:t xml:space="preserve">Zona </w:t>
      </w:r>
    </w:p>
    <w:p w:rsidR="00971153" w:rsidRPr="00971153" w:rsidRDefault="00971153" w:rsidP="00971153">
      <w:pPr>
        <w:jc w:val="both"/>
        <w:rPr>
          <w:lang w:val="es-ES"/>
        </w:rPr>
      </w:pPr>
      <w:r w:rsidRPr="00971153">
        <w:rPr>
          <w:lang w:val="es-ES"/>
        </w:rPr>
        <w:t xml:space="preserve">Estrato </w:t>
      </w:r>
    </w:p>
    <w:p w:rsidR="00971153" w:rsidRPr="00971153" w:rsidRDefault="00971153" w:rsidP="00971153">
      <w:pPr>
        <w:jc w:val="both"/>
        <w:rPr>
          <w:lang w:val="es-ES"/>
        </w:rPr>
      </w:pPr>
      <w:r w:rsidRPr="00971153">
        <w:rPr>
          <w:lang w:val="es-ES"/>
        </w:rPr>
        <w:t>Barrio</w:t>
      </w:r>
    </w:p>
    <w:p w:rsidR="00277689" w:rsidRPr="00277689" w:rsidRDefault="00971153" w:rsidP="00971153">
      <w:pPr>
        <w:jc w:val="both"/>
        <w:rPr>
          <w:lang w:val="es-ES"/>
        </w:rPr>
      </w:pPr>
      <w:r w:rsidRPr="00971153">
        <w:rPr>
          <w:lang w:val="es-ES"/>
        </w:rPr>
        <w:t>Tipo de Dirección</w:t>
      </w:r>
    </w:p>
    <w:p w:rsidR="00971153" w:rsidRDefault="0093645E" w:rsidP="00EB348A">
      <w:pPr>
        <w:jc w:val="both"/>
        <w:rPr>
          <w:lang w:val="es-ES"/>
        </w:rPr>
      </w:pPr>
      <w:r>
        <w:rPr>
          <w:lang w:val="es-ES"/>
        </w:rPr>
        <w:t>Y que difieren en la variable complemento.</w:t>
      </w:r>
    </w:p>
    <w:p w:rsidR="0093645E" w:rsidRDefault="0093645E" w:rsidP="00EB348A">
      <w:pPr>
        <w:jc w:val="both"/>
        <w:rPr>
          <w:lang w:val="es-ES"/>
        </w:rPr>
      </w:pPr>
    </w:p>
    <w:p w:rsidR="0093645E" w:rsidRDefault="006871FC" w:rsidP="00EB348A">
      <w:pPr>
        <w:jc w:val="both"/>
        <w:rPr>
          <w:lang w:val="es-ES"/>
        </w:rPr>
      </w:pPr>
      <w:r>
        <w:rPr>
          <w:lang w:val="es-ES"/>
        </w:rPr>
        <w:t xml:space="preserve">Tenga en cuenta, para este y todas las reglas de unificación, se debe siempre tener claro las </w:t>
      </w:r>
      <w:r w:rsidRPr="00004951">
        <w:rPr>
          <w:b/>
          <w:lang w:val="es-ES"/>
        </w:rPr>
        <w:t>R</w:t>
      </w:r>
      <w:r w:rsidRPr="006871FC">
        <w:rPr>
          <w:b/>
          <w:lang w:val="es-ES"/>
        </w:rPr>
        <w:t xml:space="preserve">eglas </w:t>
      </w:r>
      <w:r>
        <w:rPr>
          <w:b/>
          <w:lang w:val="es-ES"/>
        </w:rPr>
        <w:t>G</w:t>
      </w:r>
      <w:r w:rsidRPr="006871FC">
        <w:rPr>
          <w:b/>
          <w:lang w:val="es-ES"/>
        </w:rPr>
        <w:t xml:space="preserve">enerales de </w:t>
      </w:r>
      <w:r>
        <w:rPr>
          <w:b/>
          <w:lang w:val="es-ES"/>
        </w:rPr>
        <w:t>U</w:t>
      </w:r>
      <w:r w:rsidRPr="006871FC">
        <w:rPr>
          <w:b/>
          <w:lang w:val="es-ES"/>
        </w:rPr>
        <w:t>nificación</w:t>
      </w:r>
      <w:r>
        <w:rPr>
          <w:lang w:val="es-ES"/>
        </w:rPr>
        <w:t xml:space="preserve"> que ya revisamos al comienzo de este documento.</w:t>
      </w:r>
    </w:p>
    <w:p w:rsidR="006871FC" w:rsidRDefault="006871FC" w:rsidP="00EB348A">
      <w:pPr>
        <w:jc w:val="both"/>
        <w:rPr>
          <w:lang w:val="es-ES"/>
        </w:rPr>
      </w:pPr>
    </w:p>
    <w:p w:rsidR="0088590F" w:rsidRDefault="0088590F" w:rsidP="00EB348A">
      <w:pPr>
        <w:jc w:val="both"/>
        <w:rPr>
          <w:lang w:val="es-ES"/>
        </w:rPr>
      </w:pPr>
      <w:r>
        <w:rPr>
          <w:lang w:val="es-ES"/>
        </w:rPr>
        <w:t>Ahora comencemos a validar los escenarios asociados a la unificación por Regla 2:</w:t>
      </w:r>
    </w:p>
    <w:p w:rsidR="0088590F" w:rsidRDefault="0088590F" w:rsidP="00EB348A">
      <w:pPr>
        <w:jc w:val="both"/>
        <w:rPr>
          <w:lang w:val="es-ES"/>
        </w:rPr>
      </w:pPr>
    </w:p>
    <w:p w:rsidR="006871FC" w:rsidRDefault="0088590F" w:rsidP="00EB348A">
      <w:pPr>
        <w:jc w:val="both"/>
        <w:rPr>
          <w:b/>
          <w:lang w:val="es-ES"/>
        </w:rPr>
      </w:pPr>
      <w:r w:rsidRPr="0088590F">
        <w:rPr>
          <w:b/>
          <w:lang w:val="es-ES"/>
        </w:rPr>
        <w:t>Escenario 1: En caso de que uno de los complementos no tiene información, se toma la dirección más completa.</w:t>
      </w:r>
    </w:p>
    <w:p w:rsidR="0088590F" w:rsidRPr="0088590F" w:rsidRDefault="0088590F" w:rsidP="00EB348A">
      <w:pPr>
        <w:jc w:val="both"/>
        <w:rPr>
          <w:b/>
          <w:lang w:val="es-ES"/>
        </w:rPr>
      </w:pPr>
    </w:p>
    <w:p w:rsidR="00913502" w:rsidRPr="009140DC" w:rsidRDefault="0088590F" w:rsidP="00EB348A">
      <w:pPr>
        <w:jc w:val="both"/>
        <w:rPr>
          <w:lang w:val="es-ES"/>
        </w:rPr>
      </w:pPr>
      <w:r w:rsidRPr="008603A1">
        <w:rPr>
          <w:noProof/>
          <w:sz w:val="20"/>
          <w:lang w:eastAsia="es-CO"/>
        </w:rPr>
        <w:drawing>
          <wp:inline distT="0" distB="0" distL="0" distR="0" wp14:anchorId="5C53F8C7" wp14:editId="1C7BCF73">
            <wp:extent cx="5612130" cy="10133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1013301"/>
                    </a:xfrm>
                    <a:prstGeom prst="rect">
                      <a:avLst/>
                    </a:prstGeom>
                    <a:noFill/>
                    <a:ln>
                      <a:noFill/>
                    </a:ln>
                  </pic:spPr>
                </pic:pic>
              </a:graphicData>
            </a:graphic>
          </wp:inline>
        </w:drawing>
      </w:r>
    </w:p>
    <w:p w:rsidR="00B130BE" w:rsidRDefault="00B130BE" w:rsidP="00880617">
      <w:pPr>
        <w:jc w:val="both"/>
        <w:rPr>
          <w:b/>
          <w:lang w:val="es-ES"/>
        </w:rPr>
      </w:pPr>
    </w:p>
    <w:p w:rsidR="0088590F" w:rsidRDefault="00DB5B67" w:rsidP="00880617">
      <w:pPr>
        <w:jc w:val="both"/>
        <w:rPr>
          <w:lang w:val="es-ES"/>
        </w:rPr>
      </w:pPr>
      <w:r>
        <w:rPr>
          <w:lang w:val="es-ES"/>
        </w:rPr>
        <w:lastRenderedPageBreak/>
        <w:t>Aquí podemos observar que, para una dirección que viene analizada por pares, ambas manejan la misma puerta, pero una de las dos posee complemento, se toma la más completa que sería la que tiene los valores AP 802.</w:t>
      </w:r>
    </w:p>
    <w:p w:rsidR="00DB5B67" w:rsidRDefault="00DB5B67" w:rsidP="00880617">
      <w:pPr>
        <w:jc w:val="both"/>
        <w:rPr>
          <w:lang w:val="es-ES"/>
        </w:rPr>
      </w:pPr>
    </w:p>
    <w:p w:rsidR="004D52FB" w:rsidRDefault="004D52FB" w:rsidP="00880617">
      <w:pPr>
        <w:jc w:val="both"/>
        <w:rPr>
          <w:lang w:val="es-ES"/>
        </w:rPr>
      </w:pPr>
      <w:r>
        <w:rPr>
          <w:lang w:val="es-ES"/>
        </w:rPr>
        <w:t>Veamos un ejemplo de la regla ya aplicada en la data:</w:t>
      </w:r>
    </w:p>
    <w:p w:rsidR="004D52FB" w:rsidRDefault="00160E48" w:rsidP="00880617">
      <w:pPr>
        <w:jc w:val="both"/>
        <w:rPr>
          <w:lang w:val="es-ES"/>
        </w:rPr>
      </w:pPr>
      <w:r>
        <w:rPr>
          <w:noProof/>
        </w:rPr>
        <w:drawing>
          <wp:inline distT="0" distB="0" distL="0" distR="0" wp14:anchorId="698A58B5" wp14:editId="405879E0">
            <wp:extent cx="5612130" cy="262255"/>
            <wp:effectExtent l="0" t="0" r="762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62255"/>
                    </a:xfrm>
                    <a:prstGeom prst="rect">
                      <a:avLst/>
                    </a:prstGeom>
                  </pic:spPr>
                </pic:pic>
              </a:graphicData>
            </a:graphic>
          </wp:inline>
        </w:drawing>
      </w:r>
    </w:p>
    <w:p w:rsidR="00160E48" w:rsidRDefault="00160E48" w:rsidP="00880617">
      <w:pPr>
        <w:jc w:val="both"/>
        <w:rPr>
          <w:lang w:val="es-ES"/>
        </w:rPr>
      </w:pPr>
      <w:r>
        <w:rPr>
          <w:lang w:val="es-ES"/>
        </w:rPr>
        <w:t>Como podemos observar, el registro unificador es aquel que tiene la información del complemento. No se genera una nueva dirección, sino que se unifica una con la otra.</w:t>
      </w:r>
    </w:p>
    <w:p w:rsidR="00160E48" w:rsidRDefault="00160E48" w:rsidP="00880617">
      <w:pPr>
        <w:jc w:val="both"/>
        <w:rPr>
          <w:lang w:val="es-ES"/>
        </w:rPr>
      </w:pPr>
    </w:p>
    <w:p w:rsidR="00DB5B67" w:rsidRPr="00DC71FA" w:rsidRDefault="00DC71FA" w:rsidP="00880617">
      <w:pPr>
        <w:jc w:val="both"/>
        <w:rPr>
          <w:b/>
          <w:lang w:val="es-ES"/>
        </w:rPr>
      </w:pPr>
      <w:r w:rsidRPr="00DC71FA">
        <w:rPr>
          <w:b/>
          <w:lang w:val="es-ES"/>
        </w:rPr>
        <w:t>Escenario 2: Si un complemento está completamente incluido en el otro se toma la dirección más completa.</w:t>
      </w:r>
    </w:p>
    <w:p w:rsidR="00754A04" w:rsidRDefault="00DC71FA" w:rsidP="00566841">
      <w:pPr>
        <w:jc w:val="both"/>
        <w:rPr>
          <w:lang w:val="es-ES"/>
        </w:rPr>
      </w:pPr>
      <w:r w:rsidRPr="008603A1">
        <w:rPr>
          <w:noProof/>
          <w:sz w:val="20"/>
          <w:lang w:eastAsia="es-CO"/>
        </w:rPr>
        <w:drawing>
          <wp:inline distT="0" distB="0" distL="0" distR="0" wp14:anchorId="2B2CE367" wp14:editId="741CA654">
            <wp:extent cx="5612130" cy="103928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039283"/>
                    </a:xfrm>
                    <a:prstGeom prst="rect">
                      <a:avLst/>
                    </a:prstGeom>
                    <a:noFill/>
                    <a:ln>
                      <a:noFill/>
                    </a:ln>
                  </pic:spPr>
                </pic:pic>
              </a:graphicData>
            </a:graphic>
          </wp:inline>
        </w:drawing>
      </w:r>
    </w:p>
    <w:p w:rsidR="00DC71FA" w:rsidRDefault="00DC71FA" w:rsidP="00566841">
      <w:pPr>
        <w:jc w:val="both"/>
        <w:rPr>
          <w:lang w:val="es-ES"/>
        </w:rPr>
      </w:pPr>
    </w:p>
    <w:p w:rsidR="00DC71FA" w:rsidRDefault="00316103" w:rsidP="00566841">
      <w:pPr>
        <w:jc w:val="both"/>
        <w:rPr>
          <w:lang w:val="es-ES"/>
        </w:rPr>
      </w:pPr>
      <w:r>
        <w:rPr>
          <w:lang w:val="es-ES"/>
        </w:rPr>
        <w:t xml:space="preserve">Como podemos ver en el ejemplo, se tomaría como dirección resultado la que maneja el complemento </w:t>
      </w:r>
      <w:proofErr w:type="spellStart"/>
      <w:r>
        <w:rPr>
          <w:lang w:val="es-ES"/>
        </w:rPr>
        <w:t>mas</w:t>
      </w:r>
      <w:proofErr w:type="spellEnd"/>
      <w:r>
        <w:rPr>
          <w:lang w:val="es-ES"/>
        </w:rPr>
        <w:t xml:space="preserve"> completo que incluye al </w:t>
      </w:r>
      <w:r w:rsidR="002F124C">
        <w:rPr>
          <w:lang w:val="es-ES"/>
        </w:rPr>
        <w:t>otro,</w:t>
      </w:r>
      <w:r>
        <w:rPr>
          <w:lang w:val="es-ES"/>
        </w:rPr>
        <w:t xml:space="preserve"> es decir, ED GALICIA AP 702.</w:t>
      </w:r>
    </w:p>
    <w:p w:rsidR="00316103" w:rsidRDefault="00316103" w:rsidP="00566841">
      <w:pPr>
        <w:jc w:val="both"/>
        <w:rPr>
          <w:lang w:val="es-ES"/>
        </w:rPr>
      </w:pPr>
    </w:p>
    <w:p w:rsidR="00637B43" w:rsidRDefault="00637B43" w:rsidP="00566841">
      <w:pPr>
        <w:jc w:val="both"/>
        <w:rPr>
          <w:lang w:val="es-ES"/>
        </w:rPr>
      </w:pPr>
      <w:r>
        <w:rPr>
          <w:lang w:val="es-ES"/>
        </w:rPr>
        <w:t>Un ejemplo de unificación por este escenario sería el siguiente:</w:t>
      </w:r>
    </w:p>
    <w:p w:rsidR="00637B43" w:rsidRDefault="00505ADA" w:rsidP="00566841">
      <w:pPr>
        <w:jc w:val="both"/>
        <w:rPr>
          <w:lang w:val="es-ES"/>
        </w:rPr>
      </w:pPr>
      <w:r>
        <w:rPr>
          <w:noProof/>
        </w:rPr>
        <w:drawing>
          <wp:inline distT="0" distB="0" distL="0" distR="0" wp14:anchorId="71CC1100" wp14:editId="67CB2874">
            <wp:extent cx="6506536" cy="206136"/>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81163" cy="224341"/>
                    </a:xfrm>
                    <a:prstGeom prst="rect">
                      <a:avLst/>
                    </a:prstGeom>
                  </pic:spPr>
                </pic:pic>
              </a:graphicData>
            </a:graphic>
          </wp:inline>
        </w:drawing>
      </w:r>
    </w:p>
    <w:p w:rsidR="00637B43" w:rsidRDefault="00637B43" w:rsidP="00566841">
      <w:pPr>
        <w:jc w:val="both"/>
        <w:rPr>
          <w:lang w:val="es-ES"/>
        </w:rPr>
      </w:pPr>
      <w:r>
        <w:rPr>
          <w:lang w:val="es-ES"/>
        </w:rPr>
        <w:t xml:space="preserve">Podemos </w:t>
      </w:r>
      <w:r w:rsidR="00FC4C9E">
        <w:rPr>
          <w:lang w:val="es-ES"/>
        </w:rPr>
        <w:t xml:space="preserve">observar que en este ejemplo las dos direcciones que se unifican son la </w:t>
      </w:r>
      <w:r w:rsidR="00AF217C" w:rsidRPr="00AF217C">
        <w:rPr>
          <w:lang w:val="es-ES"/>
        </w:rPr>
        <w:t>703827254</w:t>
      </w:r>
      <w:r w:rsidR="00AF217C">
        <w:rPr>
          <w:lang w:val="es-ES"/>
        </w:rPr>
        <w:t xml:space="preserve"> </w:t>
      </w:r>
      <w:r w:rsidR="00FC4C9E">
        <w:rPr>
          <w:lang w:val="es-ES"/>
        </w:rPr>
        <w:t xml:space="preserve">y </w:t>
      </w:r>
      <w:r w:rsidR="00AF217C" w:rsidRPr="00AF217C">
        <w:rPr>
          <w:lang w:val="es-ES"/>
        </w:rPr>
        <w:t>70382725</w:t>
      </w:r>
      <w:r w:rsidR="00AF217C">
        <w:rPr>
          <w:lang w:val="es-ES"/>
        </w:rPr>
        <w:t>6</w:t>
      </w:r>
      <w:r w:rsidR="00FC4C9E">
        <w:rPr>
          <w:lang w:val="es-ES"/>
        </w:rPr>
        <w:t xml:space="preserve">, donde </w:t>
      </w:r>
      <w:r w:rsidR="00AF217C">
        <w:rPr>
          <w:lang w:val="es-ES"/>
        </w:rPr>
        <w:t xml:space="preserve">la dirección </w:t>
      </w:r>
      <w:proofErr w:type="spellStart"/>
      <w:r w:rsidR="00AF217C">
        <w:rPr>
          <w:lang w:val="es-ES"/>
        </w:rPr>
        <w:t>mas</w:t>
      </w:r>
      <w:proofErr w:type="spellEnd"/>
      <w:r w:rsidR="00AF217C">
        <w:rPr>
          <w:lang w:val="es-ES"/>
        </w:rPr>
        <w:t xml:space="preserve"> completa es finalmente la que queda como “padre”.</w:t>
      </w:r>
    </w:p>
    <w:p w:rsidR="00AF217C" w:rsidRDefault="00AF217C" w:rsidP="00566841">
      <w:pPr>
        <w:jc w:val="both"/>
        <w:rPr>
          <w:lang w:val="es-ES"/>
        </w:rPr>
      </w:pPr>
    </w:p>
    <w:p w:rsidR="00316103" w:rsidRDefault="00327449" w:rsidP="00566841">
      <w:pPr>
        <w:jc w:val="both"/>
        <w:rPr>
          <w:b/>
          <w:lang w:val="es-ES"/>
        </w:rPr>
      </w:pPr>
      <w:r w:rsidRPr="00327449">
        <w:rPr>
          <w:b/>
          <w:lang w:val="es-ES"/>
        </w:rPr>
        <w:t xml:space="preserve">Escenario 3: En caso </w:t>
      </w:r>
      <w:r>
        <w:rPr>
          <w:b/>
          <w:lang w:val="es-ES"/>
        </w:rPr>
        <w:t xml:space="preserve">de </w:t>
      </w:r>
      <w:r w:rsidRPr="00327449">
        <w:rPr>
          <w:b/>
          <w:lang w:val="es-ES"/>
        </w:rPr>
        <w:t>que la nomenclatura sea la misma pero el valor que acompaña la nomenclatura sea diferente, se debe validar el campo Número de entidades que reportan el dato, en caso de ser diferentes se escoge con dirección unificada la que mayor número tenga.</w:t>
      </w:r>
    </w:p>
    <w:p w:rsidR="00327449" w:rsidRDefault="00327449" w:rsidP="00566841">
      <w:pPr>
        <w:jc w:val="both"/>
        <w:rPr>
          <w:b/>
          <w:lang w:val="es-ES"/>
        </w:rPr>
      </w:pPr>
    </w:p>
    <w:p w:rsidR="00411C70" w:rsidRDefault="00411C70" w:rsidP="00566841">
      <w:pPr>
        <w:jc w:val="both"/>
        <w:rPr>
          <w:b/>
          <w:lang w:val="es-ES"/>
        </w:rPr>
      </w:pPr>
      <w:r w:rsidRPr="008603A1">
        <w:rPr>
          <w:noProof/>
          <w:sz w:val="20"/>
          <w:lang w:eastAsia="es-CO"/>
        </w:rPr>
        <w:lastRenderedPageBreak/>
        <w:drawing>
          <wp:inline distT="0" distB="0" distL="0" distR="0" wp14:anchorId="57FEB171" wp14:editId="60EA2FAA">
            <wp:extent cx="5612130" cy="103928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1039283"/>
                    </a:xfrm>
                    <a:prstGeom prst="rect">
                      <a:avLst/>
                    </a:prstGeom>
                    <a:noFill/>
                    <a:ln>
                      <a:noFill/>
                    </a:ln>
                  </pic:spPr>
                </pic:pic>
              </a:graphicData>
            </a:graphic>
          </wp:inline>
        </w:drawing>
      </w:r>
    </w:p>
    <w:p w:rsidR="00411C70" w:rsidRDefault="00411C70" w:rsidP="00566841">
      <w:pPr>
        <w:jc w:val="both"/>
        <w:rPr>
          <w:b/>
          <w:lang w:val="es-ES"/>
        </w:rPr>
      </w:pPr>
    </w:p>
    <w:p w:rsidR="000F44A5" w:rsidRDefault="000F44A5" w:rsidP="00566841">
      <w:pPr>
        <w:jc w:val="both"/>
        <w:rPr>
          <w:lang w:val="es-ES"/>
        </w:rPr>
      </w:pPr>
      <w:r>
        <w:rPr>
          <w:lang w:val="es-ES"/>
        </w:rPr>
        <w:t xml:space="preserve">Para este </w:t>
      </w:r>
      <w:r w:rsidR="0045480F">
        <w:rPr>
          <w:lang w:val="es-ES"/>
        </w:rPr>
        <w:t xml:space="preserve">caso, tenemos el siguiente </w:t>
      </w:r>
      <w:proofErr w:type="spellStart"/>
      <w:r w:rsidR="0045480F">
        <w:rPr>
          <w:lang w:val="es-ES"/>
        </w:rPr>
        <w:t>ejempo</w:t>
      </w:r>
      <w:proofErr w:type="spellEnd"/>
      <w:r w:rsidR="0045480F">
        <w:rPr>
          <w:lang w:val="es-ES"/>
        </w:rPr>
        <w:t>:</w:t>
      </w:r>
    </w:p>
    <w:p w:rsidR="0045480F" w:rsidRDefault="00370A45" w:rsidP="00566841">
      <w:pPr>
        <w:jc w:val="both"/>
        <w:rPr>
          <w:lang w:val="es-ES"/>
        </w:rPr>
      </w:pPr>
      <w:r>
        <w:rPr>
          <w:noProof/>
        </w:rPr>
        <w:drawing>
          <wp:inline distT="0" distB="0" distL="0" distR="0" wp14:anchorId="6BA95F30" wp14:editId="4AD0E01F">
            <wp:extent cx="5612130" cy="34798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47980"/>
                    </a:xfrm>
                    <a:prstGeom prst="rect">
                      <a:avLst/>
                    </a:prstGeom>
                  </pic:spPr>
                </pic:pic>
              </a:graphicData>
            </a:graphic>
          </wp:inline>
        </w:drawing>
      </w:r>
    </w:p>
    <w:p w:rsidR="00370A45" w:rsidRDefault="00370A45" w:rsidP="00566841">
      <w:pPr>
        <w:jc w:val="both"/>
        <w:rPr>
          <w:lang w:val="es-ES"/>
        </w:rPr>
      </w:pPr>
      <w:r>
        <w:rPr>
          <w:lang w:val="es-ES"/>
        </w:rPr>
        <w:t>Podemos ver que el complemento maneja la misma nomenclatura “AP” pero el valor cambia, para lo cual</w:t>
      </w:r>
      <w:r w:rsidR="00EA55DE">
        <w:rPr>
          <w:lang w:val="es-ES"/>
        </w:rPr>
        <w:t xml:space="preserve"> tomaría por el número de entidades que reporta sea el mayor</w:t>
      </w:r>
      <w:r w:rsidR="006E7D6F">
        <w:rPr>
          <w:lang w:val="es-ES"/>
        </w:rPr>
        <w:t>, que en este caso es la dirección con el complemento AP 105.</w:t>
      </w:r>
    </w:p>
    <w:p w:rsidR="00EA55DE" w:rsidRDefault="00EA55DE" w:rsidP="00566841">
      <w:pPr>
        <w:jc w:val="both"/>
        <w:rPr>
          <w:lang w:val="es-ES"/>
        </w:rPr>
      </w:pPr>
    </w:p>
    <w:p w:rsidR="00411C70" w:rsidRDefault="00411C70" w:rsidP="00566841">
      <w:pPr>
        <w:jc w:val="both"/>
        <w:rPr>
          <w:lang w:val="es-ES"/>
        </w:rPr>
      </w:pPr>
      <w:r w:rsidRPr="00411C70">
        <w:rPr>
          <w:lang w:val="es-ES"/>
        </w:rPr>
        <w:t xml:space="preserve">En caso </w:t>
      </w:r>
      <w:r>
        <w:rPr>
          <w:lang w:val="es-ES"/>
        </w:rPr>
        <w:t xml:space="preserve">de </w:t>
      </w:r>
      <w:r w:rsidRPr="00411C70">
        <w:rPr>
          <w:lang w:val="es-ES"/>
        </w:rPr>
        <w:t>que el campo “</w:t>
      </w:r>
      <w:r>
        <w:rPr>
          <w:lang w:val="es-ES"/>
        </w:rPr>
        <w:t xml:space="preserve">Tipo de documento” corresponda </w:t>
      </w:r>
      <w:r w:rsidRPr="00411C70">
        <w:rPr>
          <w:lang w:val="es-ES"/>
        </w:rPr>
        <w:t>a NIT, se un</w:t>
      </w:r>
      <w:r>
        <w:rPr>
          <w:lang w:val="es-ES"/>
        </w:rPr>
        <w:t>en</w:t>
      </w:r>
      <w:r w:rsidRPr="00411C70">
        <w:rPr>
          <w:lang w:val="es-ES"/>
        </w:rPr>
        <w:t xml:space="preserve"> el texto de los dos complementos, creando para esto un nuevo complemento en la tabla DIRECCION_FISICA asociado a la dirección GEO y creando su correspondiente relación con la persona en la tabla RELACION_PERSONA_UBICACION, esté nuevo registro corresponderá a la dirección unificada y las dos direcciones evaluadas se un</w:t>
      </w:r>
      <w:r>
        <w:rPr>
          <w:lang w:val="es-ES"/>
        </w:rPr>
        <w:t>en</w:t>
      </w:r>
      <w:r w:rsidRPr="00411C70">
        <w:rPr>
          <w:lang w:val="es-ES"/>
        </w:rPr>
        <w:t xml:space="preserve"> a esta última.</w:t>
      </w:r>
    </w:p>
    <w:p w:rsidR="00411C70" w:rsidRDefault="00411C70" w:rsidP="00566841">
      <w:pPr>
        <w:jc w:val="both"/>
        <w:rPr>
          <w:lang w:val="es-ES"/>
        </w:rPr>
      </w:pPr>
    </w:p>
    <w:p w:rsidR="00B56920" w:rsidRDefault="00B56920" w:rsidP="00566841">
      <w:pPr>
        <w:jc w:val="both"/>
        <w:rPr>
          <w:lang w:val="es-ES"/>
        </w:rPr>
      </w:pPr>
      <w:r w:rsidRPr="008603A1">
        <w:rPr>
          <w:noProof/>
          <w:sz w:val="20"/>
          <w:lang w:eastAsia="es-CO"/>
        </w:rPr>
        <w:drawing>
          <wp:inline distT="0" distB="0" distL="0" distR="0" wp14:anchorId="070532F7" wp14:editId="6D80EBEB">
            <wp:extent cx="5612130" cy="10133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1013301"/>
                    </a:xfrm>
                    <a:prstGeom prst="rect">
                      <a:avLst/>
                    </a:prstGeom>
                    <a:noFill/>
                    <a:ln>
                      <a:noFill/>
                    </a:ln>
                  </pic:spPr>
                </pic:pic>
              </a:graphicData>
            </a:graphic>
          </wp:inline>
        </w:drawing>
      </w:r>
    </w:p>
    <w:p w:rsidR="00B56920" w:rsidRDefault="00B56920" w:rsidP="00566841">
      <w:pPr>
        <w:jc w:val="both"/>
        <w:rPr>
          <w:lang w:val="es-ES"/>
        </w:rPr>
      </w:pPr>
    </w:p>
    <w:p w:rsidR="00B56920" w:rsidRDefault="00B56920" w:rsidP="00B56920">
      <w:pPr>
        <w:jc w:val="both"/>
        <w:rPr>
          <w:lang w:val="es-ES"/>
        </w:rPr>
      </w:pPr>
      <w:r w:rsidRPr="00B56920">
        <w:rPr>
          <w:lang w:val="es-ES"/>
        </w:rPr>
        <w:t xml:space="preserve">En caso </w:t>
      </w:r>
      <w:r>
        <w:rPr>
          <w:lang w:val="es-ES"/>
        </w:rPr>
        <w:t xml:space="preserve">de </w:t>
      </w:r>
      <w:r w:rsidRPr="00B56920">
        <w:rPr>
          <w:lang w:val="es-ES"/>
        </w:rPr>
        <w:t>que el número de entidades que reporta el dato sean iguales, se revisa la fecha de última actualización y se toma la más reciente.</w:t>
      </w:r>
      <w:r>
        <w:rPr>
          <w:lang w:val="es-ES"/>
        </w:rPr>
        <w:t xml:space="preserve"> P</w:t>
      </w:r>
      <w:r w:rsidRPr="00B56920">
        <w:rPr>
          <w:lang w:val="es-ES"/>
        </w:rPr>
        <w:t>ara cualquier otro caso se mantienen las existentes.</w:t>
      </w:r>
    </w:p>
    <w:p w:rsidR="00845C9F" w:rsidRDefault="00845C9F" w:rsidP="00B56920">
      <w:pPr>
        <w:jc w:val="both"/>
        <w:rPr>
          <w:lang w:val="es-ES"/>
        </w:rPr>
      </w:pPr>
    </w:p>
    <w:p w:rsidR="00DF1F50" w:rsidRDefault="00DF1F50" w:rsidP="00DF1F50">
      <w:pPr>
        <w:jc w:val="both"/>
        <w:rPr>
          <w:lang w:val="es-ES"/>
        </w:rPr>
      </w:pPr>
      <w:r>
        <w:rPr>
          <w:lang w:val="es-ES"/>
        </w:rPr>
        <w:t>Podemos ver con el siguiente ejemplo como quedan las direcciones unificadas con este escenario:</w:t>
      </w:r>
    </w:p>
    <w:p w:rsidR="00DF1F50" w:rsidRDefault="00DF1F50" w:rsidP="00DF1F50">
      <w:pPr>
        <w:jc w:val="both"/>
        <w:rPr>
          <w:lang w:val="es-ES"/>
        </w:rPr>
      </w:pPr>
      <w:r>
        <w:rPr>
          <w:noProof/>
        </w:rPr>
        <w:drawing>
          <wp:inline distT="0" distB="0" distL="0" distR="0" wp14:anchorId="60F3A1C9" wp14:editId="7D927A47">
            <wp:extent cx="5612130" cy="277495"/>
            <wp:effectExtent l="0" t="0" r="762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77495"/>
                    </a:xfrm>
                    <a:prstGeom prst="rect">
                      <a:avLst/>
                    </a:prstGeom>
                  </pic:spPr>
                </pic:pic>
              </a:graphicData>
            </a:graphic>
          </wp:inline>
        </w:drawing>
      </w:r>
    </w:p>
    <w:p w:rsidR="00DF1F50" w:rsidRDefault="00DF1F50" w:rsidP="00DF1F50">
      <w:pPr>
        <w:jc w:val="both"/>
        <w:rPr>
          <w:lang w:val="es-ES"/>
        </w:rPr>
      </w:pPr>
    </w:p>
    <w:p w:rsidR="00DF1F50" w:rsidRDefault="00DF1F50" w:rsidP="00DF1F50">
      <w:pPr>
        <w:jc w:val="both"/>
        <w:rPr>
          <w:lang w:val="es-ES"/>
        </w:rPr>
      </w:pPr>
      <w:r>
        <w:rPr>
          <w:lang w:val="es-ES"/>
        </w:rPr>
        <w:t>Como podemos ver, las direcciones con complementos P2 y P3 se unificaron, generando una nueva dirección padre para aquellos casos cuando se maneja tipo de identificación NIT.</w:t>
      </w:r>
    </w:p>
    <w:p w:rsidR="00DF1F50" w:rsidRDefault="00DF1F50" w:rsidP="00B56920">
      <w:pPr>
        <w:jc w:val="both"/>
        <w:rPr>
          <w:lang w:val="es-ES"/>
        </w:rPr>
      </w:pPr>
    </w:p>
    <w:p w:rsidR="00DF1F50" w:rsidRDefault="00DF1F50" w:rsidP="00B56920">
      <w:pPr>
        <w:jc w:val="both"/>
        <w:rPr>
          <w:lang w:val="es-ES"/>
        </w:rPr>
      </w:pPr>
    </w:p>
    <w:p w:rsidR="00845C9F" w:rsidRPr="001C1117" w:rsidRDefault="00845C9F" w:rsidP="00B56920">
      <w:pPr>
        <w:jc w:val="both"/>
        <w:rPr>
          <w:b/>
          <w:lang w:val="es-ES"/>
        </w:rPr>
      </w:pPr>
      <w:r w:rsidRPr="001C1117">
        <w:rPr>
          <w:b/>
          <w:lang w:val="es-ES"/>
        </w:rPr>
        <w:t>Escenario 4: Para los Casos en los que existan varias nomenclaturas en el complemento y estos están contenidos en el otro, pero una de las nomenclaturas es diferente, se valida si las nomenclaturas se encuentran al mismo nive</w:t>
      </w:r>
      <w:r w:rsidR="001C1117" w:rsidRPr="001C1117">
        <w:rPr>
          <w:b/>
          <w:lang w:val="es-ES"/>
        </w:rPr>
        <w:t>l, para ello se deben tener en c</w:t>
      </w:r>
      <w:r w:rsidRPr="001C1117">
        <w:rPr>
          <w:b/>
          <w:lang w:val="es-ES"/>
        </w:rPr>
        <w:t xml:space="preserve">uenta los </w:t>
      </w:r>
      <w:r w:rsidR="001C1117" w:rsidRPr="001C1117">
        <w:rPr>
          <w:b/>
          <w:lang w:val="es-ES"/>
        </w:rPr>
        <w:t>n</w:t>
      </w:r>
      <w:r w:rsidRPr="001C1117">
        <w:rPr>
          <w:b/>
          <w:lang w:val="es-ES"/>
        </w:rPr>
        <w:t>iveles definidos para las nomenclaturas en la tabla NOMENCLATURA.</w:t>
      </w:r>
    </w:p>
    <w:p w:rsidR="00845C9F" w:rsidRDefault="00845C9F" w:rsidP="00B56920">
      <w:pPr>
        <w:jc w:val="both"/>
        <w:rPr>
          <w:lang w:val="es-ES"/>
        </w:rPr>
      </w:pPr>
    </w:p>
    <w:p w:rsidR="001C1117" w:rsidRDefault="001C1117" w:rsidP="00B56920">
      <w:pPr>
        <w:jc w:val="both"/>
        <w:rPr>
          <w:b/>
          <w:lang w:val="es-ES"/>
        </w:rPr>
      </w:pPr>
      <w:r w:rsidRPr="00A966F3">
        <w:rPr>
          <w:noProof/>
          <w:sz w:val="20"/>
          <w:lang w:eastAsia="es-CO"/>
        </w:rPr>
        <w:drawing>
          <wp:inline distT="0" distB="0" distL="0" distR="0" wp14:anchorId="28610197" wp14:editId="2C86C830">
            <wp:extent cx="5612130" cy="103928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039283"/>
                    </a:xfrm>
                    <a:prstGeom prst="rect">
                      <a:avLst/>
                    </a:prstGeom>
                    <a:noFill/>
                    <a:ln>
                      <a:noFill/>
                    </a:ln>
                  </pic:spPr>
                </pic:pic>
              </a:graphicData>
            </a:graphic>
          </wp:inline>
        </w:drawing>
      </w:r>
    </w:p>
    <w:p w:rsidR="001C1117" w:rsidRDefault="001C1117" w:rsidP="00B56920">
      <w:pPr>
        <w:jc w:val="both"/>
        <w:rPr>
          <w:b/>
          <w:lang w:val="es-ES"/>
        </w:rPr>
      </w:pPr>
    </w:p>
    <w:p w:rsidR="00535E64" w:rsidRPr="00535E64" w:rsidRDefault="00535E64" w:rsidP="00535E64">
      <w:pPr>
        <w:jc w:val="both"/>
        <w:rPr>
          <w:lang w:val="es-ES"/>
        </w:rPr>
      </w:pPr>
      <w:r w:rsidRPr="00535E64">
        <w:rPr>
          <w:lang w:val="es-ES"/>
        </w:rPr>
        <w:t>Si las nomenclaturas que difieren se encuentran al mismo Nivel, se consulta el DICCIONARIO DE COMPLEMENTOS, y verifica cuál de los valores de las nomenclaturas tienen un mayor valor de frecuencia, esta sería la dirección unificada.</w:t>
      </w:r>
    </w:p>
    <w:p w:rsidR="001C1117" w:rsidRDefault="00535E64" w:rsidP="00535E64">
      <w:pPr>
        <w:jc w:val="both"/>
        <w:rPr>
          <w:lang w:val="es-ES"/>
        </w:rPr>
      </w:pPr>
      <w:r w:rsidRPr="00535E64">
        <w:rPr>
          <w:lang w:val="es-ES"/>
        </w:rPr>
        <w:t>Cuando las frecuencias sean iguales se tomará la que tenga la fecha de actualización más reciente.</w:t>
      </w:r>
    </w:p>
    <w:p w:rsidR="00A75691" w:rsidRDefault="00A75691" w:rsidP="00535E64">
      <w:pPr>
        <w:jc w:val="both"/>
        <w:rPr>
          <w:lang w:val="es-ES"/>
        </w:rPr>
      </w:pPr>
    </w:p>
    <w:p w:rsidR="0009512C" w:rsidRDefault="0009512C" w:rsidP="00535E64">
      <w:pPr>
        <w:jc w:val="both"/>
        <w:rPr>
          <w:lang w:val="es-ES"/>
        </w:rPr>
      </w:pPr>
    </w:p>
    <w:p w:rsidR="00A75691" w:rsidRDefault="00A75691" w:rsidP="00535E64">
      <w:pPr>
        <w:jc w:val="both"/>
        <w:rPr>
          <w:lang w:val="es-ES"/>
        </w:rPr>
      </w:pPr>
      <w:r>
        <w:rPr>
          <w:lang w:val="es-ES"/>
        </w:rPr>
        <w:t xml:space="preserve">Revisemos con un ejemplo de </w:t>
      </w:r>
      <w:proofErr w:type="spellStart"/>
      <w:r>
        <w:rPr>
          <w:lang w:val="es-ES"/>
        </w:rPr>
        <w:t>como</w:t>
      </w:r>
      <w:proofErr w:type="spellEnd"/>
      <w:r>
        <w:rPr>
          <w:lang w:val="es-ES"/>
        </w:rPr>
        <w:t xml:space="preserve"> se unifica una dirección por este escenario:</w:t>
      </w:r>
    </w:p>
    <w:p w:rsidR="00535E64" w:rsidRDefault="00A75691" w:rsidP="00535E64">
      <w:pPr>
        <w:jc w:val="both"/>
        <w:rPr>
          <w:lang w:val="es-ES"/>
        </w:rPr>
      </w:pPr>
      <w:r>
        <w:rPr>
          <w:noProof/>
        </w:rPr>
        <w:drawing>
          <wp:inline distT="0" distB="0" distL="0" distR="0" wp14:anchorId="481C7A23" wp14:editId="07867067">
            <wp:extent cx="5612130" cy="372110"/>
            <wp:effectExtent l="0" t="0" r="762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72110"/>
                    </a:xfrm>
                    <a:prstGeom prst="rect">
                      <a:avLst/>
                    </a:prstGeom>
                  </pic:spPr>
                </pic:pic>
              </a:graphicData>
            </a:graphic>
          </wp:inline>
        </w:drawing>
      </w:r>
    </w:p>
    <w:p w:rsidR="00A75691" w:rsidRPr="000F44A5" w:rsidRDefault="00A75691" w:rsidP="00A75691">
      <w:pPr>
        <w:jc w:val="both"/>
        <w:rPr>
          <w:lang w:val="es-ES"/>
        </w:rPr>
      </w:pPr>
      <w:r>
        <w:rPr>
          <w:lang w:val="es-ES"/>
        </w:rPr>
        <w:t xml:space="preserve">Donde podemos observar que para nomenclatura es la misma, pero el número o valor es diferente por desempate </w:t>
      </w:r>
      <w:proofErr w:type="spellStart"/>
      <w:r>
        <w:rPr>
          <w:lang w:val="es-ES"/>
        </w:rPr>
        <w:t>escogío</w:t>
      </w:r>
      <w:proofErr w:type="spellEnd"/>
      <w:r>
        <w:rPr>
          <w:lang w:val="es-ES"/>
        </w:rPr>
        <w:t xml:space="preserve"> la que tiene el complemento CS 312</w:t>
      </w:r>
      <w:r>
        <w:rPr>
          <w:lang w:val="es-ES"/>
        </w:rPr>
        <w:t xml:space="preserve">. Si se revisa por el diccionario de complementos debería tomar el registro con mayor frecuencia o sino en últimas la fecha de actualización </w:t>
      </w:r>
      <w:proofErr w:type="spellStart"/>
      <w:r>
        <w:rPr>
          <w:lang w:val="es-ES"/>
        </w:rPr>
        <w:t>mas</w:t>
      </w:r>
      <w:proofErr w:type="spellEnd"/>
      <w:r>
        <w:rPr>
          <w:lang w:val="es-ES"/>
        </w:rPr>
        <w:t xml:space="preserve"> reciente.</w:t>
      </w:r>
    </w:p>
    <w:p w:rsidR="00A75691" w:rsidRDefault="00A75691" w:rsidP="00535E64">
      <w:pPr>
        <w:jc w:val="both"/>
        <w:rPr>
          <w:lang w:val="es-ES"/>
        </w:rPr>
      </w:pPr>
    </w:p>
    <w:p w:rsidR="00A75691" w:rsidRDefault="00A75691" w:rsidP="00535E64">
      <w:pPr>
        <w:jc w:val="both"/>
        <w:rPr>
          <w:lang w:val="es-ES"/>
        </w:rPr>
      </w:pPr>
    </w:p>
    <w:p w:rsidR="0005767B" w:rsidRPr="0005767B" w:rsidRDefault="0005767B" w:rsidP="0005767B">
      <w:pPr>
        <w:jc w:val="both"/>
        <w:rPr>
          <w:b/>
          <w:lang w:val="es-ES"/>
        </w:rPr>
      </w:pPr>
      <w:r w:rsidRPr="0005767B">
        <w:rPr>
          <w:b/>
          <w:lang w:val="es-ES"/>
        </w:rPr>
        <w:t xml:space="preserve">Escenario 5: Para los Casos en los que existan varias nomenclaturas en el complemento y estos están contenidos en el otro, pero una de las nomenclaturas es diferente, se valida si las nomenclaturas se encuentran en diferente nivel, para ello se deben tener en </w:t>
      </w:r>
      <w:r>
        <w:rPr>
          <w:b/>
          <w:lang w:val="es-ES"/>
        </w:rPr>
        <w:t>c</w:t>
      </w:r>
      <w:r w:rsidRPr="0005767B">
        <w:rPr>
          <w:b/>
          <w:lang w:val="es-ES"/>
        </w:rPr>
        <w:t>uenta los Niveles definidos para las nomenclaturas en la tabla NOMENCLATURA.</w:t>
      </w:r>
    </w:p>
    <w:p w:rsidR="0005767B" w:rsidRDefault="0005767B" w:rsidP="0005767B">
      <w:pPr>
        <w:jc w:val="both"/>
        <w:rPr>
          <w:lang w:val="es-ES"/>
        </w:rPr>
      </w:pPr>
      <w:proofErr w:type="spellStart"/>
      <w:r w:rsidRPr="0072149F">
        <w:rPr>
          <w:b/>
          <w:lang w:val="es-ES"/>
        </w:rPr>
        <w:t>Subcaso</w:t>
      </w:r>
      <w:proofErr w:type="spellEnd"/>
      <w:r w:rsidRPr="0072149F">
        <w:rPr>
          <w:b/>
          <w:lang w:val="es-ES"/>
        </w:rPr>
        <w:t xml:space="preserve"> uno:</w:t>
      </w:r>
      <w:r w:rsidRPr="0005767B">
        <w:rPr>
          <w:lang w:val="es-ES"/>
        </w:rPr>
        <w:t xml:space="preserve"> Si los valores que acompañan las nomenclaturas que difieren en el complemento son diferentes, se realiza la unificación buscando armar un solo registro más completo que contenga ambas nomenclaturas y sus valores, creando para esto una nuevo complemento en la tabla DIRECCION_FISICA  asociado a la dirección GEO y creando su correspondiente relación con la </w:t>
      </w:r>
      <w:r w:rsidRPr="0005767B">
        <w:rPr>
          <w:lang w:val="es-ES"/>
        </w:rPr>
        <w:lastRenderedPageBreak/>
        <w:t>persona en la tabla RELACION_PERSONA_UBICACION, esté nuevo registro corresponderá a la dirección unificada y las dos direcciones evaluadas deben ser unidas a esta última.</w:t>
      </w:r>
    </w:p>
    <w:p w:rsidR="00E6366D" w:rsidRDefault="00E6366D" w:rsidP="00E6366D">
      <w:pPr>
        <w:jc w:val="both"/>
        <w:rPr>
          <w:lang w:val="es-ES"/>
        </w:rPr>
      </w:pPr>
      <w:r>
        <w:rPr>
          <w:lang w:val="es-ES"/>
        </w:rPr>
        <w:t xml:space="preserve">Veamos un ejemplo para el </w:t>
      </w:r>
      <w:proofErr w:type="spellStart"/>
      <w:r>
        <w:rPr>
          <w:lang w:val="es-ES"/>
        </w:rPr>
        <w:t>subcaso</w:t>
      </w:r>
      <w:proofErr w:type="spellEnd"/>
      <w:r>
        <w:rPr>
          <w:lang w:val="es-ES"/>
        </w:rPr>
        <w:t xml:space="preserve"> 1:</w:t>
      </w:r>
    </w:p>
    <w:p w:rsidR="00E6366D" w:rsidRDefault="00E6366D" w:rsidP="00E6366D">
      <w:pPr>
        <w:jc w:val="both"/>
        <w:rPr>
          <w:lang w:val="es-ES"/>
        </w:rPr>
      </w:pPr>
    </w:p>
    <w:p w:rsidR="00E6366D" w:rsidRDefault="00E6366D" w:rsidP="00E6366D">
      <w:pPr>
        <w:jc w:val="both"/>
        <w:rPr>
          <w:lang w:val="es-ES"/>
        </w:rPr>
      </w:pPr>
      <w:r>
        <w:rPr>
          <w:noProof/>
        </w:rPr>
        <w:drawing>
          <wp:inline distT="0" distB="0" distL="0" distR="0" wp14:anchorId="527A4CBC" wp14:editId="38DEB192">
            <wp:extent cx="6316207" cy="25370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31911" cy="266387"/>
                    </a:xfrm>
                    <a:prstGeom prst="rect">
                      <a:avLst/>
                    </a:prstGeom>
                  </pic:spPr>
                </pic:pic>
              </a:graphicData>
            </a:graphic>
          </wp:inline>
        </w:drawing>
      </w:r>
    </w:p>
    <w:p w:rsidR="00E6366D" w:rsidRDefault="00E6366D" w:rsidP="00E6366D">
      <w:pPr>
        <w:jc w:val="both"/>
        <w:rPr>
          <w:lang w:val="es-ES"/>
        </w:rPr>
      </w:pPr>
      <w:r>
        <w:rPr>
          <w:lang w:val="es-ES"/>
        </w:rPr>
        <w:t>Podemos ver que la dirección unificadora es la suma de los dos complementos de las direcciones hijas, generando una nueva dirección padre en la tabla REC_DATOS.RELACION_PERSONA_UBICACION.</w:t>
      </w:r>
    </w:p>
    <w:p w:rsidR="00E6366D" w:rsidRDefault="00E6366D" w:rsidP="0005767B">
      <w:pPr>
        <w:jc w:val="both"/>
        <w:rPr>
          <w:lang w:val="es-ES"/>
        </w:rPr>
      </w:pPr>
    </w:p>
    <w:p w:rsidR="0005767B" w:rsidRPr="0005767B" w:rsidRDefault="0005767B" w:rsidP="0005767B">
      <w:pPr>
        <w:jc w:val="both"/>
        <w:rPr>
          <w:lang w:val="es-ES"/>
        </w:rPr>
      </w:pPr>
      <w:proofErr w:type="spellStart"/>
      <w:r w:rsidRPr="0072149F">
        <w:rPr>
          <w:b/>
          <w:lang w:val="es-ES"/>
        </w:rPr>
        <w:t>Subcaso</w:t>
      </w:r>
      <w:proofErr w:type="spellEnd"/>
      <w:r w:rsidRPr="0072149F">
        <w:rPr>
          <w:b/>
          <w:lang w:val="es-ES"/>
        </w:rPr>
        <w:t xml:space="preserve"> dos:</w:t>
      </w:r>
      <w:r w:rsidRPr="0005767B">
        <w:rPr>
          <w:lang w:val="es-ES"/>
        </w:rPr>
        <w:t xml:space="preserve"> Si los valores que acompañan las nomenclaturas que difieren en el complemento son iguales, se debe consultar el Diccionario de la dirección GEO, y verificar cuál de los valores de las nomenclaturas tienen un mayor valor de frecuencia, esta sería la dirección unificada.</w:t>
      </w:r>
    </w:p>
    <w:p w:rsidR="00780E4A" w:rsidRDefault="0005767B" w:rsidP="0005767B">
      <w:pPr>
        <w:jc w:val="both"/>
        <w:rPr>
          <w:lang w:val="es-ES"/>
        </w:rPr>
      </w:pPr>
      <w:r w:rsidRPr="0005767B">
        <w:rPr>
          <w:lang w:val="es-ES"/>
        </w:rPr>
        <w:t>Cuando las frecuencias sean iguales se toma la que tenga la fecha de actualización más reciente.</w:t>
      </w:r>
    </w:p>
    <w:p w:rsidR="0005767B" w:rsidRDefault="0005767B" w:rsidP="0005767B">
      <w:pPr>
        <w:jc w:val="both"/>
        <w:rPr>
          <w:lang w:val="es-ES"/>
        </w:rPr>
      </w:pPr>
    </w:p>
    <w:p w:rsidR="005840C7" w:rsidRDefault="005840C7" w:rsidP="0005767B">
      <w:pPr>
        <w:jc w:val="both"/>
        <w:rPr>
          <w:lang w:val="es-ES"/>
        </w:rPr>
      </w:pPr>
      <w:r>
        <w:rPr>
          <w:lang w:val="es-ES"/>
        </w:rPr>
        <w:t xml:space="preserve">Revisemos el siguiente ejemplo donde se manejan los mismos </w:t>
      </w:r>
      <w:r w:rsidR="00E32CBB">
        <w:rPr>
          <w:lang w:val="es-ES"/>
        </w:rPr>
        <w:t>valores,</w:t>
      </w:r>
      <w:r>
        <w:rPr>
          <w:lang w:val="es-ES"/>
        </w:rPr>
        <w:t xml:space="preserve"> pero las nomenclaturas son diferentes:</w:t>
      </w:r>
    </w:p>
    <w:p w:rsidR="005840C7" w:rsidRDefault="005840C7" w:rsidP="0005767B">
      <w:pPr>
        <w:jc w:val="both"/>
        <w:rPr>
          <w:lang w:val="es-ES"/>
        </w:rPr>
      </w:pPr>
      <w:r>
        <w:rPr>
          <w:noProof/>
        </w:rPr>
        <w:drawing>
          <wp:inline distT="0" distB="0" distL="0" distR="0" wp14:anchorId="3C2F9AC4" wp14:editId="7ED2E38D">
            <wp:extent cx="5612130" cy="33274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32740"/>
                    </a:xfrm>
                    <a:prstGeom prst="rect">
                      <a:avLst/>
                    </a:prstGeom>
                  </pic:spPr>
                </pic:pic>
              </a:graphicData>
            </a:graphic>
          </wp:inline>
        </w:drawing>
      </w:r>
    </w:p>
    <w:p w:rsidR="0005767B" w:rsidRDefault="0005767B" w:rsidP="0005767B">
      <w:pPr>
        <w:jc w:val="both"/>
        <w:rPr>
          <w:lang w:val="es-ES"/>
        </w:rPr>
      </w:pPr>
    </w:p>
    <w:p w:rsidR="00E32CBB" w:rsidRDefault="00E32CBB" w:rsidP="0005767B">
      <w:pPr>
        <w:jc w:val="both"/>
        <w:rPr>
          <w:lang w:val="es-ES"/>
        </w:rPr>
      </w:pPr>
      <w:r>
        <w:rPr>
          <w:lang w:val="es-ES"/>
        </w:rPr>
        <w:t xml:space="preserve">Aquí se realiza la </w:t>
      </w:r>
      <w:proofErr w:type="spellStart"/>
      <w:r>
        <w:rPr>
          <w:lang w:val="es-ES"/>
        </w:rPr>
        <w:t>unifiación</w:t>
      </w:r>
      <w:proofErr w:type="spellEnd"/>
      <w:r>
        <w:rPr>
          <w:lang w:val="es-ES"/>
        </w:rPr>
        <w:t xml:space="preserve"> tomando la dirección con complemento “AP 1” dado que se realiza la comparación contra el diccionario de dirección geo y se toma el de mayor frecuencia.</w:t>
      </w:r>
    </w:p>
    <w:p w:rsidR="00E32CBB" w:rsidRDefault="00E32CBB" w:rsidP="0005767B">
      <w:pPr>
        <w:jc w:val="both"/>
        <w:rPr>
          <w:lang w:val="es-ES"/>
        </w:rPr>
      </w:pPr>
    </w:p>
    <w:p w:rsidR="00ED4265" w:rsidRDefault="00ED4265" w:rsidP="00535E64">
      <w:pPr>
        <w:jc w:val="both"/>
        <w:rPr>
          <w:b/>
          <w:lang w:val="es-ES"/>
        </w:rPr>
      </w:pPr>
      <w:r w:rsidRPr="00ED4265">
        <w:rPr>
          <w:b/>
          <w:lang w:val="es-ES"/>
        </w:rPr>
        <w:t>Escenario 6: Cuando ninguna nomenclatura está contenida en otra, estas deben ser comparadas independientemente y evaluar si una de e</w:t>
      </w:r>
      <w:r>
        <w:rPr>
          <w:b/>
          <w:lang w:val="es-ES"/>
        </w:rPr>
        <w:t>llas está incluida en la otra (</w:t>
      </w:r>
      <w:r w:rsidRPr="00ED4265">
        <w:rPr>
          <w:b/>
          <w:lang w:val="es-ES"/>
        </w:rPr>
        <w:t>EJ: OF 20 está incluida en OF 2007), con esto se tomaría la nomenclatura más completa, armando u</w:t>
      </w:r>
      <w:r>
        <w:rPr>
          <w:b/>
          <w:lang w:val="es-ES"/>
        </w:rPr>
        <w:t>n nuevo complemento con estas (</w:t>
      </w:r>
      <w:r w:rsidRPr="00ED4265">
        <w:rPr>
          <w:b/>
          <w:lang w:val="es-ES"/>
        </w:rPr>
        <w:t>ED PROMOTOR OF 2007).</w:t>
      </w:r>
    </w:p>
    <w:p w:rsidR="00ED4265" w:rsidRDefault="00ED4265" w:rsidP="00535E64">
      <w:pPr>
        <w:jc w:val="both"/>
        <w:rPr>
          <w:b/>
          <w:lang w:val="es-ES"/>
        </w:rPr>
      </w:pPr>
    </w:p>
    <w:p w:rsidR="00ED4265" w:rsidRDefault="00081E4B" w:rsidP="00081E4B">
      <w:pPr>
        <w:jc w:val="center"/>
        <w:rPr>
          <w:lang w:val="es-ES"/>
        </w:rPr>
      </w:pPr>
      <w:r w:rsidRPr="00BE04FD">
        <w:rPr>
          <w:noProof/>
          <w:sz w:val="20"/>
          <w:lang w:eastAsia="es-CO"/>
        </w:rPr>
        <w:drawing>
          <wp:inline distT="0" distB="0" distL="0" distR="0" wp14:anchorId="28168EFE" wp14:editId="04787AF2">
            <wp:extent cx="5561245" cy="1021278"/>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789" cy="1032029"/>
                    </a:xfrm>
                    <a:prstGeom prst="rect">
                      <a:avLst/>
                    </a:prstGeom>
                    <a:noFill/>
                    <a:ln>
                      <a:noFill/>
                    </a:ln>
                  </pic:spPr>
                </pic:pic>
              </a:graphicData>
            </a:graphic>
          </wp:inline>
        </w:drawing>
      </w:r>
    </w:p>
    <w:p w:rsidR="00081E4B" w:rsidRDefault="00081E4B" w:rsidP="00081E4B">
      <w:pPr>
        <w:jc w:val="center"/>
        <w:rPr>
          <w:lang w:val="es-ES"/>
        </w:rPr>
      </w:pPr>
    </w:p>
    <w:p w:rsidR="00240228" w:rsidRPr="00240228" w:rsidRDefault="00240228" w:rsidP="00240228">
      <w:pPr>
        <w:jc w:val="both"/>
        <w:rPr>
          <w:lang w:val="es-ES"/>
        </w:rPr>
      </w:pPr>
      <w:r w:rsidRPr="00240228">
        <w:rPr>
          <w:lang w:val="es-ES"/>
        </w:rPr>
        <w:lastRenderedPageBreak/>
        <w:t>Creando para esto un nuevo complement</w:t>
      </w:r>
      <w:r>
        <w:rPr>
          <w:lang w:val="es-ES"/>
        </w:rPr>
        <w:t xml:space="preserve">o en la tabla DIRECCION_FISICA </w:t>
      </w:r>
      <w:r w:rsidRPr="00240228">
        <w:rPr>
          <w:lang w:val="es-ES"/>
        </w:rPr>
        <w:t>asociado a la dirección GEO y creando su correspondiente relación con la persona en la tabla RELACION_PERSONA_UBICACION, esté nuevo registro corresponderá a la dirección unificada y las dos direcciones evaluadas deben ser unidas a esta última.</w:t>
      </w:r>
    </w:p>
    <w:p w:rsidR="00081E4B" w:rsidRDefault="00240228" w:rsidP="00240228">
      <w:pPr>
        <w:jc w:val="both"/>
        <w:rPr>
          <w:lang w:val="es-ES"/>
        </w:rPr>
      </w:pPr>
      <w:r w:rsidRPr="00240228">
        <w:rPr>
          <w:lang w:val="es-ES"/>
        </w:rPr>
        <w:t>Cuando un complemento no esté incluido en el otro y las nomenclaturas no coinciden en ninguno de los casos, se debe evaluar si las nomenclaturas están en niveles diferentes, en este caso se debe armar un nuevo complemento uniendo las nomenclaturas</w:t>
      </w:r>
    </w:p>
    <w:p w:rsidR="00BE7331" w:rsidRDefault="00BE7331" w:rsidP="00240228">
      <w:pPr>
        <w:jc w:val="both"/>
        <w:rPr>
          <w:lang w:val="es-ES"/>
        </w:rPr>
      </w:pPr>
    </w:p>
    <w:p w:rsidR="00BE7331" w:rsidRDefault="00BE7331" w:rsidP="00240228">
      <w:pPr>
        <w:jc w:val="both"/>
        <w:rPr>
          <w:lang w:val="es-ES"/>
        </w:rPr>
      </w:pPr>
      <w:r>
        <w:rPr>
          <w:noProof/>
          <w:lang w:eastAsia="es-CO"/>
        </w:rPr>
        <w:drawing>
          <wp:inline distT="0" distB="0" distL="0" distR="0" wp14:anchorId="41803A65" wp14:editId="6F4D1319">
            <wp:extent cx="5612130" cy="1041248"/>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041248"/>
                    </a:xfrm>
                    <a:prstGeom prst="rect">
                      <a:avLst/>
                    </a:prstGeom>
                  </pic:spPr>
                </pic:pic>
              </a:graphicData>
            </a:graphic>
          </wp:inline>
        </w:drawing>
      </w:r>
    </w:p>
    <w:p w:rsidR="005256B1" w:rsidRDefault="005256B1" w:rsidP="00240228">
      <w:pPr>
        <w:jc w:val="both"/>
        <w:rPr>
          <w:lang w:val="es-ES"/>
        </w:rPr>
      </w:pPr>
    </w:p>
    <w:p w:rsidR="005256B1" w:rsidRDefault="005256B1" w:rsidP="005256B1">
      <w:pPr>
        <w:jc w:val="both"/>
        <w:rPr>
          <w:lang w:val="es-ES"/>
        </w:rPr>
      </w:pPr>
      <w:r w:rsidRPr="005256B1">
        <w:rPr>
          <w:lang w:val="es-ES"/>
        </w:rPr>
        <w:t>Creando para esto un nuevo complemento en la tabla DIRECCION_FISICA</w:t>
      </w:r>
      <w:r>
        <w:rPr>
          <w:lang w:val="es-ES"/>
        </w:rPr>
        <w:t>,</w:t>
      </w:r>
      <w:r w:rsidR="00734F16">
        <w:rPr>
          <w:lang w:val="es-ES"/>
        </w:rPr>
        <w:t xml:space="preserve"> </w:t>
      </w:r>
      <w:r w:rsidRPr="005256B1">
        <w:rPr>
          <w:lang w:val="es-ES"/>
        </w:rPr>
        <w:t xml:space="preserve">asociado a la dirección GEO y creando su correspondiente relación con la persona en la tabla </w:t>
      </w:r>
      <w:r w:rsidR="006F4867">
        <w:rPr>
          <w:lang w:val="es-ES"/>
        </w:rPr>
        <w:t xml:space="preserve">RELACION_PERSONA_UBICACION, este nuevo registro corresponde </w:t>
      </w:r>
      <w:r w:rsidRPr="005256B1">
        <w:rPr>
          <w:lang w:val="es-ES"/>
        </w:rPr>
        <w:t>a la dirección unificada y las dos direcciones evaluadas deben ser unidas a esta última.</w:t>
      </w:r>
    </w:p>
    <w:p w:rsidR="00F678F7" w:rsidRDefault="00F678F7" w:rsidP="005256B1">
      <w:pPr>
        <w:jc w:val="both"/>
        <w:rPr>
          <w:lang w:val="es-ES"/>
        </w:rPr>
      </w:pPr>
    </w:p>
    <w:p w:rsidR="00F678F7" w:rsidRDefault="00F678F7" w:rsidP="005256B1">
      <w:pPr>
        <w:jc w:val="both"/>
        <w:rPr>
          <w:lang w:val="es-ES"/>
        </w:rPr>
      </w:pPr>
    </w:p>
    <w:p w:rsidR="004B3A7D" w:rsidRDefault="00052352" w:rsidP="005256B1">
      <w:pPr>
        <w:jc w:val="both"/>
        <w:rPr>
          <w:lang w:val="es-ES"/>
        </w:rPr>
      </w:pPr>
      <w:r>
        <w:rPr>
          <w:lang w:val="es-ES"/>
        </w:rPr>
        <w:t xml:space="preserve">Para este </w:t>
      </w:r>
      <w:proofErr w:type="spellStart"/>
      <w:r>
        <w:rPr>
          <w:lang w:val="es-ES"/>
        </w:rPr>
        <w:t>subcaso</w:t>
      </w:r>
      <w:proofErr w:type="spellEnd"/>
      <w:r>
        <w:rPr>
          <w:lang w:val="es-ES"/>
        </w:rPr>
        <w:t xml:space="preserve"> veamos como con un ejemplo de múltiple unificación se llega a la dirección </w:t>
      </w:r>
      <w:proofErr w:type="spellStart"/>
      <w:r>
        <w:rPr>
          <w:lang w:val="es-ES"/>
        </w:rPr>
        <w:t>mas</w:t>
      </w:r>
      <w:proofErr w:type="spellEnd"/>
      <w:r>
        <w:rPr>
          <w:lang w:val="es-ES"/>
        </w:rPr>
        <w:t xml:space="preserve"> completa a partir de la regla 6:</w:t>
      </w:r>
    </w:p>
    <w:p w:rsidR="00052352" w:rsidRDefault="00052352" w:rsidP="005256B1">
      <w:pPr>
        <w:jc w:val="both"/>
        <w:rPr>
          <w:lang w:val="es-ES"/>
        </w:rPr>
      </w:pPr>
    </w:p>
    <w:p w:rsidR="00052352" w:rsidRDefault="00052352" w:rsidP="005256B1">
      <w:pPr>
        <w:jc w:val="both"/>
        <w:rPr>
          <w:lang w:val="es-ES"/>
        </w:rPr>
      </w:pPr>
      <w:r>
        <w:rPr>
          <w:noProof/>
        </w:rPr>
        <w:drawing>
          <wp:inline distT="0" distB="0" distL="0" distR="0" wp14:anchorId="2875D7F6" wp14:editId="27F330DE">
            <wp:extent cx="5612130" cy="1381760"/>
            <wp:effectExtent l="0" t="0" r="762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381760"/>
                    </a:xfrm>
                    <a:prstGeom prst="rect">
                      <a:avLst/>
                    </a:prstGeom>
                  </pic:spPr>
                </pic:pic>
              </a:graphicData>
            </a:graphic>
          </wp:inline>
        </w:drawing>
      </w:r>
    </w:p>
    <w:p w:rsidR="00052352" w:rsidRDefault="00052352" w:rsidP="005256B1">
      <w:pPr>
        <w:jc w:val="both"/>
        <w:rPr>
          <w:lang w:val="es-ES"/>
        </w:rPr>
      </w:pPr>
    </w:p>
    <w:p w:rsidR="00052352" w:rsidRDefault="00052352" w:rsidP="005256B1">
      <w:pPr>
        <w:jc w:val="both"/>
        <w:rPr>
          <w:lang w:val="es-ES"/>
        </w:rPr>
      </w:pPr>
      <w:r>
        <w:rPr>
          <w:lang w:val="es-ES"/>
        </w:rPr>
        <w:t xml:space="preserve">Aquí podemos ver, que varias direcciones abiertas por sus tipos de uso y </w:t>
      </w:r>
      <w:proofErr w:type="spellStart"/>
      <w:r>
        <w:rPr>
          <w:lang w:val="es-ES"/>
        </w:rPr>
        <w:t>demases</w:t>
      </w:r>
      <w:proofErr w:type="spellEnd"/>
      <w:r>
        <w:rPr>
          <w:lang w:val="es-ES"/>
        </w:rPr>
        <w:t xml:space="preserve">, son unificadas paulatinamente al encontrarse las nomenclaturas en diferentes niveles, como el caso de las direcciones con complemento LC 1301 termina unificándose hasta armar el complemento </w:t>
      </w:r>
      <w:proofErr w:type="spellStart"/>
      <w:r>
        <w:rPr>
          <w:lang w:val="es-ES"/>
        </w:rPr>
        <w:t>mas</w:t>
      </w:r>
      <w:proofErr w:type="spellEnd"/>
      <w:r>
        <w:rPr>
          <w:lang w:val="es-ES"/>
        </w:rPr>
        <w:t xml:space="preserve"> completo que es el “CC ALM TO SUR JUNTO OF 913 TO SUR J ALMACENTRO LC 1301 TO SUR OF 913”</w:t>
      </w:r>
    </w:p>
    <w:p w:rsidR="00052352" w:rsidRDefault="00052352" w:rsidP="005256B1">
      <w:pPr>
        <w:jc w:val="both"/>
        <w:rPr>
          <w:lang w:val="es-ES"/>
        </w:rPr>
      </w:pPr>
      <w:r>
        <w:rPr>
          <w:lang w:val="es-ES"/>
        </w:rPr>
        <w:lastRenderedPageBreak/>
        <w:t>Esta regla digamos que funciona como un comodín, cuando no hay equivalencias entre complementos y no se tiene una cierta estructura por los diferentes niveles que se manejan.</w:t>
      </w:r>
    </w:p>
    <w:p w:rsidR="00052352" w:rsidRPr="005256B1" w:rsidRDefault="00052352" w:rsidP="005256B1">
      <w:pPr>
        <w:jc w:val="both"/>
        <w:rPr>
          <w:lang w:val="es-ES"/>
        </w:rPr>
      </w:pPr>
    </w:p>
    <w:p w:rsidR="005256B1" w:rsidRDefault="005256B1" w:rsidP="005256B1">
      <w:pPr>
        <w:jc w:val="both"/>
        <w:rPr>
          <w:lang w:val="es-ES"/>
        </w:rPr>
      </w:pPr>
      <w:r w:rsidRPr="005256B1">
        <w:rPr>
          <w:lang w:val="es-ES"/>
        </w:rPr>
        <w:t xml:space="preserve">En caso </w:t>
      </w:r>
      <w:r>
        <w:rPr>
          <w:lang w:val="es-ES"/>
        </w:rPr>
        <w:t xml:space="preserve">de </w:t>
      </w:r>
      <w:r w:rsidRPr="005256B1">
        <w:rPr>
          <w:lang w:val="es-ES"/>
        </w:rPr>
        <w:t>que las nomenclaturas sean de igual nivel se debe revisar el DICCIONARIO y escoger como dirección unificada la que más frecuencia tenga.</w:t>
      </w:r>
    </w:p>
    <w:p w:rsidR="00D81E39" w:rsidRDefault="00D81E39" w:rsidP="005256B1">
      <w:pPr>
        <w:jc w:val="both"/>
        <w:rPr>
          <w:lang w:val="es-ES"/>
        </w:rPr>
      </w:pPr>
    </w:p>
    <w:p w:rsidR="00026132" w:rsidRDefault="00026132" w:rsidP="005256B1">
      <w:pPr>
        <w:jc w:val="both"/>
        <w:rPr>
          <w:lang w:val="es-ES"/>
        </w:rPr>
      </w:pPr>
      <w:r>
        <w:rPr>
          <w:lang w:val="es-ES"/>
        </w:rPr>
        <w:t>Para este caso finalmente revisemos cuando las direcciones están al mismo nivel y se desempató por el diccionario:</w:t>
      </w:r>
    </w:p>
    <w:p w:rsidR="00026132" w:rsidRDefault="00026132" w:rsidP="005256B1">
      <w:pPr>
        <w:jc w:val="both"/>
        <w:rPr>
          <w:lang w:val="es-ES"/>
        </w:rPr>
      </w:pPr>
      <w:r>
        <w:rPr>
          <w:noProof/>
        </w:rPr>
        <w:drawing>
          <wp:inline distT="0" distB="0" distL="0" distR="0" wp14:anchorId="0155E965" wp14:editId="57E76716">
            <wp:extent cx="5612130" cy="319405"/>
            <wp:effectExtent l="0" t="0" r="762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19405"/>
                    </a:xfrm>
                    <a:prstGeom prst="rect">
                      <a:avLst/>
                    </a:prstGeom>
                  </pic:spPr>
                </pic:pic>
              </a:graphicData>
            </a:graphic>
          </wp:inline>
        </w:drawing>
      </w:r>
    </w:p>
    <w:p w:rsidR="00026132" w:rsidRDefault="00026132" w:rsidP="005256B1">
      <w:pPr>
        <w:jc w:val="both"/>
        <w:rPr>
          <w:lang w:val="es-ES"/>
        </w:rPr>
      </w:pPr>
    </w:p>
    <w:p w:rsidR="00026132" w:rsidRDefault="00026132" w:rsidP="005256B1">
      <w:pPr>
        <w:jc w:val="both"/>
        <w:rPr>
          <w:lang w:val="es-ES"/>
        </w:rPr>
      </w:pPr>
    </w:p>
    <w:p w:rsidR="00F95C3D" w:rsidRDefault="00F95C3D" w:rsidP="005256B1">
      <w:pPr>
        <w:jc w:val="both"/>
        <w:rPr>
          <w:lang w:val="es-ES"/>
        </w:rPr>
      </w:pPr>
    </w:p>
    <w:p w:rsidR="00F95C3D" w:rsidRDefault="00F95C3D" w:rsidP="005256B1">
      <w:pPr>
        <w:jc w:val="both"/>
        <w:rPr>
          <w:lang w:val="es-ES"/>
        </w:rPr>
      </w:pPr>
    </w:p>
    <w:p w:rsidR="00F95C3D" w:rsidRDefault="00F95C3D" w:rsidP="005256B1">
      <w:pPr>
        <w:jc w:val="both"/>
        <w:rPr>
          <w:lang w:val="es-ES"/>
        </w:rPr>
      </w:pPr>
    </w:p>
    <w:p w:rsidR="00F95C3D" w:rsidRDefault="00F95C3D" w:rsidP="005256B1">
      <w:pPr>
        <w:jc w:val="both"/>
        <w:rPr>
          <w:lang w:val="es-ES"/>
        </w:rPr>
      </w:pPr>
    </w:p>
    <w:p w:rsidR="00F95C3D" w:rsidRDefault="00F95C3D" w:rsidP="005256B1">
      <w:pPr>
        <w:jc w:val="both"/>
        <w:rPr>
          <w:lang w:val="es-ES"/>
        </w:rPr>
      </w:pPr>
    </w:p>
    <w:p w:rsidR="00F95C3D" w:rsidRPr="00026132" w:rsidRDefault="00F95C3D" w:rsidP="005256B1">
      <w:pPr>
        <w:jc w:val="both"/>
        <w:rPr>
          <w:lang w:val="es-ES"/>
        </w:rPr>
      </w:pPr>
    </w:p>
    <w:p w:rsidR="00D81E39" w:rsidRDefault="00D81E39" w:rsidP="005256B1">
      <w:pPr>
        <w:jc w:val="both"/>
        <w:rPr>
          <w:b/>
          <w:lang w:val="es-ES"/>
        </w:rPr>
      </w:pPr>
      <w:r w:rsidRPr="00A03981">
        <w:rPr>
          <w:b/>
          <w:lang w:val="es-ES"/>
        </w:rPr>
        <w:t xml:space="preserve">Regla 3: Direcciones </w:t>
      </w:r>
      <w:r w:rsidR="00A03981" w:rsidRPr="00A03981">
        <w:rPr>
          <w:b/>
          <w:lang w:val="es-ES"/>
        </w:rPr>
        <w:t>unificadas con insumo GEO.</w:t>
      </w:r>
    </w:p>
    <w:p w:rsidR="00A03981" w:rsidRDefault="00A03981" w:rsidP="005256B1">
      <w:pPr>
        <w:jc w:val="both"/>
        <w:rPr>
          <w:b/>
          <w:lang w:val="es-ES"/>
        </w:rPr>
      </w:pPr>
    </w:p>
    <w:p w:rsidR="00A03981" w:rsidRDefault="00A03981" w:rsidP="005256B1">
      <w:pPr>
        <w:jc w:val="both"/>
        <w:rPr>
          <w:lang w:val="es-ES"/>
        </w:rPr>
      </w:pPr>
      <w:r>
        <w:rPr>
          <w:lang w:val="es-ES"/>
        </w:rPr>
        <w:t xml:space="preserve">En este punto del funcionamiento de la solución, es necesario tener en cuenta que para poder ejecutar la Regla 3 de Unificación, es necesario que se haya cargado al modelo de datos, las direcciones estandarizadas luego de haber sido procesadas por el servidor ESRI de </w:t>
      </w:r>
      <w:proofErr w:type="spellStart"/>
      <w:r>
        <w:rPr>
          <w:lang w:val="es-ES"/>
        </w:rPr>
        <w:t>Geocodificación</w:t>
      </w:r>
      <w:proofErr w:type="spellEnd"/>
      <w:r>
        <w:rPr>
          <w:lang w:val="es-ES"/>
        </w:rPr>
        <w:t xml:space="preserve"> y Cálculo de distancias.</w:t>
      </w:r>
    </w:p>
    <w:p w:rsidR="00A03981" w:rsidRDefault="00A03981" w:rsidP="005256B1">
      <w:pPr>
        <w:jc w:val="both"/>
        <w:rPr>
          <w:lang w:val="es-ES"/>
        </w:rPr>
      </w:pPr>
      <w:r>
        <w:rPr>
          <w:lang w:val="es-ES"/>
        </w:rPr>
        <w:t xml:space="preserve">Es claro, que la información no va a estar 100% poblada para todos los </w:t>
      </w:r>
      <w:r w:rsidR="00C64DE7">
        <w:rPr>
          <w:lang w:val="es-ES"/>
        </w:rPr>
        <w:t>casos,</w:t>
      </w:r>
      <w:r>
        <w:rPr>
          <w:lang w:val="es-ES"/>
        </w:rPr>
        <w:t xml:space="preserve"> pero si fundamentalmente que aquellos casos que son los que cumplen con las condiciones mínimas para unificar, deben si o si, tener información tanto de latitud como longitud.</w:t>
      </w:r>
    </w:p>
    <w:p w:rsidR="00A03981" w:rsidRPr="00C64DE7" w:rsidRDefault="00C64DE7" w:rsidP="005256B1">
      <w:pPr>
        <w:jc w:val="both"/>
        <w:rPr>
          <w:lang w:val="es-ES"/>
        </w:rPr>
      </w:pPr>
      <w:r>
        <w:rPr>
          <w:lang w:val="es-ES"/>
        </w:rPr>
        <w:t xml:space="preserve">Para </w:t>
      </w:r>
      <w:proofErr w:type="spellStart"/>
      <w:r>
        <w:rPr>
          <w:lang w:val="es-ES"/>
        </w:rPr>
        <w:t>mas</w:t>
      </w:r>
      <w:proofErr w:type="spellEnd"/>
      <w:r>
        <w:rPr>
          <w:lang w:val="es-ES"/>
        </w:rPr>
        <w:t xml:space="preserve"> información revisar la documentación de Carga del </w:t>
      </w:r>
      <w:r>
        <w:rPr>
          <w:b/>
          <w:lang w:val="es-ES"/>
        </w:rPr>
        <w:t>Modelo de Datos de Reconocer</w:t>
      </w:r>
      <w:r>
        <w:rPr>
          <w:lang w:val="es-ES"/>
        </w:rPr>
        <w:t xml:space="preserve">, específicamente para el proceso de </w:t>
      </w:r>
      <w:proofErr w:type="spellStart"/>
      <w:r w:rsidRPr="00C64DE7">
        <w:rPr>
          <w:b/>
          <w:lang w:val="es-ES"/>
        </w:rPr>
        <w:t>Geocodificación</w:t>
      </w:r>
      <w:proofErr w:type="spellEnd"/>
      <w:r w:rsidRPr="00C64DE7">
        <w:rPr>
          <w:b/>
          <w:lang w:val="es-ES"/>
        </w:rPr>
        <w:t xml:space="preserve"> de Direcciones y Cálculo de Distancias entre Direcciones físicas.</w:t>
      </w:r>
    </w:p>
    <w:p w:rsidR="00A03981" w:rsidRDefault="00A03981" w:rsidP="005256B1">
      <w:pPr>
        <w:jc w:val="both"/>
        <w:rPr>
          <w:lang w:val="es-ES"/>
        </w:rPr>
      </w:pPr>
    </w:p>
    <w:p w:rsidR="00C64DE7" w:rsidRDefault="00180CA9" w:rsidP="005256B1">
      <w:pPr>
        <w:jc w:val="both"/>
        <w:rPr>
          <w:lang w:val="es-ES"/>
        </w:rPr>
      </w:pPr>
      <w:r>
        <w:rPr>
          <w:lang w:val="es-ES"/>
        </w:rPr>
        <w:t>Ahora revisemos en detalle otra de las precondiciones para poder realizar la unificación por Regla 3, como los es el Diccionario de Vía:</w:t>
      </w:r>
    </w:p>
    <w:p w:rsidR="00180CA9" w:rsidRDefault="00180CA9" w:rsidP="005256B1">
      <w:pPr>
        <w:jc w:val="both"/>
        <w:rPr>
          <w:lang w:val="es-ES"/>
        </w:rPr>
      </w:pPr>
    </w:p>
    <w:p w:rsidR="00180CA9" w:rsidRPr="00180CA9" w:rsidRDefault="00180CA9" w:rsidP="00180CA9">
      <w:pPr>
        <w:jc w:val="both"/>
        <w:rPr>
          <w:lang w:val="es-ES"/>
        </w:rPr>
      </w:pPr>
      <w:r w:rsidRPr="00180CA9">
        <w:rPr>
          <w:lang w:val="es-ES"/>
        </w:rPr>
        <w:t>DICCIONARIO VIA: Una de</w:t>
      </w:r>
      <w:r>
        <w:rPr>
          <w:lang w:val="es-ES"/>
        </w:rPr>
        <w:t xml:space="preserve"> las herramientas usadas en el </w:t>
      </w:r>
      <w:r w:rsidRPr="00180CA9">
        <w:rPr>
          <w:lang w:val="es-ES"/>
        </w:rPr>
        <w:t>algoritmo de Unificación de direcciones, es el Diccionario de direcciones tipo vía, este consiste en el cálculo del número de veces que se ha reportado las direcciones Tipo vía en la bodega, clasificados por su diferencia en la vía generadora o por su número de Puerta</w:t>
      </w:r>
    </w:p>
    <w:p w:rsidR="00180CA9" w:rsidRPr="00180CA9" w:rsidRDefault="00180CA9" w:rsidP="00180CA9">
      <w:pPr>
        <w:jc w:val="both"/>
        <w:rPr>
          <w:lang w:val="es-ES"/>
        </w:rPr>
      </w:pPr>
      <w:r w:rsidRPr="00180CA9">
        <w:rPr>
          <w:lang w:val="es-ES"/>
        </w:rPr>
        <w:t>Ejemplo: Si se tiene una dirección GEO: CL 34 78 52</w:t>
      </w:r>
    </w:p>
    <w:p w:rsidR="00180CA9" w:rsidRPr="00180CA9" w:rsidRDefault="00180CA9" w:rsidP="00180CA9">
      <w:pPr>
        <w:jc w:val="both"/>
        <w:rPr>
          <w:lang w:val="es-ES"/>
        </w:rPr>
      </w:pPr>
      <w:r w:rsidRPr="00180CA9">
        <w:rPr>
          <w:lang w:val="es-ES"/>
        </w:rPr>
        <w:t>Se debe mantener en el diccionario VIA el número de veces que se ha reportado la vía generadora para el texto restante de la dirección (llave).</w:t>
      </w:r>
    </w:p>
    <w:p w:rsidR="00180CA9" w:rsidRPr="00180CA9" w:rsidRDefault="00180CA9" w:rsidP="00180CA9">
      <w:pPr>
        <w:jc w:val="both"/>
        <w:rPr>
          <w:lang w:val="es-ES"/>
        </w:rPr>
      </w:pPr>
      <w:r w:rsidRPr="00180CA9">
        <w:rPr>
          <w:lang w:val="es-ES"/>
        </w:rPr>
        <w:t>En este caso se tendría para el texto CL 34 52 el siguiente conteo</w:t>
      </w:r>
    </w:p>
    <w:p w:rsidR="00180CA9" w:rsidRPr="00180CA9" w:rsidRDefault="00180CA9" w:rsidP="00180CA9">
      <w:pPr>
        <w:jc w:val="both"/>
        <w:rPr>
          <w:lang w:val="es-ES"/>
        </w:rPr>
      </w:pPr>
      <w:r w:rsidRPr="00180CA9">
        <w:rPr>
          <w:lang w:val="es-ES"/>
        </w:rPr>
        <w:t>Numero Vía Generadora: 78, Número de veces reportada 15 (el número de veces que ha sido reportada la vía generadora para el texto restante). Es necesario identificar en el diccionario, que este conteo corresponde a Vía Generadora.</w:t>
      </w:r>
    </w:p>
    <w:p w:rsidR="00180CA9" w:rsidRPr="00180CA9" w:rsidRDefault="00180CA9" w:rsidP="00180CA9">
      <w:pPr>
        <w:jc w:val="both"/>
        <w:rPr>
          <w:lang w:val="es-ES"/>
        </w:rPr>
      </w:pPr>
      <w:r w:rsidRPr="00180CA9">
        <w:rPr>
          <w:lang w:val="es-ES"/>
        </w:rPr>
        <w:t>Adicionalmente se debe mantener en el diccionario VIA el número de veces que se ha reportado el número de puerta para el texto restante de la dirección (llave).</w:t>
      </w:r>
    </w:p>
    <w:p w:rsidR="00180CA9" w:rsidRPr="00180CA9" w:rsidRDefault="00180CA9" w:rsidP="00180CA9">
      <w:pPr>
        <w:jc w:val="both"/>
        <w:rPr>
          <w:lang w:val="es-ES"/>
        </w:rPr>
      </w:pPr>
      <w:r w:rsidRPr="00180CA9">
        <w:rPr>
          <w:lang w:val="es-ES"/>
        </w:rPr>
        <w:t>En este caso se tendría para el texto CL 34 78 el siguiente conteo</w:t>
      </w:r>
    </w:p>
    <w:p w:rsidR="00180CA9" w:rsidRPr="00180CA9" w:rsidRDefault="00180CA9" w:rsidP="00180CA9">
      <w:pPr>
        <w:jc w:val="both"/>
        <w:rPr>
          <w:lang w:val="es-ES"/>
        </w:rPr>
      </w:pPr>
      <w:r w:rsidRPr="00180CA9">
        <w:rPr>
          <w:lang w:val="es-ES"/>
        </w:rPr>
        <w:t>Numero de puerta: 52, Número de veces reportada 11 (el número de veces que ha sido reportado el número de puerta para el resto del texto). Es necesario identificar en el diccionario, que este conteo corresponde a Número de puerta.</w:t>
      </w:r>
    </w:p>
    <w:p w:rsidR="00A03981" w:rsidRDefault="00A03981" w:rsidP="005256B1">
      <w:pPr>
        <w:jc w:val="both"/>
        <w:rPr>
          <w:lang w:val="es-ES"/>
        </w:rPr>
      </w:pPr>
    </w:p>
    <w:p w:rsidR="00124A07" w:rsidRPr="00124A07" w:rsidRDefault="00124A07" w:rsidP="00124A07">
      <w:pPr>
        <w:jc w:val="both"/>
        <w:rPr>
          <w:lang w:val="es-ES"/>
        </w:rPr>
      </w:pPr>
      <w:r w:rsidRPr="00124A07">
        <w:rPr>
          <w:lang w:val="es-ES"/>
        </w:rPr>
        <w:t>Este diccionario se</w:t>
      </w:r>
      <w:r>
        <w:rPr>
          <w:lang w:val="es-ES"/>
        </w:rPr>
        <w:t xml:space="preserve"> construye</w:t>
      </w:r>
      <w:r w:rsidRPr="00124A07">
        <w:rPr>
          <w:lang w:val="es-ES"/>
        </w:rPr>
        <w:t xml:space="preserve"> durante el proceso de Unificación sólo para aquellas direcciones que serían fuente del proceso de la regla 3.</w:t>
      </w:r>
    </w:p>
    <w:p w:rsidR="00124A07" w:rsidRPr="00124A07" w:rsidRDefault="00124A07" w:rsidP="00124A07">
      <w:pPr>
        <w:jc w:val="both"/>
        <w:rPr>
          <w:lang w:val="es-ES"/>
        </w:rPr>
      </w:pPr>
      <w:r w:rsidRPr="00124A07">
        <w:rPr>
          <w:lang w:val="es-ES"/>
        </w:rPr>
        <w:t xml:space="preserve">Para realizar el conteo se debe tener en cuenta todos los reportes que tiene la Dirección geo para sus diferentes combinaciones de número de Vía generadora y número de puerta, esto se puede obtener de la tabla </w:t>
      </w:r>
      <w:r w:rsidR="004C4221">
        <w:rPr>
          <w:lang w:val="es-ES"/>
        </w:rPr>
        <w:t>VM_</w:t>
      </w:r>
      <w:r w:rsidRPr="00124A07">
        <w:rPr>
          <w:lang w:val="es-ES"/>
        </w:rPr>
        <w:t>REPORTE_RELACION_PERS_UBI en donde se tiene almacenado el histórico de los reportes.</w:t>
      </w:r>
    </w:p>
    <w:p w:rsidR="00124A07" w:rsidRPr="00124A07" w:rsidRDefault="00124A07" w:rsidP="00124A07">
      <w:pPr>
        <w:jc w:val="both"/>
        <w:rPr>
          <w:lang w:val="es-ES"/>
        </w:rPr>
      </w:pPr>
      <w:r w:rsidRPr="00124A07">
        <w:rPr>
          <w:lang w:val="es-ES"/>
        </w:rPr>
        <w:t xml:space="preserve">Este diccionario se almacena en el área STAGE y sólo permanecerá almacenado durante el proceso de unificación, </w:t>
      </w:r>
      <w:r w:rsidR="009C4BA7">
        <w:rPr>
          <w:lang w:val="es-ES"/>
        </w:rPr>
        <w:t xml:space="preserve">y </w:t>
      </w:r>
      <w:r w:rsidRPr="00124A07">
        <w:rPr>
          <w:lang w:val="es-ES"/>
        </w:rPr>
        <w:t>se borra una vez finalice.</w:t>
      </w:r>
    </w:p>
    <w:p w:rsidR="00124A07" w:rsidRPr="00124A07" w:rsidRDefault="00124A07" w:rsidP="00124A07">
      <w:pPr>
        <w:jc w:val="both"/>
        <w:rPr>
          <w:lang w:val="es-ES"/>
        </w:rPr>
      </w:pPr>
    </w:p>
    <w:p w:rsidR="00124A07" w:rsidRPr="00124A07" w:rsidRDefault="00C25EDA" w:rsidP="00124A07">
      <w:pPr>
        <w:jc w:val="both"/>
        <w:rPr>
          <w:lang w:val="es-ES"/>
        </w:rPr>
      </w:pPr>
      <w:r>
        <w:rPr>
          <w:lang w:val="es-ES"/>
        </w:rPr>
        <w:t>Así mismo, s</w:t>
      </w:r>
      <w:r w:rsidR="00124A07" w:rsidRPr="00124A07">
        <w:rPr>
          <w:lang w:val="es-ES"/>
        </w:rPr>
        <w:t xml:space="preserve">e </w:t>
      </w:r>
      <w:r>
        <w:rPr>
          <w:lang w:val="es-ES"/>
        </w:rPr>
        <w:t>construye</w:t>
      </w:r>
      <w:r w:rsidR="00124A07" w:rsidRPr="00124A07">
        <w:rPr>
          <w:lang w:val="es-ES"/>
        </w:rPr>
        <w:t xml:space="preserve"> el insumo de las direcciones sobre las que se realizará el proceso de unificación de Direcciones regla 3. </w:t>
      </w:r>
    </w:p>
    <w:p w:rsidR="00BC6F91" w:rsidRDefault="00124A07" w:rsidP="00124A07">
      <w:pPr>
        <w:jc w:val="both"/>
        <w:rPr>
          <w:lang w:val="es-ES"/>
        </w:rPr>
      </w:pPr>
      <w:r w:rsidRPr="00124A07">
        <w:rPr>
          <w:lang w:val="es-ES"/>
        </w:rPr>
        <w:t>Est</w:t>
      </w:r>
      <w:r>
        <w:rPr>
          <w:lang w:val="es-ES"/>
        </w:rPr>
        <w:t>e</w:t>
      </w:r>
      <w:r w:rsidRPr="00124A07">
        <w:rPr>
          <w:lang w:val="es-ES"/>
        </w:rPr>
        <w:t xml:space="preserve"> insumo será la vista V_Insumo_Unificacion_Regla3 contendrá la información de direcciones asociadas a los clientes y que presentan igualdad en los siguientes valores:</w:t>
      </w:r>
    </w:p>
    <w:p w:rsidR="00B1488A" w:rsidRDefault="00B1488A" w:rsidP="00124A07">
      <w:pPr>
        <w:jc w:val="both"/>
        <w:rPr>
          <w:lang w:val="es-ES"/>
        </w:rPr>
      </w:pPr>
    </w:p>
    <w:p w:rsidR="00B1488A" w:rsidRPr="00B1488A" w:rsidRDefault="00B1488A" w:rsidP="00B1488A">
      <w:pPr>
        <w:jc w:val="both"/>
        <w:rPr>
          <w:lang w:val="es-ES"/>
        </w:rPr>
      </w:pPr>
      <w:r w:rsidRPr="00B1488A">
        <w:rPr>
          <w:lang w:val="es-ES"/>
        </w:rPr>
        <w:t xml:space="preserve">Departamento </w:t>
      </w:r>
    </w:p>
    <w:p w:rsidR="00B1488A" w:rsidRPr="00B1488A" w:rsidRDefault="00B1488A" w:rsidP="00B1488A">
      <w:pPr>
        <w:jc w:val="both"/>
        <w:rPr>
          <w:lang w:val="es-ES"/>
        </w:rPr>
      </w:pPr>
      <w:r w:rsidRPr="00B1488A">
        <w:rPr>
          <w:lang w:val="es-ES"/>
        </w:rPr>
        <w:t xml:space="preserve">Código Localidad </w:t>
      </w:r>
    </w:p>
    <w:p w:rsidR="00B1488A" w:rsidRPr="00B1488A" w:rsidRDefault="00B1488A" w:rsidP="00B1488A">
      <w:pPr>
        <w:jc w:val="both"/>
        <w:rPr>
          <w:lang w:val="es-ES"/>
        </w:rPr>
      </w:pPr>
      <w:r w:rsidRPr="00B1488A">
        <w:rPr>
          <w:lang w:val="es-ES"/>
        </w:rPr>
        <w:lastRenderedPageBreak/>
        <w:t xml:space="preserve">Ciudad </w:t>
      </w:r>
    </w:p>
    <w:p w:rsidR="004C4221" w:rsidRDefault="00B1488A" w:rsidP="00B1488A">
      <w:pPr>
        <w:jc w:val="both"/>
        <w:rPr>
          <w:lang w:val="es-ES"/>
        </w:rPr>
      </w:pPr>
      <w:r w:rsidRPr="00B1488A">
        <w:rPr>
          <w:lang w:val="es-ES"/>
        </w:rPr>
        <w:t>Zona</w:t>
      </w:r>
    </w:p>
    <w:p w:rsidR="00B1488A" w:rsidRDefault="00B1488A" w:rsidP="00124A07">
      <w:pPr>
        <w:jc w:val="both"/>
        <w:rPr>
          <w:lang w:val="es-ES"/>
        </w:rPr>
      </w:pPr>
      <w:r w:rsidRPr="00B1488A">
        <w:rPr>
          <w:lang w:val="es-ES"/>
        </w:rPr>
        <w:t xml:space="preserve">Y que difieren en </w:t>
      </w:r>
      <w:r>
        <w:rPr>
          <w:lang w:val="es-ES"/>
        </w:rPr>
        <w:t xml:space="preserve">la </w:t>
      </w:r>
      <w:r w:rsidRPr="00B1488A">
        <w:rPr>
          <w:b/>
          <w:lang w:val="es-ES"/>
        </w:rPr>
        <w:t>Puerta</w:t>
      </w:r>
      <w:r>
        <w:rPr>
          <w:lang w:val="es-ES"/>
        </w:rPr>
        <w:t>,</w:t>
      </w:r>
      <w:r w:rsidRPr="00B1488A">
        <w:rPr>
          <w:lang w:val="es-ES"/>
        </w:rPr>
        <w:t xml:space="preserve"> sólo en los valores Número de Vía generadora (NUMVIAGEN) o en el número de puerta (NUMPLACA) de la tabla DIRECCION_FISICA.</w:t>
      </w:r>
    </w:p>
    <w:p w:rsidR="00481A3A" w:rsidRDefault="001E292B" w:rsidP="00124A07">
      <w:pPr>
        <w:jc w:val="both"/>
        <w:rPr>
          <w:lang w:val="es-ES"/>
        </w:rPr>
      </w:pPr>
      <w:r w:rsidRPr="00481A3A">
        <w:rPr>
          <w:lang w:val="es-ES"/>
        </w:rPr>
        <w:t>Además,</w:t>
      </w:r>
      <w:r w:rsidR="00481A3A" w:rsidRPr="00481A3A">
        <w:rPr>
          <w:lang w:val="es-ES"/>
        </w:rPr>
        <w:t xml:space="preserve"> </w:t>
      </w:r>
      <w:r w:rsidR="00C25EDA">
        <w:rPr>
          <w:lang w:val="es-ES"/>
        </w:rPr>
        <w:t>cuenta</w:t>
      </w:r>
      <w:r w:rsidR="00481A3A" w:rsidRPr="00481A3A">
        <w:rPr>
          <w:lang w:val="es-ES"/>
        </w:rPr>
        <w:t xml:space="preserve"> con los datos </w:t>
      </w:r>
      <w:r>
        <w:rPr>
          <w:lang w:val="es-ES"/>
        </w:rPr>
        <w:t>Latitud</w:t>
      </w:r>
      <w:r w:rsidR="00481A3A" w:rsidRPr="00481A3A">
        <w:rPr>
          <w:lang w:val="es-ES"/>
        </w:rPr>
        <w:t xml:space="preserve"> y </w:t>
      </w:r>
      <w:r>
        <w:rPr>
          <w:lang w:val="es-ES"/>
        </w:rPr>
        <w:t>Longitud</w:t>
      </w:r>
      <w:r w:rsidR="00481A3A" w:rsidRPr="00481A3A">
        <w:rPr>
          <w:lang w:val="es-ES"/>
        </w:rPr>
        <w:t xml:space="preserve"> correspondientes al resultado de la georreferenciación, así como la última fecha de actualización</w:t>
      </w:r>
      <w:r w:rsidR="005A6D59">
        <w:rPr>
          <w:lang w:val="es-ES"/>
        </w:rPr>
        <w:t xml:space="preserve"> (FECHA REPORTE)</w:t>
      </w:r>
      <w:r w:rsidR="00481A3A" w:rsidRPr="00481A3A">
        <w:rPr>
          <w:lang w:val="es-ES"/>
        </w:rPr>
        <w:t xml:space="preserve"> de la dirección, el número de entidades que reportan la dirección (ID_BURO_SUSCRIPTOR).</w:t>
      </w:r>
    </w:p>
    <w:p w:rsidR="003974AE" w:rsidRPr="003974AE" w:rsidRDefault="003974AE" w:rsidP="003974AE">
      <w:pPr>
        <w:jc w:val="both"/>
        <w:rPr>
          <w:lang w:val="es-ES"/>
        </w:rPr>
      </w:pPr>
      <w:r w:rsidRPr="003974AE">
        <w:rPr>
          <w:lang w:val="es-ES"/>
        </w:rPr>
        <w:t>Esta regla de unificación sólo aplica para las direcc</w:t>
      </w:r>
      <w:r w:rsidR="00882ED9">
        <w:rPr>
          <w:lang w:val="es-ES"/>
        </w:rPr>
        <w:t>iones Tipo Vía, se excluyen el tipo Manzana y R</w:t>
      </w:r>
      <w:r w:rsidRPr="003974AE">
        <w:rPr>
          <w:lang w:val="es-ES"/>
        </w:rPr>
        <w:t>urales.</w:t>
      </w:r>
    </w:p>
    <w:p w:rsidR="003974AE" w:rsidRPr="003974AE" w:rsidRDefault="003974AE" w:rsidP="003974AE">
      <w:pPr>
        <w:jc w:val="both"/>
        <w:rPr>
          <w:lang w:val="es-ES"/>
        </w:rPr>
      </w:pPr>
      <w:r w:rsidRPr="003974AE">
        <w:rPr>
          <w:lang w:val="es-ES"/>
        </w:rPr>
        <w:t>Las direcciones que presenten modificadores de vía (B, C, F, BIS, BBISS, ETC) a la vía principal o vía generadora, quedan excluidas de la tercera regla de unificación.</w:t>
      </w:r>
    </w:p>
    <w:p w:rsidR="003974AE" w:rsidRDefault="003974AE" w:rsidP="003974AE">
      <w:pPr>
        <w:jc w:val="both"/>
        <w:rPr>
          <w:lang w:val="es-ES"/>
        </w:rPr>
      </w:pPr>
      <w:r w:rsidRPr="003974AE">
        <w:rPr>
          <w:lang w:val="es-ES"/>
        </w:rPr>
        <w:t>Cuando las direcciones incluyen indicadores de cuadrante (norte, sur, este, oeste),</w:t>
      </w:r>
      <w:r w:rsidR="00882ED9">
        <w:rPr>
          <w:lang w:val="es-ES"/>
        </w:rPr>
        <w:t xml:space="preserve"> </w:t>
      </w:r>
      <w:r w:rsidRPr="003974AE">
        <w:rPr>
          <w:lang w:val="es-ES"/>
        </w:rPr>
        <w:t>estos no se t</w:t>
      </w:r>
      <w:r w:rsidR="001B505F">
        <w:rPr>
          <w:lang w:val="es-ES"/>
        </w:rPr>
        <w:t>ienen en cuenta</w:t>
      </w:r>
      <w:r w:rsidRPr="003974AE">
        <w:rPr>
          <w:lang w:val="es-ES"/>
        </w:rPr>
        <w:t xml:space="preserve">. Se aclara que la dirección si se tendrá en </w:t>
      </w:r>
      <w:r w:rsidR="00882ED9" w:rsidRPr="003974AE">
        <w:rPr>
          <w:lang w:val="es-ES"/>
        </w:rPr>
        <w:t>cuenta,</w:t>
      </w:r>
      <w:r w:rsidRPr="003974AE">
        <w:rPr>
          <w:lang w:val="es-ES"/>
        </w:rPr>
        <w:t xml:space="preserve"> pero se omitirán estos indicadores</w:t>
      </w:r>
      <w:r w:rsidR="001B505F">
        <w:rPr>
          <w:lang w:val="es-ES"/>
        </w:rPr>
        <w:t xml:space="preserve"> dentro de la puerta.</w:t>
      </w:r>
    </w:p>
    <w:p w:rsidR="00DC41AF" w:rsidRDefault="00DC41AF" w:rsidP="003974AE">
      <w:pPr>
        <w:jc w:val="both"/>
        <w:rPr>
          <w:lang w:val="es-ES"/>
        </w:rPr>
      </w:pPr>
    </w:p>
    <w:p w:rsidR="00DC41AF" w:rsidRDefault="00DC41AF" w:rsidP="003974AE">
      <w:pPr>
        <w:jc w:val="both"/>
        <w:rPr>
          <w:lang w:val="es-ES"/>
        </w:rPr>
      </w:pPr>
    </w:p>
    <w:p w:rsidR="00DC41AF" w:rsidRDefault="00DC41AF" w:rsidP="003974AE">
      <w:pPr>
        <w:jc w:val="both"/>
        <w:rPr>
          <w:lang w:val="es-ES"/>
        </w:rPr>
      </w:pPr>
    </w:p>
    <w:p w:rsidR="00DC41AF" w:rsidRDefault="00DC41AF" w:rsidP="003974AE">
      <w:pPr>
        <w:jc w:val="both"/>
        <w:rPr>
          <w:lang w:val="es-ES"/>
        </w:rPr>
      </w:pPr>
    </w:p>
    <w:p w:rsidR="005A6D59" w:rsidRDefault="00774118" w:rsidP="003974AE">
      <w:pPr>
        <w:jc w:val="both"/>
        <w:rPr>
          <w:lang w:val="es-ES"/>
        </w:rPr>
      </w:pPr>
      <w:r>
        <w:rPr>
          <w:lang w:val="es-ES"/>
        </w:rPr>
        <w:t xml:space="preserve">Ahora comencemos a revisar cada uno de los Escenarios y </w:t>
      </w:r>
      <w:proofErr w:type="spellStart"/>
      <w:r>
        <w:rPr>
          <w:lang w:val="es-ES"/>
        </w:rPr>
        <w:t>subcasos</w:t>
      </w:r>
      <w:proofErr w:type="spellEnd"/>
      <w:r>
        <w:rPr>
          <w:lang w:val="es-ES"/>
        </w:rPr>
        <w:t xml:space="preserve"> asociados a esta regla de unificación. Esta Regla presenta varios escenarios con </w:t>
      </w:r>
      <w:proofErr w:type="spellStart"/>
      <w:r>
        <w:rPr>
          <w:lang w:val="es-ES"/>
        </w:rPr>
        <w:t>subcasos</w:t>
      </w:r>
      <w:proofErr w:type="spellEnd"/>
      <w:r>
        <w:rPr>
          <w:lang w:val="es-ES"/>
        </w:rPr>
        <w:t xml:space="preserve"> con los cuales, se realiza una validación de diferentes flujos, que van cambiando de acuerdo con el comportamiento, ya sea de la vía generadora o del número de puerta y en dado caso, los </w:t>
      </w:r>
      <w:proofErr w:type="spellStart"/>
      <w:r>
        <w:rPr>
          <w:lang w:val="es-ES"/>
        </w:rPr>
        <w:t>subcasos</w:t>
      </w:r>
      <w:proofErr w:type="spellEnd"/>
      <w:r>
        <w:rPr>
          <w:lang w:val="es-ES"/>
        </w:rPr>
        <w:t xml:space="preserve"> para resolver </w:t>
      </w:r>
      <w:proofErr w:type="spellStart"/>
      <w:r>
        <w:rPr>
          <w:lang w:val="es-ES"/>
        </w:rPr>
        <w:t>cual</w:t>
      </w:r>
      <w:proofErr w:type="spellEnd"/>
      <w:r>
        <w:rPr>
          <w:lang w:val="es-ES"/>
        </w:rPr>
        <w:t xml:space="preserve"> de las dos direcciones “hijas” será la que finalmente queda como “padre”.</w:t>
      </w:r>
    </w:p>
    <w:p w:rsidR="00774118" w:rsidRDefault="00774118" w:rsidP="003974AE">
      <w:pPr>
        <w:jc w:val="both"/>
        <w:rPr>
          <w:lang w:val="es-ES"/>
        </w:rPr>
      </w:pPr>
    </w:p>
    <w:p w:rsidR="000077C3" w:rsidRPr="000077C3" w:rsidRDefault="000077C3" w:rsidP="000077C3">
      <w:pPr>
        <w:jc w:val="both"/>
        <w:rPr>
          <w:b/>
          <w:lang w:val="es-ES"/>
        </w:rPr>
      </w:pPr>
      <w:r w:rsidRPr="000077C3">
        <w:rPr>
          <w:b/>
          <w:lang w:val="es-ES"/>
        </w:rPr>
        <w:t>Escenario 1: Cuando la diferencia se encuentra en el número de la vía generadora.</w:t>
      </w:r>
    </w:p>
    <w:p w:rsidR="000077C3" w:rsidRDefault="000077C3" w:rsidP="000077C3">
      <w:pPr>
        <w:jc w:val="both"/>
        <w:rPr>
          <w:lang w:val="es-ES"/>
        </w:rPr>
      </w:pPr>
      <w:proofErr w:type="spellStart"/>
      <w:r w:rsidRPr="000077C3">
        <w:rPr>
          <w:lang w:val="es-ES"/>
        </w:rPr>
        <w:t>Subcaso</w:t>
      </w:r>
      <w:proofErr w:type="spellEnd"/>
      <w:r w:rsidRPr="000077C3">
        <w:rPr>
          <w:lang w:val="es-ES"/>
        </w:rPr>
        <w:t xml:space="preserve"> 1: Si sólo un </w:t>
      </w:r>
      <w:proofErr w:type="spellStart"/>
      <w:r w:rsidRPr="000077C3">
        <w:rPr>
          <w:lang w:val="es-ES"/>
        </w:rPr>
        <w:t>address</w:t>
      </w:r>
      <w:proofErr w:type="spellEnd"/>
      <w:r w:rsidRPr="000077C3">
        <w:rPr>
          <w:lang w:val="es-ES"/>
        </w:rPr>
        <w:t xml:space="preserve"> geo tiene latitud(X) y longitud(Y), se toma el registro que tenga dicha información, quedando únicamente el primer registro con el </w:t>
      </w:r>
      <w:proofErr w:type="spellStart"/>
      <w:r w:rsidRPr="000077C3">
        <w:rPr>
          <w:lang w:val="es-ES"/>
        </w:rPr>
        <w:t>address</w:t>
      </w:r>
      <w:proofErr w:type="spellEnd"/>
      <w:r w:rsidRPr="000077C3">
        <w:rPr>
          <w:lang w:val="es-ES"/>
        </w:rPr>
        <w:t xml:space="preserve"> geo CL 8 6 52</w:t>
      </w:r>
    </w:p>
    <w:p w:rsidR="00774118" w:rsidRDefault="00774118" w:rsidP="003974AE">
      <w:pPr>
        <w:jc w:val="both"/>
        <w:rPr>
          <w:lang w:val="es-ES"/>
        </w:rPr>
      </w:pPr>
    </w:p>
    <w:p w:rsidR="00774118" w:rsidRDefault="000077C3" w:rsidP="000077C3">
      <w:pPr>
        <w:jc w:val="center"/>
        <w:rPr>
          <w:lang w:val="es-ES"/>
        </w:rPr>
      </w:pPr>
      <w:r w:rsidRPr="00F910D5">
        <w:rPr>
          <w:noProof/>
          <w:sz w:val="20"/>
          <w:lang w:eastAsia="es-CO"/>
        </w:rPr>
        <w:drawing>
          <wp:inline distT="0" distB="0" distL="0" distR="0" wp14:anchorId="1F2BFB65" wp14:editId="75581DBE">
            <wp:extent cx="5579030" cy="1033154"/>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2110" cy="1042984"/>
                    </a:xfrm>
                    <a:prstGeom prst="rect">
                      <a:avLst/>
                    </a:prstGeom>
                    <a:noFill/>
                    <a:ln>
                      <a:noFill/>
                    </a:ln>
                  </pic:spPr>
                </pic:pic>
              </a:graphicData>
            </a:graphic>
          </wp:inline>
        </w:drawing>
      </w:r>
    </w:p>
    <w:p w:rsidR="000077C3" w:rsidRDefault="002B74C4" w:rsidP="002B74C4">
      <w:pPr>
        <w:jc w:val="both"/>
        <w:rPr>
          <w:lang w:val="es-ES"/>
        </w:rPr>
      </w:pPr>
      <w:r>
        <w:rPr>
          <w:lang w:val="es-ES"/>
        </w:rPr>
        <w:lastRenderedPageBreak/>
        <w:t xml:space="preserve">Para estos escenarios la toma de decisiones es muy sencilla y por eso se recalca, que es importante y vital que se haya ejecutado el proceso de GEO en reconocer para poder </w:t>
      </w:r>
      <w:r w:rsidR="004451E6">
        <w:rPr>
          <w:lang w:val="es-ES"/>
        </w:rPr>
        <w:t>tener la mayor parte de las variables pobladas.</w:t>
      </w:r>
    </w:p>
    <w:p w:rsidR="004451E6" w:rsidRDefault="004451E6" w:rsidP="002B74C4">
      <w:pPr>
        <w:jc w:val="both"/>
        <w:rPr>
          <w:lang w:val="es-ES"/>
        </w:rPr>
      </w:pPr>
    </w:p>
    <w:p w:rsidR="00B86B68" w:rsidRDefault="00B86B68" w:rsidP="002B74C4">
      <w:pPr>
        <w:jc w:val="both"/>
        <w:rPr>
          <w:lang w:val="es-ES"/>
        </w:rPr>
      </w:pPr>
      <w:r>
        <w:rPr>
          <w:lang w:val="es-ES"/>
        </w:rPr>
        <w:t>Revisemos con un ejemplo que ha pasado por diferentes reglas de unificación, como funciona este escenario:</w:t>
      </w:r>
    </w:p>
    <w:p w:rsidR="00B86B68" w:rsidRDefault="00B86B68" w:rsidP="002B74C4">
      <w:pPr>
        <w:jc w:val="both"/>
        <w:rPr>
          <w:lang w:val="es-ES"/>
        </w:rPr>
      </w:pPr>
    </w:p>
    <w:p w:rsidR="00B86B68" w:rsidRDefault="00B86B68" w:rsidP="002B74C4">
      <w:pPr>
        <w:jc w:val="both"/>
        <w:rPr>
          <w:lang w:val="es-ES"/>
        </w:rPr>
      </w:pPr>
      <w:r>
        <w:rPr>
          <w:noProof/>
        </w:rPr>
        <w:drawing>
          <wp:inline distT="0" distB="0" distL="0" distR="0" wp14:anchorId="763A28E5" wp14:editId="4696617A">
            <wp:extent cx="5612130" cy="36195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61950"/>
                    </a:xfrm>
                    <a:prstGeom prst="rect">
                      <a:avLst/>
                    </a:prstGeom>
                  </pic:spPr>
                </pic:pic>
              </a:graphicData>
            </a:graphic>
          </wp:inline>
        </w:drawing>
      </w:r>
    </w:p>
    <w:p w:rsidR="00B86B68" w:rsidRDefault="00B86B68" w:rsidP="002B74C4">
      <w:pPr>
        <w:jc w:val="both"/>
        <w:rPr>
          <w:lang w:val="es-ES"/>
        </w:rPr>
      </w:pPr>
    </w:p>
    <w:p w:rsidR="00B86B68" w:rsidRDefault="00B86B68" w:rsidP="002B74C4">
      <w:pPr>
        <w:jc w:val="both"/>
        <w:rPr>
          <w:lang w:val="es-ES"/>
        </w:rPr>
      </w:pPr>
      <w:r>
        <w:rPr>
          <w:lang w:val="es-ES"/>
        </w:rPr>
        <w:t xml:space="preserve">Para entender mejor, hagamos esta línea de </w:t>
      </w:r>
      <w:r w:rsidR="00005A19">
        <w:rPr>
          <w:lang w:val="es-ES"/>
        </w:rPr>
        <w:t>tiempo</w:t>
      </w:r>
      <w:r>
        <w:rPr>
          <w:lang w:val="es-ES"/>
        </w:rPr>
        <w:t>:</w:t>
      </w:r>
    </w:p>
    <w:p w:rsidR="00B86B68" w:rsidRDefault="00B86B68" w:rsidP="00B86B68">
      <w:pPr>
        <w:pStyle w:val="Prrafodelista"/>
        <w:numPr>
          <w:ilvl w:val="0"/>
          <w:numId w:val="29"/>
        </w:numPr>
        <w:jc w:val="both"/>
        <w:rPr>
          <w:lang w:val="es-ES"/>
        </w:rPr>
      </w:pPr>
      <w:r>
        <w:rPr>
          <w:lang w:val="es-ES"/>
        </w:rPr>
        <w:t>En un instante X, para esta misma persona</w:t>
      </w:r>
      <w:r w:rsidR="00005A19">
        <w:rPr>
          <w:lang w:val="es-ES"/>
        </w:rPr>
        <w:t xml:space="preserve"> (Id Buro Persona = 87711685)</w:t>
      </w:r>
      <w:r>
        <w:rPr>
          <w:lang w:val="es-ES"/>
        </w:rPr>
        <w:t xml:space="preserve"> sus dos direcciones con puerta TV 54 19 24, fueron unificadas por la regla 1 de unificación. Si miramos la regla 1 valida que las puertas sean iguales bajo ciertas condiciones, dejando como “padre” la dirección con mayor número de entidades que reporta</w:t>
      </w:r>
      <w:r w:rsidR="00005A19">
        <w:rPr>
          <w:lang w:val="es-ES"/>
        </w:rPr>
        <w:t>,</w:t>
      </w:r>
      <w:r>
        <w:rPr>
          <w:lang w:val="es-ES"/>
        </w:rPr>
        <w:t xml:space="preserve"> </w:t>
      </w:r>
      <w:r w:rsidR="00005A19">
        <w:rPr>
          <w:lang w:val="es-ES"/>
        </w:rPr>
        <w:t>d</w:t>
      </w:r>
      <w:r>
        <w:rPr>
          <w:lang w:val="es-ES"/>
        </w:rPr>
        <w:t xml:space="preserve">ejando la dirección con Cod DW Persona </w:t>
      </w:r>
      <w:proofErr w:type="spellStart"/>
      <w:r>
        <w:rPr>
          <w:lang w:val="es-ES"/>
        </w:rPr>
        <w:t>Ubic</w:t>
      </w:r>
      <w:proofErr w:type="spellEnd"/>
      <w:r>
        <w:rPr>
          <w:lang w:val="es-ES"/>
        </w:rPr>
        <w:t xml:space="preserve"> = 674502716</w:t>
      </w:r>
    </w:p>
    <w:p w:rsidR="00B86B68" w:rsidRDefault="00B86B68" w:rsidP="00B86B68">
      <w:pPr>
        <w:pStyle w:val="Prrafodelista"/>
        <w:jc w:val="both"/>
        <w:rPr>
          <w:lang w:val="es-ES"/>
        </w:rPr>
      </w:pPr>
    </w:p>
    <w:p w:rsidR="00B86B68" w:rsidRPr="00B86B68" w:rsidRDefault="00B86B68" w:rsidP="00B86B68">
      <w:pPr>
        <w:pStyle w:val="Prrafodelista"/>
        <w:numPr>
          <w:ilvl w:val="0"/>
          <w:numId w:val="29"/>
        </w:numPr>
        <w:jc w:val="both"/>
        <w:rPr>
          <w:lang w:val="es-ES"/>
        </w:rPr>
      </w:pPr>
      <w:r>
        <w:rPr>
          <w:lang w:val="es-ES"/>
        </w:rPr>
        <w:t xml:space="preserve">Luego en un instante de tiempo Y, se realiza la unificación por regla 3, escenario 1: Cuando la diferencia está en la vía generadora y se tiene que, para el </w:t>
      </w:r>
      <w:proofErr w:type="spellStart"/>
      <w:r>
        <w:rPr>
          <w:lang w:val="es-ES"/>
        </w:rPr>
        <w:t>subcaso</w:t>
      </w:r>
      <w:proofErr w:type="spellEnd"/>
      <w:r>
        <w:rPr>
          <w:lang w:val="es-ES"/>
        </w:rPr>
        <w:t xml:space="preserve"> 1, si una de las dos direcciones tiene latitud y longitud, se toma aquella que cuente con esta información. Por lo tanto, la dirección que </w:t>
      </w:r>
      <w:r w:rsidR="00005A19">
        <w:rPr>
          <w:lang w:val="es-ES"/>
        </w:rPr>
        <w:t xml:space="preserve">deja como “padre” es aquella con </w:t>
      </w:r>
      <w:r w:rsidR="00005A19">
        <w:rPr>
          <w:lang w:val="es-ES"/>
        </w:rPr>
        <w:t xml:space="preserve">Cod DW Persona </w:t>
      </w:r>
      <w:proofErr w:type="spellStart"/>
      <w:r w:rsidR="00005A19">
        <w:rPr>
          <w:lang w:val="es-ES"/>
        </w:rPr>
        <w:t>Ubic</w:t>
      </w:r>
      <w:proofErr w:type="spellEnd"/>
      <w:r w:rsidR="00005A19">
        <w:rPr>
          <w:lang w:val="es-ES"/>
        </w:rPr>
        <w:t xml:space="preserve"> = 674502716</w:t>
      </w:r>
      <w:r w:rsidR="00005A19">
        <w:rPr>
          <w:lang w:val="es-ES"/>
        </w:rPr>
        <w:t>. (</w:t>
      </w:r>
      <w:proofErr w:type="gramStart"/>
      <w:r w:rsidR="00005A19">
        <w:rPr>
          <w:lang w:val="es-ES"/>
        </w:rPr>
        <w:t>Genial no?</w:t>
      </w:r>
      <w:proofErr w:type="gramEnd"/>
      <w:r w:rsidR="00005A19">
        <w:rPr>
          <w:lang w:val="es-ES"/>
        </w:rPr>
        <w:t xml:space="preserve"> jeje)</w:t>
      </w:r>
    </w:p>
    <w:p w:rsidR="004451E6" w:rsidRDefault="00FC589A" w:rsidP="002B74C4">
      <w:pPr>
        <w:jc w:val="both"/>
        <w:rPr>
          <w:lang w:val="es-ES"/>
        </w:rPr>
      </w:pPr>
      <w:proofErr w:type="spellStart"/>
      <w:r w:rsidRPr="00FC589A">
        <w:rPr>
          <w:lang w:val="es-ES"/>
        </w:rPr>
        <w:t>Subcaso</w:t>
      </w:r>
      <w:proofErr w:type="spellEnd"/>
      <w:r w:rsidRPr="00FC589A">
        <w:rPr>
          <w:lang w:val="es-ES"/>
        </w:rPr>
        <w:t xml:space="preserve"> 2: Si ningún </w:t>
      </w:r>
      <w:proofErr w:type="spellStart"/>
      <w:r w:rsidRPr="00FC589A">
        <w:rPr>
          <w:lang w:val="es-ES"/>
        </w:rPr>
        <w:t>address</w:t>
      </w:r>
      <w:proofErr w:type="spellEnd"/>
      <w:r w:rsidRPr="00FC589A">
        <w:rPr>
          <w:lang w:val="es-ES"/>
        </w:rPr>
        <w:t xml:space="preserve"> geo tiene latitud (X) y longitud (Y) asociada, se toma el que tenga la máxima fecha de la última actualización</w:t>
      </w:r>
      <w:r w:rsidR="0053764C">
        <w:rPr>
          <w:lang w:val="es-ES"/>
        </w:rPr>
        <w:t xml:space="preserve"> (Fecha Reporte)</w:t>
      </w:r>
      <w:r w:rsidRPr="00FC589A">
        <w:rPr>
          <w:lang w:val="es-ES"/>
        </w:rPr>
        <w:t>, en el caso que ambos registros tengan la misma fecha se toma el que tenga el número máximo de entidades que reporten la dirección. Si se mantiene el empate se mantiene sin modificaciones.</w:t>
      </w:r>
    </w:p>
    <w:p w:rsidR="00E66C22" w:rsidRDefault="00E66C22" w:rsidP="002B74C4">
      <w:pPr>
        <w:jc w:val="both"/>
        <w:rPr>
          <w:lang w:val="es-ES"/>
        </w:rPr>
      </w:pPr>
    </w:p>
    <w:p w:rsidR="004451E6" w:rsidRDefault="00FC589A" w:rsidP="00FC589A">
      <w:pPr>
        <w:jc w:val="center"/>
        <w:rPr>
          <w:lang w:val="es-ES"/>
        </w:rPr>
      </w:pPr>
      <w:r w:rsidRPr="00F910D5">
        <w:rPr>
          <w:noProof/>
          <w:sz w:val="20"/>
          <w:lang w:eastAsia="es-CO"/>
        </w:rPr>
        <w:drawing>
          <wp:inline distT="0" distB="0" distL="0" distR="0" wp14:anchorId="4804AB40" wp14:editId="762A861F">
            <wp:extent cx="5674138" cy="1039091"/>
            <wp:effectExtent l="0" t="0" r="317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4732" cy="1064838"/>
                    </a:xfrm>
                    <a:prstGeom prst="rect">
                      <a:avLst/>
                    </a:prstGeom>
                    <a:noFill/>
                    <a:ln>
                      <a:noFill/>
                    </a:ln>
                  </pic:spPr>
                </pic:pic>
              </a:graphicData>
            </a:graphic>
          </wp:inline>
        </w:drawing>
      </w:r>
    </w:p>
    <w:p w:rsidR="00FC589A" w:rsidRDefault="00FC589A" w:rsidP="00FC589A">
      <w:pPr>
        <w:rPr>
          <w:lang w:val="es-ES"/>
        </w:rPr>
      </w:pPr>
    </w:p>
    <w:p w:rsidR="004C7005" w:rsidRDefault="004C7005" w:rsidP="00FC589A">
      <w:pPr>
        <w:rPr>
          <w:lang w:val="es-ES"/>
        </w:rPr>
      </w:pPr>
      <w:r>
        <w:rPr>
          <w:lang w:val="es-ES"/>
        </w:rPr>
        <w:t>Veamos con un ejemplo como se realiza la unificación por regla 3, para este escenario:</w:t>
      </w:r>
    </w:p>
    <w:p w:rsidR="004C7005" w:rsidRDefault="004C7005" w:rsidP="00FC589A">
      <w:pPr>
        <w:rPr>
          <w:lang w:val="es-ES"/>
        </w:rPr>
      </w:pPr>
      <w:r>
        <w:rPr>
          <w:noProof/>
        </w:rPr>
        <w:lastRenderedPageBreak/>
        <w:drawing>
          <wp:inline distT="0" distB="0" distL="0" distR="0" wp14:anchorId="65E4CF0E" wp14:editId="400D8424">
            <wp:extent cx="5612130" cy="809625"/>
            <wp:effectExtent l="0" t="0" r="762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809625"/>
                    </a:xfrm>
                    <a:prstGeom prst="rect">
                      <a:avLst/>
                    </a:prstGeom>
                  </pic:spPr>
                </pic:pic>
              </a:graphicData>
            </a:graphic>
          </wp:inline>
        </w:drawing>
      </w:r>
    </w:p>
    <w:p w:rsidR="00FC589A" w:rsidRDefault="00FC589A" w:rsidP="00FC589A">
      <w:pPr>
        <w:rPr>
          <w:lang w:val="es-ES"/>
        </w:rPr>
      </w:pPr>
    </w:p>
    <w:p w:rsidR="004C7005" w:rsidRPr="00E75F78" w:rsidRDefault="004C7005" w:rsidP="00E75F78">
      <w:pPr>
        <w:jc w:val="both"/>
        <w:rPr>
          <w:lang w:val="es-ES"/>
        </w:rPr>
      </w:pPr>
      <w:r>
        <w:rPr>
          <w:lang w:val="es-ES"/>
        </w:rPr>
        <w:t xml:space="preserve">Aquí con los datos podemos observar que se presentaron múltiples unificaciones, y que al final, se deja como dirección unificadora </w:t>
      </w:r>
      <w:r w:rsidR="00E75F78">
        <w:rPr>
          <w:lang w:val="es-ES"/>
        </w:rPr>
        <w:t xml:space="preserve">(todos los registros tienen </w:t>
      </w:r>
      <w:proofErr w:type="spellStart"/>
      <w:r w:rsidR="00E75F78">
        <w:rPr>
          <w:lang w:val="es-ES"/>
        </w:rPr>
        <w:t>Ind_unificacion</w:t>
      </w:r>
      <w:proofErr w:type="spellEnd"/>
      <w:r w:rsidR="00E75F78">
        <w:rPr>
          <w:lang w:val="es-ES"/>
        </w:rPr>
        <w:t>= 1) a la que tiene como complemento BR PONTEVEDRA OF 1114</w:t>
      </w:r>
      <w:r w:rsidR="006C5A9A">
        <w:rPr>
          <w:lang w:val="es-ES"/>
        </w:rPr>
        <w:t xml:space="preserve"> (Cod DW Persona </w:t>
      </w:r>
      <w:proofErr w:type="spellStart"/>
      <w:r w:rsidR="006C5A9A">
        <w:rPr>
          <w:lang w:val="es-ES"/>
        </w:rPr>
        <w:t>Ubic</w:t>
      </w:r>
      <w:proofErr w:type="spellEnd"/>
      <w:r w:rsidR="006C5A9A">
        <w:rPr>
          <w:lang w:val="es-ES"/>
        </w:rPr>
        <w:t xml:space="preserve"> = 747085829)</w:t>
      </w:r>
      <w:r w:rsidR="00E75F78">
        <w:rPr>
          <w:lang w:val="es-ES"/>
        </w:rPr>
        <w:t>.</w:t>
      </w:r>
      <w:r w:rsidR="00E75F78">
        <w:rPr>
          <w:b/>
          <w:lang w:val="es-ES"/>
        </w:rPr>
        <w:t xml:space="preserve"> </w:t>
      </w:r>
      <w:r w:rsidR="00E75F78">
        <w:rPr>
          <w:lang w:val="es-ES"/>
        </w:rPr>
        <w:t xml:space="preserve">Vemos que ningún registro cuenta con Latitud y </w:t>
      </w:r>
      <w:r w:rsidR="006C5A9A">
        <w:rPr>
          <w:lang w:val="es-ES"/>
        </w:rPr>
        <w:t>Longitud,</w:t>
      </w:r>
      <w:r w:rsidR="00E75F78">
        <w:rPr>
          <w:lang w:val="es-ES"/>
        </w:rPr>
        <w:t xml:space="preserve"> pero a nivel de manejo de desempates, en su momento </w:t>
      </w:r>
      <w:proofErr w:type="spellStart"/>
      <w:r w:rsidR="00E75F78">
        <w:rPr>
          <w:lang w:val="es-ES"/>
        </w:rPr>
        <w:t>debío</w:t>
      </w:r>
      <w:proofErr w:type="spellEnd"/>
      <w:r w:rsidR="00E75F78">
        <w:rPr>
          <w:lang w:val="es-ES"/>
        </w:rPr>
        <w:t xml:space="preserve"> tener esta dirección la ma</w:t>
      </w:r>
      <w:r w:rsidR="00E07447">
        <w:rPr>
          <w:lang w:val="es-ES"/>
        </w:rPr>
        <w:t>y</w:t>
      </w:r>
      <w:r w:rsidR="00E75F78">
        <w:rPr>
          <w:lang w:val="es-ES"/>
        </w:rPr>
        <w:t xml:space="preserve">or cantidad de entidades que reportan o en su defecto una fecha de actualización </w:t>
      </w:r>
      <w:proofErr w:type="spellStart"/>
      <w:r w:rsidR="00E75F78">
        <w:rPr>
          <w:lang w:val="es-ES"/>
        </w:rPr>
        <w:t>mas</w:t>
      </w:r>
      <w:proofErr w:type="spellEnd"/>
      <w:r w:rsidR="00E75F78">
        <w:rPr>
          <w:lang w:val="es-ES"/>
        </w:rPr>
        <w:t xml:space="preserve"> reciente.</w:t>
      </w:r>
    </w:p>
    <w:p w:rsidR="003811BC" w:rsidRDefault="003811BC" w:rsidP="00FC589A">
      <w:pPr>
        <w:rPr>
          <w:lang w:val="es-ES"/>
        </w:rPr>
      </w:pPr>
    </w:p>
    <w:p w:rsidR="003811BC" w:rsidRDefault="003811BC" w:rsidP="00FC589A">
      <w:pPr>
        <w:rPr>
          <w:lang w:val="es-ES"/>
        </w:rPr>
      </w:pPr>
    </w:p>
    <w:p w:rsidR="003811BC" w:rsidRDefault="00154875" w:rsidP="00154875">
      <w:pPr>
        <w:jc w:val="both"/>
        <w:rPr>
          <w:lang w:val="es-ES"/>
        </w:rPr>
      </w:pPr>
      <w:proofErr w:type="spellStart"/>
      <w:r w:rsidRPr="00154875">
        <w:rPr>
          <w:lang w:val="es-ES"/>
        </w:rPr>
        <w:t>Subcaso</w:t>
      </w:r>
      <w:proofErr w:type="spellEnd"/>
      <w:r w:rsidRPr="00154875">
        <w:rPr>
          <w:lang w:val="es-ES"/>
        </w:rPr>
        <w:t xml:space="preserve"> 3: Si ambos </w:t>
      </w:r>
      <w:proofErr w:type="spellStart"/>
      <w:r w:rsidRPr="00154875">
        <w:rPr>
          <w:lang w:val="es-ES"/>
        </w:rPr>
        <w:t>address</w:t>
      </w:r>
      <w:proofErr w:type="spellEnd"/>
      <w:r w:rsidRPr="00154875">
        <w:rPr>
          <w:lang w:val="es-ES"/>
        </w:rPr>
        <w:t xml:space="preserve"> geo tienen latitud(X) y longitud(Y) asociada, se revisa el número de frecuencia que tienen la vía generadora para una determinada llave, es decir, se busca en el DICCIONARIO VÍA la frecuencia de las vías generadoras 90 y 91 asociadas a la llave KR 10 27, luego se toma la que presente mayor frecuencia. Si todas tuviesen la misma frecuencia se mantendrá sin alteraciones</w:t>
      </w:r>
      <w:r>
        <w:rPr>
          <w:lang w:val="es-ES"/>
        </w:rPr>
        <w:t>.</w:t>
      </w:r>
    </w:p>
    <w:p w:rsidR="00154875" w:rsidRDefault="00154875" w:rsidP="00154875">
      <w:pPr>
        <w:jc w:val="both"/>
        <w:rPr>
          <w:lang w:val="es-ES"/>
        </w:rPr>
      </w:pPr>
    </w:p>
    <w:p w:rsidR="00154875" w:rsidRDefault="00154875" w:rsidP="00154875">
      <w:pPr>
        <w:jc w:val="both"/>
        <w:rPr>
          <w:lang w:val="es-ES"/>
        </w:rPr>
      </w:pPr>
      <w:r w:rsidRPr="00774F34">
        <w:rPr>
          <w:noProof/>
          <w:sz w:val="20"/>
          <w:lang w:eastAsia="es-CO"/>
        </w:rPr>
        <w:drawing>
          <wp:inline distT="0" distB="0" distL="0" distR="0" wp14:anchorId="57CC2C73" wp14:editId="4ED22459">
            <wp:extent cx="5605153" cy="10552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7356" cy="1072651"/>
                    </a:xfrm>
                    <a:prstGeom prst="rect">
                      <a:avLst/>
                    </a:prstGeom>
                    <a:noFill/>
                    <a:ln>
                      <a:noFill/>
                    </a:ln>
                  </pic:spPr>
                </pic:pic>
              </a:graphicData>
            </a:graphic>
          </wp:inline>
        </w:drawing>
      </w:r>
    </w:p>
    <w:p w:rsidR="000077C3" w:rsidRDefault="000077C3" w:rsidP="000077C3">
      <w:pPr>
        <w:rPr>
          <w:lang w:val="es-ES"/>
        </w:rPr>
      </w:pPr>
    </w:p>
    <w:p w:rsidR="0040453D" w:rsidRDefault="0040453D" w:rsidP="000077C3">
      <w:pPr>
        <w:rPr>
          <w:lang w:val="es-ES"/>
        </w:rPr>
      </w:pPr>
      <w:r>
        <w:rPr>
          <w:lang w:val="es-ES"/>
        </w:rPr>
        <w:t xml:space="preserve">Para este </w:t>
      </w:r>
      <w:proofErr w:type="spellStart"/>
      <w:r>
        <w:rPr>
          <w:lang w:val="es-ES"/>
        </w:rPr>
        <w:t>subcaso</w:t>
      </w:r>
      <w:proofErr w:type="spellEnd"/>
      <w:r>
        <w:rPr>
          <w:lang w:val="es-ES"/>
        </w:rPr>
        <w:t xml:space="preserve"> veamos con un ejemplo como una dirección es unificada cuando todas tienen Latitud y Longitud y a través del diccionario de </w:t>
      </w:r>
      <w:proofErr w:type="spellStart"/>
      <w:r>
        <w:rPr>
          <w:lang w:val="es-ES"/>
        </w:rPr>
        <w:t>via</w:t>
      </w:r>
      <w:proofErr w:type="spellEnd"/>
      <w:r>
        <w:rPr>
          <w:lang w:val="es-ES"/>
        </w:rPr>
        <w:t>, se realiza el desempate:</w:t>
      </w:r>
    </w:p>
    <w:p w:rsidR="0040453D" w:rsidRDefault="0040453D" w:rsidP="000077C3">
      <w:pPr>
        <w:rPr>
          <w:lang w:val="es-ES"/>
        </w:rPr>
      </w:pPr>
    </w:p>
    <w:p w:rsidR="0040453D" w:rsidRDefault="0040453D" w:rsidP="000077C3">
      <w:pPr>
        <w:rPr>
          <w:lang w:val="es-ES"/>
        </w:rPr>
      </w:pPr>
      <w:r>
        <w:rPr>
          <w:noProof/>
        </w:rPr>
        <w:drawing>
          <wp:inline distT="0" distB="0" distL="0" distR="0" wp14:anchorId="7B010981" wp14:editId="09AAC123">
            <wp:extent cx="5612130" cy="421640"/>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421640"/>
                    </a:xfrm>
                    <a:prstGeom prst="rect">
                      <a:avLst/>
                    </a:prstGeom>
                  </pic:spPr>
                </pic:pic>
              </a:graphicData>
            </a:graphic>
          </wp:inline>
        </w:drawing>
      </w:r>
    </w:p>
    <w:p w:rsidR="0040453D" w:rsidRDefault="0040453D" w:rsidP="000077C3">
      <w:pPr>
        <w:rPr>
          <w:lang w:val="es-ES"/>
        </w:rPr>
      </w:pPr>
    </w:p>
    <w:p w:rsidR="0040453D" w:rsidRDefault="0040453D" w:rsidP="00C9265A">
      <w:pPr>
        <w:jc w:val="both"/>
        <w:rPr>
          <w:lang w:val="es-ES"/>
        </w:rPr>
      </w:pPr>
      <w:r>
        <w:rPr>
          <w:lang w:val="es-ES"/>
        </w:rPr>
        <w:t xml:space="preserve">Como podemos ver para la dirección con </w:t>
      </w:r>
      <w:r w:rsidR="00C9265A">
        <w:rPr>
          <w:lang w:val="es-ES"/>
        </w:rPr>
        <w:t xml:space="preserve">Id Buro Persona 8654719, se tiene que para el mismo tipo de uso (RES) se tienen varias direcciones iguales, pero solo una tiene la diferencia en el número de la vía generadora. Como el análisis se realiza por pares de direcciones, se van comparando una a una contra la dirección KR 7 181 75, y a través del diccionario, se valida la frecuencia del número de </w:t>
      </w:r>
      <w:r w:rsidR="00C9265A">
        <w:rPr>
          <w:lang w:val="es-ES"/>
        </w:rPr>
        <w:lastRenderedPageBreak/>
        <w:t xml:space="preserve">vía generadora, deduciendo que la dirección con el valor 181 es el </w:t>
      </w:r>
      <w:proofErr w:type="spellStart"/>
      <w:r w:rsidR="00C9265A">
        <w:rPr>
          <w:lang w:val="es-ES"/>
        </w:rPr>
        <w:t>mas</w:t>
      </w:r>
      <w:proofErr w:type="spellEnd"/>
      <w:r w:rsidR="00C9265A">
        <w:rPr>
          <w:lang w:val="es-ES"/>
        </w:rPr>
        <w:t xml:space="preserve"> frecuente, y unificando todos contra esa dirección.</w:t>
      </w:r>
    </w:p>
    <w:p w:rsidR="00C9265A" w:rsidRDefault="00C9265A" w:rsidP="00C9265A">
      <w:pPr>
        <w:jc w:val="both"/>
        <w:rPr>
          <w:lang w:val="es-ES"/>
        </w:rPr>
      </w:pPr>
    </w:p>
    <w:p w:rsidR="008A1411" w:rsidRDefault="008A1411" w:rsidP="000077C3">
      <w:pPr>
        <w:rPr>
          <w:lang w:val="es-ES"/>
        </w:rPr>
      </w:pPr>
      <w:r>
        <w:rPr>
          <w:lang w:val="es-ES"/>
        </w:rPr>
        <w:t xml:space="preserve">Ahora validemos el Escenario 2 de la Regla 3 y sus diferentes </w:t>
      </w:r>
      <w:proofErr w:type="spellStart"/>
      <w:r>
        <w:rPr>
          <w:lang w:val="es-ES"/>
        </w:rPr>
        <w:t>subcasos</w:t>
      </w:r>
      <w:proofErr w:type="spellEnd"/>
      <w:r>
        <w:rPr>
          <w:lang w:val="es-ES"/>
        </w:rPr>
        <w:t>:</w:t>
      </w:r>
    </w:p>
    <w:p w:rsidR="008A1411" w:rsidRDefault="008A1411" w:rsidP="000077C3">
      <w:pPr>
        <w:rPr>
          <w:lang w:val="es-ES"/>
        </w:rPr>
      </w:pPr>
    </w:p>
    <w:p w:rsidR="00774118" w:rsidRPr="008A1411" w:rsidRDefault="008A1411" w:rsidP="003974AE">
      <w:pPr>
        <w:jc w:val="both"/>
        <w:rPr>
          <w:b/>
        </w:rPr>
      </w:pPr>
      <w:r w:rsidRPr="008A1411">
        <w:rPr>
          <w:b/>
        </w:rPr>
        <w:t>Escenario 2: Si la diferencia de la dirección se encuentra en el número de puerta.</w:t>
      </w:r>
    </w:p>
    <w:p w:rsidR="008A1411" w:rsidRDefault="008A1411" w:rsidP="003974AE">
      <w:pPr>
        <w:jc w:val="both"/>
        <w:rPr>
          <w:lang w:val="es-ES"/>
        </w:rPr>
      </w:pPr>
    </w:p>
    <w:p w:rsidR="008A1411" w:rsidRPr="008A1411" w:rsidRDefault="008A1411" w:rsidP="003974AE">
      <w:pPr>
        <w:jc w:val="both"/>
        <w:rPr>
          <w:lang w:val="es-ES"/>
        </w:rPr>
      </w:pPr>
      <w:proofErr w:type="spellStart"/>
      <w:r w:rsidRPr="008A1411">
        <w:rPr>
          <w:lang w:val="es-ES"/>
        </w:rPr>
        <w:t>Subcaso</w:t>
      </w:r>
      <w:proofErr w:type="spellEnd"/>
      <w:r w:rsidRPr="008A1411">
        <w:rPr>
          <w:lang w:val="es-ES"/>
        </w:rPr>
        <w:t xml:space="preserve"> 1: Si sólo un </w:t>
      </w:r>
      <w:proofErr w:type="spellStart"/>
      <w:r w:rsidRPr="008A1411">
        <w:rPr>
          <w:lang w:val="es-ES"/>
        </w:rPr>
        <w:t>address</w:t>
      </w:r>
      <w:proofErr w:type="spellEnd"/>
      <w:r w:rsidRPr="008A1411">
        <w:rPr>
          <w:lang w:val="es-ES"/>
        </w:rPr>
        <w:t xml:space="preserve"> geo tiene latitud (X) y longitud (Y), se toma el registro que tenga dicha información, quedando únicamente el segundo registro con el </w:t>
      </w:r>
      <w:proofErr w:type="spellStart"/>
      <w:r w:rsidRPr="008A1411">
        <w:rPr>
          <w:lang w:val="es-ES"/>
        </w:rPr>
        <w:t>address</w:t>
      </w:r>
      <w:proofErr w:type="spellEnd"/>
      <w:r w:rsidRPr="008A1411">
        <w:rPr>
          <w:lang w:val="es-ES"/>
        </w:rPr>
        <w:t xml:space="preserve"> geo AV BOYACA 77A 41</w:t>
      </w:r>
    </w:p>
    <w:p w:rsidR="008A1411" w:rsidRDefault="008A1411" w:rsidP="003974AE">
      <w:pPr>
        <w:jc w:val="both"/>
        <w:rPr>
          <w:lang w:val="es-ES"/>
        </w:rPr>
      </w:pPr>
    </w:p>
    <w:p w:rsidR="00DC41AF" w:rsidRDefault="008A1411" w:rsidP="003974AE">
      <w:pPr>
        <w:jc w:val="both"/>
        <w:rPr>
          <w:lang w:val="es-ES"/>
        </w:rPr>
      </w:pPr>
      <w:r w:rsidRPr="00505D95">
        <w:rPr>
          <w:noProof/>
          <w:sz w:val="20"/>
        </w:rPr>
        <w:drawing>
          <wp:inline distT="0" distB="0" distL="0" distR="0" wp14:anchorId="54642C49" wp14:editId="2203DE6A">
            <wp:extent cx="5654429" cy="109253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8247" cy="1104861"/>
                    </a:xfrm>
                    <a:prstGeom prst="rect">
                      <a:avLst/>
                    </a:prstGeom>
                    <a:noFill/>
                    <a:ln>
                      <a:noFill/>
                    </a:ln>
                  </pic:spPr>
                </pic:pic>
              </a:graphicData>
            </a:graphic>
          </wp:inline>
        </w:drawing>
      </w:r>
    </w:p>
    <w:p w:rsidR="008A1411" w:rsidRDefault="008A1411" w:rsidP="003974AE">
      <w:pPr>
        <w:jc w:val="both"/>
        <w:rPr>
          <w:lang w:val="es-ES"/>
        </w:rPr>
      </w:pPr>
    </w:p>
    <w:p w:rsidR="00A548A5" w:rsidRDefault="00A548A5" w:rsidP="003974AE">
      <w:pPr>
        <w:jc w:val="both"/>
        <w:rPr>
          <w:lang w:val="es-ES"/>
        </w:rPr>
      </w:pPr>
      <w:r>
        <w:rPr>
          <w:lang w:val="es-ES"/>
        </w:rPr>
        <w:t>Para poder entender mejor este escenario, veamos a través de un ejemplo como este unifica:</w:t>
      </w:r>
    </w:p>
    <w:p w:rsidR="00A548A5" w:rsidRDefault="00A548A5" w:rsidP="003974AE">
      <w:pPr>
        <w:jc w:val="both"/>
        <w:rPr>
          <w:lang w:val="es-ES"/>
        </w:rPr>
      </w:pPr>
      <w:r>
        <w:rPr>
          <w:noProof/>
        </w:rPr>
        <w:drawing>
          <wp:inline distT="0" distB="0" distL="0" distR="0" wp14:anchorId="2D282ABC" wp14:editId="6E36CCC3">
            <wp:extent cx="5612130" cy="267335"/>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67335"/>
                    </a:xfrm>
                    <a:prstGeom prst="rect">
                      <a:avLst/>
                    </a:prstGeom>
                  </pic:spPr>
                </pic:pic>
              </a:graphicData>
            </a:graphic>
          </wp:inline>
        </w:drawing>
      </w:r>
    </w:p>
    <w:p w:rsidR="00A548A5" w:rsidRDefault="00A548A5" w:rsidP="003974AE">
      <w:pPr>
        <w:jc w:val="both"/>
        <w:rPr>
          <w:lang w:val="es-ES"/>
        </w:rPr>
      </w:pPr>
      <w:r>
        <w:rPr>
          <w:lang w:val="es-ES"/>
        </w:rPr>
        <w:t xml:space="preserve">En este </w:t>
      </w:r>
      <w:r w:rsidR="00356F95">
        <w:rPr>
          <w:lang w:val="es-ES"/>
        </w:rPr>
        <w:t>ejemplo</w:t>
      </w:r>
      <w:r>
        <w:rPr>
          <w:lang w:val="es-ES"/>
        </w:rPr>
        <w:t xml:space="preserve">, vemos como </w:t>
      </w:r>
      <w:r w:rsidR="00356F95">
        <w:rPr>
          <w:lang w:val="es-ES"/>
        </w:rPr>
        <w:t>la dirección unificadora, resultado de validar la variación en el número puerta (426 y 428) se toma escogiendo la dirección que tiene latitud y longitud.</w:t>
      </w:r>
    </w:p>
    <w:p w:rsidR="00356F95" w:rsidRDefault="00356F95" w:rsidP="003974AE">
      <w:pPr>
        <w:jc w:val="both"/>
        <w:rPr>
          <w:lang w:val="es-ES"/>
        </w:rPr>
      </w:pPr>
    </w:p>
    <w:p w:rsidR="008A1411" w:rsidRDefault="00651747" w:rsidP="003974AE">
      <w:pPr>
        <w:jc w:val="both"/>
        <w:rPr>
          <w:lang w:val="es-ES"/>
        </w:rPr>
      </w:pPr>
      <w:proofErr w:type="spellStart"/>
      <w:r w:rsidRPr="00651747">
        <w:rPr>
          <w:lang w:val="es-ES"/>
        </w:rPr>
        <w:t>Subcaso</w:t>
      </w:r>
      <w:proofErr w:type="spellEnd"/>
      <w:r w:rsidRPr="00651747">
        <w:rPr>
          <w:lang w:val="es-ES"/>
        </w:rPr>
        <w:t xml:space="preserve"> 2: Si ningún </w:t>
      </w:r>
      <w:proofErr w:type="spellStart"/>
      <w:r w:rsidRPr="00651747">
        <w:rPr>
          <w:lang w:val="es-ES"/>
        </w:rPr>
        <w:t>address</w:t>
      </w:r>
      <w:proofErr w:type="spellEnd"/>
      <w:r w:rsidRPr="00651747">
        <w:rPr>
          <w:lang w:val="es-ES"/>
        </w:rPr>
        <w:t xml:space="preserve"> geo tiene latitud (X) y longitud(Y) asociada, se toma el que tenga la máxima fecha de la última actualización, en el caso que ambos registros tengan la misma fecha se toma el que tenga el número máximo de Número de entidades que reportan. Si se mantiene el empate se mantiene sin modificaciones</w:t>
      </w:r>
    </w:p>
    <w:p w:rsidR="00651747" w:rsidRDefault="00651747" w:rsidP="003974AE">
      <w:pPr>
        <w:jc w:val="both"/>
        <w:rPr>
          <w:lang w:val="es-ES"/>
        </w:rPr>
      </w:pPr>
    </w:p>
    <w:p w:rsidR="00651747" w:rsidRDefault="00651747" w:rsidP="003974AE">
      <w:pPr>
        <w:jc w:val="both"/>
        <w:rPr>
          <w:lang w:val="es-ES"/>
        </w:rPr>
      </w:pPr>
      <w:r w:rsidRPr="004929FC">
        <w:rPr>
          <w:noProof/>
          <w:sz w:val="20"/>
          <w:lang w:eastAsia="es-CO"/>
        </w:rPr>
        <w:drawing>
          <wp:inline distT="0" distB="0" distL="0" distR="0" wp14:anchorId="4ABE8D85" wp14:editId="0B47FB51">
            <wp:extent cx="5611090" cy="1043790"/>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0950" cy="1064226"/>
                    </a:xfrm>
                    <a:prstGeom prst="rect">
                      <a:avLst/>
                    </a:prstGeom>
                    <a:noFill/>
                    <a:ln>
                      <a:noFill/>
                    </a:ln>
                  </pic:spPr>
                </pic:pic>
              </a:graphicData>
            </a:graphic>
          </wp:inline>
        </w:drawing>
      </w:r>
    </w:p>
    <w:p w:rsidR="00651747" w:rsidRDefault="00651747" w:rsidP="003974AE">
      <w:pPr>
        <w:jc w:val="both"/>
        <w:rPr>
          <w:lang w:val="es-ES"/>
        </w:rPr>
      </w:pPr>
    </w:p>
    <w:p w:rsidR="00C8426F" w:rsidRDefault="00C8426F" w:rsidP="003974AE">
      <w:pPr>
        <w:jc w:val="both"/>
        <w:rPr>
          <w:lang w:val="es-ES"/>
        </w:rPr>
      </w:pPr>
      <w:r>
        <w:rPr>
          <w:lang w:val="es-ES"/>
        </w:rPr>
        <w:lastRenderedPageBreak/>
        <w:t xml:space="preserve">Validemos para este </w:t>
      </w:r>
      <w:proofErr w:type="spellStart"/>
      <w:r>
        <w:rPr>
          <w:lang w:val="es-ES"/>
        </w:rPr>
        <w:t>subcaso</w:t>
      </w:r>
      <w:proofErr w:type="spellEnd"/>
      <w:r>
        <w:rPr>
          <w:lang w:val="es-ES"/>
        </w:rPr>
        <w:t>, el manejo que le dio el algoritmo a un ejemplo real:</w:t>
      </w:r>
    </w:p>
    <w:p w:rsidR="00C8426F" w:rsidRDefault="00C8426F" w:rsidP="003974AE">
      <w:pPr>
        <w:jc w:val="both"/>
        <w:rPr>
          <w:lang w:val="es-ES"/>
        </w:rPr>
      </w:pPr>
      <w:r>
        <w:rPr>
          <w:noProof/>
        </w:rPr>
        <w:drawing>
          <wp:inline distT="0" distB="0" distL="0" distR="0" wp14:anchorId="255FE522" wp14:editId="774C7B55">
            <wp:extent cx="5612130" cy="27559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75590"/>
                    </a:xfrm>
                    <a:prstGeom prst="rect">
                      <a:avLst/>
                    </a:prstGeom>
                  </pic:spPr>
                </pic:pic>
              </a:graphicData>
            </a:graphic>
          </wp:inline>
        </w:drawing>
      </w:r>
    </w:p>
    <w:p w:rsidR="00C8426F" w:rsidRDefault="00C8426F" w:rsidP="003974AE">
      <w:pPr>
        <w:jc w:val="both"/>
        <w:rPr>
          <w:lang w:val="es-ES"/>
        </w:rPr>
      </w:pPr>
      <w:r>
        <w:rPr>
          <w:lang w:val="es-ES"/>
        </w:rPr>
        <w:t xml:space="preserve">Podemos </w:t>
      </w:r>
      <w:r w:rsidR="00CB2DF1">
        <w:rPr>
          <w:lang w:val="es-ES"/>
        </w:rPr>
        <w:t xml:space="preserve">ver, que la dirección CL 13 18 23 es unificada con la CL 13 18 21, donde hay una variación en el número de la puerta y como no tienen información de latitud y longitud, toma la dirección que tenga la fecha actualización </w:t>
      </w:r>
      <w:proofErr w:type="spellStart"/>
      <w:r w:rsidR="00CB2DF1">
        <w:rPr>
          <w:lang w:val="es-ES"/>
        </w:rPr>
        <w:t>mas</w:t>
      </w:r>
      <w:proofErr w:type="spellEnd"/>
      <w:r w:rsidR="00CB2DF1">
        <w:rPr>
          <w:lang w:val="es-ES"/>
        </w:rPr>
        <w:t xml:space="preserve"> reciente, por lo que podemos ver es la CL 13 18 21.</w:t>
      </w:r>
    </w:p>
    <w:p w:rsidR="00C8426F" w:rsidRDefault="00C8426F" w:rsidP="003974AE">
      <w:pPr>
        <w:jc w:val="both"/>
        <w:rPr>
          <w:lang w:val="es-ES"/>
        </w:rPr>
      </w:pPr>
    </w:p>
    <w:p w:rsidR="00651747" w:rsidRDefault="00334292" w:rsidP="003974AE">
      <w:pPr>
        <w:jc w:val="both"/>
        <w:rPr>
          <w:lang w:val="es-ES"/>
        </w:rPr>
      </w:pPr>
      <w:proofErr w:type="spellStart"/>
      <w:r w:rsidRPr="00334292">
        <w:rPr>
          <w:lang w:val="es-ES"/>
        </w:rPr>
        <w:t>Subcaso</w:t>
      </w:r>
      <w:proofErr w:type="spellEnd"/>
      <w:r w:rsidRPr="00334292">
        <w:rPr>
          <w:lang w:val="es-ES"/>
        </w:rPr>
        <w:t xml:space="preserve"> 3: Si ambos </w:t>
      </w:r>
      <w:proofErr w:type="spellStart"/>
      <w:r w:rsidRPr="00334292">
        <w:rPr>
          <w:lang w:val="es-ES"/>
        </w:rPr>
        <w:t>address</w:t>
      </w:r>
      <w:proofErr w:type="spellEnd"/>
      <w:r w:rsidRPr="00334292">
        <w:rPr>
          <w:lang w:val="es-ES"/>
        </w:rPr>
        <w:t xml:space="preserve"> geo tienen latitud(X) y longitud(Y) asociada, primero se verifica que las diferencias entre los números de puertas tengan ± 2 posiciones entre ellos; en caso que sea mayor se mantienen las direcciones, en caso que se cumple esta diferencia se revisa en el Diccionario VIA (sólo para los registros identificados por número de puerta) el número de frecuencia que tienen los números de puertas para una determinada llave, es decir, se busca la frecuencia de los números de  puertas 12 y 14 asociadas a la llave CL 11 10, luego se toma la que presente mayor frecuencia. Si todas tuviesen la misma frecuencia se mantendrá sin alteraciones.</w:t>
      </w:r>
    </w:p>
    <w:p w:rsidR="00334292" w:rsidRDefault="00334292" w:rsidP="003974AE">
      <w:pPr>
        <w:jc w:val="both"/>
        <w:rPr>
          <w:lang w:val="es-ES"/>
        </w:rPr>
      </w:pPr>
    </w:p>
    <w:p w:rsidR="00334292" w:rsidRDefault="00334292" w:rsidP="003974AE">
      <w:pPr>
        <w:jc w:val="both"/>
        <w:rPr>
          <w:lang w:val="es-ES"/>
        </w:rPr>
      </w:pPr>
      <w:r w:rsidRPr="004929FC">
        <w:rPr>
          <w:noProof/>
          <w:sz w:val="20"/>
          <w:lang w:eastAsia="es-CO"/>
        </w:rPr>
        <w:drawing>
          <wp:inline distT="0" distB="0" distL="0" distR="0" wp14:anchorId="12D74D39" wp14:editId="68BA4DA9">
            <wp:extent cx="5617028" cy="1040190"/>
            <wp:effectExtent l="0" t="0" r="317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1596" cy="1057703"/>
                    </a:xfrm>
                    <a:prstGeom prst="rect">
                      <a:avLst/>
                    </a:prstGeom>
                    <a:noFill/>
                    <a:ln>
                      <a:noFill/>
                    </a:ln>
                  </pic:spPr>
                </pic:pic>
              </a:graphicData>
            </a:graphic>
          </wp:inline>
        </w:drawing>
      </w:r>
    </w:p>
    <w:p w:rsidR="000F0E94" w:rsidRDefault="000F0E94" w:rsidP="003974AE">
      <w:pPr>
        <w:jc w:val="both"/>
        <w:rPr>
          <w:lang w:val="es-ES"/>
        </w:rPr>
      </w:pPr>
    </w:p>
    <w:p w:rsidR="003D1352" w:rsidRDefault="008F6B3E" w:rsidP="003974AE">
      <w:pPr>
        <w:jc w:val="both"/>
        <w:rPr>
          <w:lang w:val="es-ES"/>
        </w:rPr>
      </w:pPr>
      <w:r>
        <w:rPr>
          <w:lang w:val="es-ES"/>
        </w:rPr>
        <w:t>Podemos revisar con este ejemplo como se maneja este escenario:</w:t>
      </w:r>
    </w:p>
    <w:p w:rsidR="008F6B3E" w:rsidRDefault="008F6B3E" w:rsidP="003974AE">
      <w:pPr>
        <w:jc w:val="both"/>
        <w:rPr>
          <w:lang w:val="es-ES"/>
        </w:rPr>
      </w:pPr>
      <w:r>
        <w:rPr>
          <w:noProof/>
        </w:rPr>
        <w:drawing>
          <wp:inline distT="0" distB="0" distL="0" distR="0" wp14:anchorId="0DC955C4" wp14:editId="56D2C8BA">
            <wp:extent cx="5612130" cy="739775"/>
            <wp:effectExtent l="0" t="0" r="762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739775"/>
                    </a:xfrm>
                    <a:prstGeom prst="rect">
                      <a:avLst/>
                    </a:prstGeom>
                  </pic:spPr>
                </pic:pic>
              </a:graphicData>
            </a:graphic>
          </wp:inline>
        </w:drawing>
      </w:r>
    </w:p>
    <w:p w:rsidR="008F6B3E" w:rsidRDefault="008F6B3E" w:rsidP="003974AE">
      <w:pPr>
        <w:jc w:val="both"/>
        <w:rPr>
          <w:lang w:val="es-ES"/>
        </w:rPr>
      </w:pPr>
    </w:p>
    <w:p w:rsidR="008F6B3E" w:rsidRDefault="008F6B3E" w:rsidP="003974AE">
      <w:pPr>
        <w:jc w:val="both"/>
        <w:rPr>
          <w:lang w:val="es-ES"/>
        </w:rPr>
      </w:pPr>
      <w:r>
        <w:rPr>
          <w:lang w:val="es-ES"/>
        </w:rPr>
        <w:t>Como podemos ver, se presenta una variación entre las puertas de las direcciones reportadas</w:t>
      </w:r>
      <w:r w:rsidR="00B14484">
        <w:rPr>
          <w:lang w:val="es-ES"/>
        </w:rPr>
        <w:t xml:space="preserve"> (</w:t>
      </w:r>
      <w:proofErr w:type="spellStart"/>
      <w:r w:rsidR="00B14484">
        <w:rPr>
          <w:lang w:val="es-ES"/>
        </w:rPr>
        <w:t>mas</w:t>
      </w:r>
      <w:proofErr w:type="spellEnd"/>
      <w:r w:rsidR="00B14484">
        <w:rPr>
          <w:lang w:val="es-ES"/>
        </w:rPr>
        <w:t xml:space="preserve"> o menos 2 posiciones KR 55 14 55 y KR 55 14 57) y </w:t>
      </w:r>
      <w:r w:rsidR="00745D43">
        <w:rPr>
          <w:lang w:val="es-ES"/>
        </w:rPr>
        <w:t>que,</w:t>
      </w:r>
      <w:r w:rsidR="00B14484">
        <w:rPr>
          <w:lang w:val="es-ES"/>
        </w:rPr>
        <w:t xml:space="preserve"> dentro de la regla de unificación para este escenario, establece que en dado caso las direcciones cuenten con latitud y longitud, se deba escoger a través del diccionario la puerta con mayor frecuencia, para este ejemplo, vemos que el algoritmo resuelve dejar como dirección unificadora Cod DW Persona </w:t>
      </w:r>
      <w:proofErr w:type="spellStart"/>
      <w:r w:rsidR="00B14484">
        <w:rPr>
          <w:lang w:val="es-ES"/>
        </w:rPr>
        <w:t>Ubic</w:t>
      </w:r>
      <w:proofErr w:type="spellEnd"/>
      <w:r w:rsidR="00B14484">
        <w:rPr>
          <w:lang w:val="es-ES"/>
        </w:rPr>
        <w:t xml:space="preserve"> = 67856009.</w:t>
      </w:r>
    </w:p>
    <w:p w:rsidR="005D34C4" w:rsidRDefault="005D34C4" w:rsidP="003974AE">
      <w:pPr>
        <w:jc w:val="both"/>
        <w:rPr>
          <w:lang w:val="es-ES"/>
        </w:rPr>
      </w:pPr>
    </w:p>
    <w:p w:rsidR="005D34C4" w:rsidRDefault="005D34C4" w:rsidP="003974AE">
      <w:pPr>
        <w:jc w:val="both"/>
        <w:rPr>
          <w:lang w:val="es-ES"/>
        </w:rPr>
      </w:pPr>
    </w:p>
    <w:p w:rsidR="00CE36C6" w:rsidRPr="00CE36C6" w:rsidRDefault="00CE36C6" w:rsidP="003974AE">
      <w:pPr>
        <w:jc w:val="both"/>
        <w:rPr>
          <w:b/>
          <w:lang w:val="es-ES"/>
        </w:rPr>
      </w:pPr>
      <w:r w:rsidRPr="00CE36C6">
        <w:rPr>
          <w:b/>
          <w:lang w:val="es-ES"/>
        </w:rPr>
        <w:t>Correcciones Complemento</w:t>
      </w:r>
      <w:r>
        <w:rPr>
          <w:b/>
          <w:lang w:val="es-ES"/>
        </w:rPr>
        <w:t>s Resultado Unificación Regla 2</w:t>
      </w:r>
    </w:p>
    <w:p w:rsidR="00CE36C6" w:rsidRDefault="00CE36C6" w:rsidP="003974AE">
      <w:pPr>
        <w:jc w:val="both"/>
        <w:rPr>
          <w:lang w:val="es-ES"/>
        </w:rPr>
      </w:pPr>
    </w:p>
    <w:p w:rsidR="00CE36C6" w:rsidRDefault="00CE36C6" w:rsidP="003974AE">
      <w:pPr>
        <w:jc w:val="both"/>
        <w:rPr>
          <w:lang w:val="es-ES"/>
        </w:rPr>
      </w:pPr>
      <w:r>
        <w:rPr>
          <w:lang w:val="es-ES"/>
        </w:rPr>
        <w:lastRenderedPageBreak/>
        <w:t>Una vez realizada la unificación de direcciones a través de la regla 2, se procede a través de una función desarrollada en lenguaje C, realizar ajustes a los resultados de la unificación por regla 2 debido a que las salidas de este proceso no son tan legibles y de buena calidad como se esperaban.</w:t>
      </w:r>
    </w:p>
    <w:p w:rsidR="00CE36C6" w:rsidRDefault="00CE36C6" w:rsidP="003974AE">
      <w:pPr>
        <w:jc w:val="both"/>
        <w:rPr>
          <w:lang w:val="es-ES"/>
        </w:rPr>
      </w:pPr>
    </w:p>
    <w:p w:rsidR="00CE36C6" w:rsidRDefault="00CE36C6" w:rsidP="003974AE">
      <w:pPr>
        <w:jc w:val="both"/>
        <w:rPr>
          <w:lang w:val="es-ES"/>
        </w:rPr>
      </w:pPr>
      <w:r>
        <w:rPr>
          <w:lang w:val="es-ES"/>
        </w:rPr>
        <w:t>Por esto, se generaron y evaluaron una serie de escenarios con los cuales se pretende mitigar en cierta medida la duplicidad de nomenclaturas y valores dentro de un complemento unificado por Regla 2.</w:t>
      </w:r>
    </w:p>
    <w:p w:rsidR="00CE36C6" w:rsidRDefault="00CE36C6" w:rsidP="003974AE">
      <w:pPr>
        <w:jc w:val="both"/>
        <w:rPr>
          <w:lang w:val="es-ES"/>
        </w:rPr>
      </w:pPr>
    </w:p>
    <w:p w:rsidR="00CE36C6" w:rsidRDefault="00CE36C6" w:rsidP="003974AE">
      <w:pPr>
        <w:jc w:val="both"/>
        <w:rPr>
          <w:lang w:val="es-ES"/>
        </w:rPr>
      </w:pPr>
      <w:r>
        <w:rPr>
          <w:lang w:val="es-ES"/>
        </w:rPr>
        <w:t>Algunos casos que se solucionan con este artefacto son los siguientes:</w:t>
      </w:r>
    </w:p>
    <w:p w:rsidR="00CE36C6" w:rsidRDefault="00CE36C6" w:rsidP="003974AE">
      <w:pPr>
        <w:jc w:val="both"/>
        <w:rPr>
          <w:lang w:val="es-ES"/>
        </w:rPr>
      </w:pPr>
    </w:p>
    <w:p w:rsidR="00CE36C6" w:rsidRPr="00CE36C6" w:rsidRDefault="00CE36C6" w:rsidP="003974AE">
      <w:pPr>
        <w:jc w:val="both"/>
        <w:rPr>
          <w:lang w:val="es-ES"/>
        </w:rPr>
      </w:pPr>
    </w:p>
    <w:p w:rsidR="000F0E94" w:rsidRDefault="000F0E94"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336BBF" w:rsidRDefault="00336BBF" w:rsidP="003974AE">
      <w:pPr>
        <w:jc w:val="both"/>
        <w:rPr>
          <w:lang w:val="es-ES"/>
        </w:rPr>
      </w:pPr>
    </w:p>
    <w:p w:rsidR="007E12AE" w:rsidRDefault="007E12AE" w:rsidP="003974AE">
      <w:pPr>
        <w:jc w:val="both"/>
        <w:rPr>
          <w:lang w:val="es-ES"/>
        </w:rPr>
      </w:pPr>
    </w:p>
    <w:p w:rsidR="007E12AE" w:rsidRDefault="007E12AE" w:rsidP="003974AE">
      <w:pPr>
        <w:jc w:val="both"/>
        <w:rPr>
          <w:lang w:val="es-ES"/>
        </w:rPr>
      </w:pPr>
    </w:p>
    <w:p w:rsidR="007E12AE" w:rsidRDefault="007E12AE" w:rsidP="003974AE">
      <w:pPr>
        <w:jc w:val="both"/>
        <w:rPr>
          <w:lang w:val="es-ES"/>
        </w:rPr>
      </w:pPr>
    </w:p>
    <w:p w:rsidR="007E12AE" w:rsidRDefault="007E12AE" w:rsidP="003974AE">
      <w:pPr>
        <w:jc w:val="both"/>
        <w:rPr>
          <w:lang w:val="es-ES"/>
        </w:rPr>
      </w:pPr>
    </w:p>
    <w:p w:rsidR="007E12AE" w:rsidRDefault="007E12AE" w:rsidP="003974AE">
      <w:pPr>
        <w:jc w:val="both"/>
        <w:rPr>
          <w:lang w:val="es-ES"/>
        </w:rPr>
      </w:pPr>
    </w:p>
    <w:p w:rsidR="007E12AE" w:rsidRDefault="007E12AE" w:rsidP="003974AE">
      <w:pPr>
        <w:jc w:val="both"/>
        <w:rPr>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287D40" w:rsidRDefault="00287D40" w:rsidP="007E12AE">
      <w:pPr>
        <w:jc w:val="center"/>
        <w:rPr>
          <w:sz w:val="40"/>
          <w:szCs w:val="40"/>
          <w:lang w:val="es-ES"/>
        </w:rPr>
      </w:pPr>
    </w:p>
    <w:p w:rsidR="00287D40" w:rsidRDefault="00287D40" w:rsidP="007E12AE">
      <w:pPr>
        <w:jc w:val="center"/>
        <w:rPr>
          <w:sz w:val="40"/>
          <w:szCs w:val="40"/>
          <w:lang w:val="es-ES"/>
        </w:rPr>
      </w:pPr>
    </w:p>
    <w:p w:rsidR="00287D40" w:rsidRDefault="00287D40" w:rsidP="007E12AE">
      <w:pPr>
        <w:jc w:val="center"/>
        <w:rPr>
          <w:sz w:val="40"/>
          <w:szCs w:val="40"/>
          <w:lang w:val="es-ES"/>
        </w:rPr>
      </w:pPr>
    </w:p>
    <w:p w:rsidR="00287D40" w:rsidRDefault="00287D40" w:rsidP="007E12AE">
      <w:pPr>
        <w:jc w:val="center"/>
        <w:rPr>
          <w:sz w:val="40"/>
          <w:szCs w:val="40"/>
          <w:lang w:val="es-ES"/>
        </w:rPr>
      </w:pPr>
    </w:p>
    <w:p w:rsidR="007E12AE" w:rsidRDefault="007E12AE" w:rsidP="007E12AE">
      <w:pPr>
        <w:jc w:val="center"/>
        <w:rPr>
          <w:sz w:val="40"/>
          <w:szCs w:val="40"/>
          <w:lang w:val="es-ES"/>
        </w:rPr>
      </w:pPr>
      <w:r>
        <w:rPr>
          <w:sz w:val="40"/>
          <w:szCs w:val="40"/>
          <w:lang w:val="es-ES"/>
        </w:rPr>
        <w:t>APENDICE</w:t>
      </w: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287D40" w:rsidRDefault="00287D40" w:rsidP="007E12AE">
      <w:pPr>
        <w:jc w:val="center"/>
        <w:rPr>
          <w:sz w:val="40"/>
          <w:szCs w:val="40"/>
          <w:lang w:val="es-ES"/>
        </w:rPr>
      </w:pPr>
    </w:p>
    <w:p w:rsidR="00287D40" w:rsidRDefault="00287D40" w:rsidP="007E12AE">
      <w:pPr>
        <w:jc w:val="center"/>
        <w:rPr>
          <w:sz w:val="40"/>
          <w:szCs w:val="40"/>
          <w:lang w:val="es-ES"/>
        </w:rPr>
      </w:pPr>
    </w:p>
    <w:p w:rsidR="00287D40" w:rsidRDefault="00287D40" w:rsidP="007E12AE">
      <w:pPr>
        <w:jc w:val="center"/>
        <w:rPr>
          <w:sz w:val="40"/>
          <w:szCs w:val="40"/>
          <w:lang w:val="es-ES"/>
        </w:rPr>
      </w:pPr>
    </w:p>
    <w:p w:rsidR="00287D40" w:rsidRDefault="00287D40" w:rsidP="007E12AE">
      <w:pPr>
        <w:jc w:val="center"/>
        <w:rPr>
          <w:sz w:val="40"/>
          <w:szCs w:val="40"/>
          <w:lang w:val="es-ES"/>
        </w:rPr>
      </w:pPr>
    </w:p>
    <w:p w:rsidR="007E12AE" w:rsidRDefault="007E12AE" w:rsidP="007E12AE">
      <w:pPr>
        <w:rPr>
          <w:b/>
          <w:sz w:val="20"/>
          <w:szCs w:val="20"/>
          <w:lang w:val="es-ES"/>
        </w:rPr>
      </w:pPr>
      <w:r>
        <w:rPr>
          <w:b/>
          <w:sz w:val="20"/>
          <w:szCs w:val="20"/>
          <w:lang w:val="es-ES"/>
        </w:rPr>
        <w:t>LOGICA DE NEGOCIO: UNIFICACION REGLA 1</w:t>
      </w:r>
    </w:p>
    <w:p w:rsidR="007E12AE" w:rsidRDefault="007E12AE" w:rsidP="007E12AE">
      <w:pPr>
        <w:rPr>
          <w:b/>
          <w:sz w:val="20"/>
          <w:szCs w:val="20"/>
          <w:lang w:val="es-ES"/>
        </w:rPr>
      </w:pPr>
    </w:p>
    <w:p w:rsidR="007E12AE" w:rsidRDefault="00C317B4" w:rsidP="007E12AE">
      <w:pPr>
        <w:rPr>
          <w:b/>
          <w:sz w:val="20"/>
          <w:szCs w:val="20"/>
          <w:lang w:val="es-ES"/>
        </w:rPr>
      </w:pPr>
      <w:r>
        <w:rPr>
          <w:noProof/>
        </w:rPr>
        <w:drawing>
          <wp:inline distT="0" distB="0" distL="0" distR="0" wp14:anchorId="787DF0F7" wp14:editId="5400E637">
            <wp:extent cx="5612130" cy="390906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909060"/>
                    </a:xfrm>
                    <a:prstGeom prst="rect">
                      <a:avLst/>
                    </a:prstGeom>
                  </pic:spPr>
                </pic:pic>
              </a:graphicData>
            </a:graphic>
          </wp:inline>
        </w:drawing>
      </w: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r>
        <w:rPr>
          <w:b/>
          <w:sz w:val="20"/>
          <w:szCs w:val="20"/>
          <w:lang w:val="es-ES"/>
        </w:rPr>
        <w:t>INSUMO UNIFICACION REGLA 2</w:t>
      </w:r>
    </w:p>
    <w:p w:rsidR="007E12AE" w:rsidRDefault="007E12AE" w:rsidP="007E12AE">
      <w:pPr>
        <w:rPr>
          <w:b/>
          <w:sz w:val="20"/>
          <w:szCs w:val="20"/>
          <w:lang w:val="es-ES"/>
        </w:rPr>
      </w:pPr>
    </w:p>
    <w:p w:rsidR="007E12AE" w:rsidRDefault="007E12AE" w:rsidP="007E12AE">
      <w:pPr>
        <w:rPr>
          <w:b/>
          <w:sz w:val="20"/>
          <w:szCs w:val="20"/>
          <w:lang w:val="es-ES"/>
        </w:rPr>
      </w:pPr>
    </w:p>
    <w:p w:rsidR="007E12AE" w:rsidRDefault="007E12AE" w:rsidP="007E12AE">
      <w:pPr>
        <w:rPr>
          <w:b/>
          <w:sz w:val="20"/>
          <w:szCs w:val="20"/>
          <w:lang w:val="es-ES"/>
        </w:rPr>
      </w:pPr>
    </w:p>
    <w:p w:rsidR="007E12AE" w:rsidRPr="007E12AE" w:rsidRDefault="00B04567" w:rsidP="007E12AE">
      <w:pPr>
        <w:rPr>
          <w:b/>
          <w:sz w:val="20"/>
          <w:szCs w:val="20"/>
          <w:lang w:val="es-ES"/>
        </w:rPr>
      </w:pPr>
      <w:r>
        <w:rPr>
          <w:noProof/>
        </w:rPr>
        <w:drawing>
          <wp:inline distT="0" distB="0" distL="0" distR="0" wp14:anchorId="5C21E750" wp14:editId="637D0AF4">
            <wp:extent cx="5612130" cy="185674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856740"/>
                    </a:xfrm>
                    <a:prstGeom prst="rect">
                      <a:avLst/>
                    </a:prstGeom>
                  </pic:spPr>
                </pic:pic>
              </a:graphicData>
            </a:graphic>
          </wp:inline>
        </w:drawing>
      </w: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B04567" w:rsidRDefault="00B04567"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both"/>
        <w:rPr>
          <w:b/>
          <w:sz w:val="20"/>
          <w:szCs w:val="20"/>
          <w:lang w:val="es-ES"/>
        </w:rPr>
      </w:pPr>
      <w:r>
        <w:rPr>
          <w:b/>
          <w:sz w:val="20"/>
          <w:szCs w:val="20"/>
          <w:lang w:val="es-ES"/>
        </w:rPr>
        <w:t>INSUMO DICCIONARIO DE COMPLEMENTOS REGLA 2</w:t>
      </w:r>
    </w:p>
    <w:p w:rsidR="007E12AE" w:rsidRDefault="007E12AE" w:rsidP="007E12AE">
      <w:pPr>
        <w:jc w:val="both"/>
        <w:rPr>
          <w:b/>
          <w:sz w:val="20"/>
          <w:szCs w:val="20"/>
          <w:lang w:val="es-ES"/>
        </w:rPr>
      </w:pPr>
    </w:p>
    <w:p w:rsidR="007E12AE" w:rsidRDefault="00B04567" w:rsidP="007E12AE">
      <w:pPr>
        <w:jc w:val="both"/>
        <w:rPr>
          <w:b/>
          <w:sz w:val="20"/>
          <w:szCs w:val="20"/>
          <w:lang w:val="es-ES"/>
        </w:rPr>
      </w:pPr>
      <w:r>
        <w:rPr>
          <w:noProof/>
        </w:rPr>
        <w:drawing>
          <wp:inline distT="0" distB="0" distL="0" distR="0" wp14:anchorId="4DA166B1" wp14:editId="2D2EC25C">
            <wp:extent cx="5612130" cy="2397125"/>
            <wp:effectExtent l="0" t="0" r="762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2397125"/>
                    </a:xfrm>
                    <a:prstGeom prst="rect">
                      <a:avLst/>
                    </a:prstGeom>
                  </pic:spPr>
                </pic:pic>
              </a:graphicData>
            </a:graphic>
          </wp:inline>
        </w:drawing>
      </w:r>
    </w:p>
    <w:p w:rsidR="00B04567" w:rsidRDefault="00B04567" w:rsidP="007E12AE">
      <w:pPr>
        <w:jc w:val="both"/>
        <w:rPr>
          <w:b/>
          <w:sz w:val="20"/>
          <w:szCs w:val="20"/>
          <w:lang w:val="es-ES"/>
        </w:rPr>
      </w:pPr>
    </w:p>
    <w:p w:rsidR="00B04567" w:rsidRDefault="00B04567"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p>
    <w:p w:rsidR="007E12AE" w:rsidRDefault="007E12AE" w:rsidP="007E12AE">
      <w:pPr>
        <w:jc w:val="both"/>
        <w:rPr>
          <w:b/>
          <w:sz w:val="20"/>
          <w:szCs w:val="20"/>
          <w:lang w:val="es-ES"/>
        </w:rPr>
      </w:pPr>
      <w:r>
        <w:rPr>
          <w:b/>
          <w:sz w:val="20"/>
          <w:szCs w:val="20"/>
          <w:lang w:val="es-ES"/>
        </w:rPr>
        <w:t>UNIFICACION DE DIRECCIONES: REGLA 2</w:t>
      </w:r>
    </w:p>
    <w:p w:rsidR="007E12AE" w:rsidRDefault="007E12AE" w:rsidP="007E12AE">
      <w:pPr>
        <w:jc w:val="both"/>
        <w:rPr>
          <w:b/>
          <w:sz w:val="20"/>
          <w:szCs w:val="20"/>
          <w:lang w:val="es-ES"/>
        </w:rPr>
      </w:pPr>
    </w:p>
    <w:p w:rsidR="007E12AE" w:rsidRDefault="00B00836" w:rsidP="007E12AE">
      <w:pPr>
        <w:jc w:val="both"/>
        <w:rPr>
          <w:b/>
          <w:sz w:val="20"/>
          <w:szCs w:val="20"/>
          <w:lang w:val="es-ES"/>
        </w:rPr>
      </w:pPr>
      <w:r>
        <w:rPr>
          <w:noProof/>
        </w:rPr>
        <w:drawing>
          <wp:inline distT="0" distB="0" distL="0" distR="0" wp14:anchorId="69846DF3" wp14:editId="506604E4">
            <wp:extent cx="5612130" cy="385381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853815"/>
                    </a:xfrm>
                    <a:prstGeom prst="rect">
                      <a:avLst/>
                    </a:prstGeom>
                  </pic:spPr>
                </pic:pic>
              </a:graphicData>
            </a:graphic>
          </wp:inline>
        </w:drawing>
      </w:r>
    </w:p>
    <w:p w:rsidR="00B00836" w:rsidRDefault="00B00836" w:rsidP="007E12AE">
      <w:pPr>
        <w:jc w:val="both"/>
        <w:rPr>
          <w:b/>
          <w:sz w:val="20"/>
          <w:szCs w:val="20"/>
          <w:lang w:val="es-ES"/>
        </w:rPr>
      </w:pPr>
    </w:p>
    <w:p w:rsidR="00B00836" w:rsidRDefault="00B00836"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p>
    <w:p w:rsidR="00766C84" w:rsidRDefault="00766C84" w:rsidP="007E12AE">
      <w:pPr>
        <w:jc w:val="both"/>
        <w:rPr>
          <w:b/>
          <w:sz w:val="20"/>
          <w:szCs w:val="20"/>
          <w:lang w:val="es-ES"/>
        </w:rPr>
      </w:pPr>
      <w:r>
        <w:rPr>
          <w:b/>
          <w:sz w:val="20"/>
          <w:szCs w:val="20"/>
          <w:lang w:val="es-ES"/>
        </w:rPr>
        <w:t>UNIFICACION REGLA 3</w:t>
      </w:r>
    </w:p>
    <w:p w:rsidR="00766C84" w:rsidRDefault="00766C84" w:rsidP="007E12AE">
      <w:pPr>
        <w:jc w:val="both"/>
        <w:rPr>
          <w:b/>
          <w:sz w:val="20"/>
          <w:szCs w:val="20"/>
          <w:lang w:val="es-ES"/>
        </w:rPr>
      </w:pPr>
    </w:p>
    <w:p w:rsidR="00766C84" w:rsidRDefault="004A5E4A" w:rsidP="007E12AE">
      <w:pPr>
        <w:jc w:val="both"/>
        <w:rPr>
          <w:b/>
          <w:sz w:val="20"/>
          <w:szCs w:val="20"/>
          <w:lang w:val="es-ES"/>
        </w:rPr>
      </w:pPr>
      <w:r>
        <w:rPr>
          <w:noProof/>
        </w:rPr>
        <w:drawing>
          <wp:inline distT="0" distB="0" distL="0" distR="0" wp14:anchorId="537F31F0" wp14:editId="06F9A7CA">
            <wp:extent cx="5612130" cy="39027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902710"/>
                    </a:xfrm>
                    <a:prstGeom prst="rect">
                      <a:avLst/>
                    </a:prstGeom>
                  </pic:spPr>
                </pic:pic>
              </a:graphicData>
            </a:graphic>
          </wp:inline>
        </w:drawing>
      </w:r>
    </w:p>
    <w:p w:rsidR="004A5E4A" w:rsidRDefault="004A5E4A" w:rsidP="007E12AE">
      <w:pPr>
        <w:jc w:val="both"/>
        <w:rPr>
          <w:b/>
          <w:sz w:val="20"/>
          <w:szCs w:val="20"/>
          <w:lang w:val="es-ES"/>
        </w:rPr>
      </w:pPr>
    </w:p>
    <w:p w:rsidR="004A5E4A" w:rsidRPr="007E12AE" w:rsidRDefault="004A5E4A" w:rsidP="007E12AE">
      <w:pPr>
        <w:jc w:val="both"/>
        <w:rPr>
          <w:b/>
          <w:sz w:val="20"/>
          <w:szCs w:val="2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Default="007E12AE" w:rsidP="007E12AE">
      <w:pPr>
        <w:jc w:val="center"/>
        <w:rPr>
          <w:sz w:val="40"/>
          <w:szCs w:val="40"/>
          <w:lang w:val="es-ES"/>
        </w:rPr>
      </w:pPr>
    </w:p>
    <w:p w:rsidR="007E12AE" w:rsidRPr="007E12AE" w:rsidRDefault="007E12AE" w:rsidP="007E12AE">
      <w:pPr>
        <w:jc w:val="center"/>
        <w:rPr>
          <w:sz w:val="40"/>
          <w:szCs w:val="40"/>
          <w:lang w:val="es-ES"/>
        </w:rPr>
      </w:pPr>
    </w:p>
    <w:sectPr w:rsidR="007E12AE" w:rsidRPr="007E12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1" type="#_x0000_t75" style="width:22.5pt;height:28.35pt;visibility:visible;mso-wrap-style:square" o:bullet="t">
        <v:imagedata r:id="rId1" o:title=""/>
      </v:shape>
    </w:pict>
  </w:numPicBullet>
  <w:numPicBullet w:numPicBulletId="1">
    <w:pict>
      <v:shape id="_x0000_i1512" type="#_x0000_t75" style="width:22.5pt;height:28.35pt;visibility:visible;mso-wrap-style:square" o:bullet="t">
        <v:imagedata r:id="rId2" o:title=""/>
      </v:shape>
    </w:pict>
  </w:numPicBullet>
  <w:numPicBullet w:numPicBulletId="2">
    <w:pict>
      <v:shape id="_x0000_i1513" type="#_x0000_t75" style="width:22.5pt;height:28.35pt;visibility:visible;mso-wrap-style:square" o:bullet="t">
        <v:imagedata r:id="rId3" o:title=""/>
      </v:shape>
    </w:pict>
  </w:numPicBullet>
  <w:numPicBullet w:numPicBulletId="3">
    <w:pict>
      <v:shape id="_x0000_i1514" type="#_x0000_t75" style="width:22.5pt;height:28.35pt;visibility:visible;mso-wrap-style:square" o:bullet="t">
        <v:imagedata r:id="rId4" o:title=""/>
      </v:shape>
    </w:pict>
  </w:numPicBullet>
  <w:numPicBullet w:numPicBulletId="4">
    <w:pict>
      <v:shape id="_x0000_i1515" type="#_x0000_t75" style="width:22.5pt;height:28.35pt;visibility:visible;mso-wrap-style:square" o:bullet="t">
        <v:imagedata r:id="rId5" o:title=""/>
      </v:shape>
    </w:pict>
  </w:numPicBullet>
  <w:abstractNum w:abstractNumId="0" w15:restartNumberingAfterBreak="0">
    <w:nsid w:val="0011358C"/>
    <w:multiLevelType w:val="hybridMultilevel"/>
    <w:tmpl w:val="2834AE2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BF3DF4"/>
    <w:multiLevelType w:val="hybridMultilevel"/>
    <w:tmpl w:val="22D0D4FC"/>
    <w:lvl w:ilvl="0" w:tplc="16AAB556">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4FB5342"/>
    <w:multiLevelType w:val="hybridMultilevel"/>
    <w:tmpl w:val="27C4E23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60032E"/>
    <w:multiLevelType w:val="hybridMultilevel"/>
    <w:tmpl w:val="6ACC70FE"/>
    <w:lvl w:ilvl="0" w:tplc="2706822A">
      <w:start w:val="1"/>
      <w:numFmt w:val="bullet"/>
      <w:lvlText w:val=""/>
      <w:lvlPicBulletId w:val="2"/>
      <w:lvlJc w:val="left"/>
      <w:pPr>
        <w:tabs>
          <w:tab w:val="num" w:pos="720"/>
        </w:tabs>
        <w:ind w:left="720" w:hanging="360"/>
      </w:pPr>
      <w:rPr>
        <w:rFonts w:ascii="Symbol" w:hAnsi="Symbol" w:hint="default"/>
      </w:rPr>
    </w:lvl>
    <w:lvl w:ilvl="1" w:tplc="F612AD76" w:tentative="1">
      <w:start w:val="1"/>
      <w:numFmt w:val="bullet"/>
      <w:lvlText w:val=""/>
      <w:lvlJc w:val="left"/>
      <w:pPr>
        <w:tabs>
          <w:tab w:val="num" w:pos="1440"/>
        </w:tabs>
        <w:ind w:left="1440" w:hanging="360"/>
      </w:pPr>
      <w:rPr>
        <w:rFonts w:ascii="Symbol" w:hAnsi="Symbol" w:hint="default"/>
      </w:rPr>
    </w:lvl>
    <w:lvl w:ilvl="2" w:tplc="2CD2F0FE" w:tentative="1">
      <w:start w:val="1"/>
      <w:numFmt w:val="bullet"/>
      <w:lvlText w:val=""/>
      <w:lvlJc w:val="left"/>
      <w:pPr>
        <w:tabs>
          <w:tab w:val="num" w:pos="2160"/>
        </w:tabs>
        <w:ind w:left="2160" w:hanging="360"/>
      </w:pPr>
      <w:rPr>
        <w:rFonts w:ascii="Symbol" w:hAnsi="Symbol" w:hint="default"/>
      </w:rPr>
    </w:lvl>
    <w:lvl w:ilvl="3" w:tplc="E002591C" w:tentative="1">
      <w:start w:val="1"/>
      <w:numFmt w:val="bullet"/>
      <w:lvlText w:val=""/>
      <w:lvlJc w:val="left"/>
      <w:pPr>
        <w:tabs>
          <w:tab w:val="num" w:pos="2880"/>
        </w:tabs>
        <w:ind w:left="2880" w:hanging="360"/>
      </w:pPr>
      <w:rPr>
        <w:rFonts w:ascii="Symbol" w:hAnsi="Symbol" w:hint="default"/>
      </w:rPr>
    </w:lvl>
    <w:lvl w:ilvl="4" w:tplc="0B7E663C" w:tentative="1">
      <w:start w:val="1"/>
      <w:numFmt w:val="bullet"/>
      <w:lvlText w:val=""/>
      <w:lvlJc w:val="left"/>
      <w:pPr>
        <w:tabs>
          <w:tab w:val="num" w:pos="3600"/>
        </w:tabs>
        <w:ind w:left="3600" w:hanging="360"/>
      </w:pPr>
      <w:rPr>
        <w:rFonts w:ascii="Symbol" w:hAnsi="Symbol" w:hint="default"/>
      </w:rPr>
    </w:lvl>
    <w:lvl w:ilvl="5" w:tplc="618A76D0" w:tentative="1">
      <w:start w:val="1"/>
      <w:numFmt w:val="bullet"/>
      <w:lvlText w:val=""/>
      <w:lvlJc w:val="left"/>
      <w:pPr>
        <w:tabs>
          <w:tab w:val="num" w:pos="4320"/>
        </w:tabs>
        <w:ind w:left="4320" w:hanging="360"/>
      </w:pPr>
      <w:rPr>
        <w:rFonts w:ascii="Symbol" w:hAnsi="Symbol" w:hint="default"/>
      </w:rPr>
    </w:lvl>
    <w:lvl w:ilvl="6" w:tplc="AB9296A0" w:tentative="1">
      <w:start w:val="1"/>
      <w:numFmt w:val="bullet"/>
      <w:lvlText w:val=""/>
      <w:lvlJc w:val="left"/>
      <w:pPr>
        <w:tabs>
          <w:tab w:val="num" w:pos="5040"/>
        </w:tabs>
        <w:ind w:left="5040" w:hanging="360"/>
      </w:pPr>
      <w:rPr>
        <w:rFonts w:ascii="Symbol" w:hAnsi="Symbol" w:hint="default"/>
      </w:rPr>
    </w:lvl>
    <w:lvl w:ilvl="7" w:tplc="E7600354" w:tentative="1">
      <w:start w:val="1"/>
      <w:numFmt w:val="bullet"/>
      <w:lvlText w:val=""/>
      <w:lvlJc w:val="left"/>
      <w:pPr>
        <w:tabs>
          <w:tab w:val="num" w:pos="5760"/>
        </w:tabs>
        <w:ind w:left="5760" w:hanging="360"/>
      </w:pPr>
      <w:rPr>
        <w:rFonts w:ascii="Symbol" w:hAnsi="Symbol" w:hint="default"/>
      </w:rPr>
    </w:lvl>
    <w:lvl w:ilvl="8" w:tplc="110E90A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C030416"/>
    <w:multiLevelType w:val="hybridMultilevel"/>
    <w:tmpl w:val="9F6C9F5A"/>
    <w:lvl w:ilvl="0" w:tplc="240A000F">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243D95"/>
    <w:multiLevelType w:val="hybridMultilevel"/>
    <w:tmpl w:val="068EF9B8"/>
    <w:lvl w:ilvl="0" w:tplc="929E456E">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DF38BC"/>
    <w:multiLevelType w:val="hybridMultilevel"/>
    <w:tmpl w:val="81B6840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2665B5"/>
    <w:multiLevelType w:val="hybridMultilevel"/>
    <w:tmpl w:val="25BAD9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45537BC"/>
    <w:multiLevelType w:val="hybridMultilevel"/>
    <w:tmpl w:val="CBE4849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61301E"/>
    <w:multiLevelType w:val="hybridMultilevel"/>
    <w:tmpl w:val="F0081A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C3B4BF2"/>
    <w:multiLevelType w:val="hybridMultilevel"/>
    <w:tmpl w:val="65A042FA"/>
    <w:lvl w:ilvl="0" w:tplc="48F8C824">
      <w:start w:val="1"/>
      <w:numFmt w:val="bullet"/>
      <w:lvlText w:val=""/>
      <w:lvlPicBulletId w:val="1"/>
      <w:lvlJc w:val="left"/>
      <w:pPr>
        <w:tabs>
          <w:tab w:val="num" w:pos="720"/>
        </w:tabs>
        <w:ind w:left="720" w:hanging="360"/>
      </w:pPr>
      <w:rPr>
        <w:rFonts w:ascii="Symbol" w:hAnsi="Symbol" w:hint="default"/>
      </w:rPr>
    </w:lvl>
    <w:lvl w:ilvl="1" w:tplc="C748A122" w:tentative="1">
      <w:start w:val="1"/>
      <w:numFmt w:val="bullet"/>
      <w:lvlText w:val=""/>
      <w:lvlJc w:val="left"/>
      <w:pPr>
        <w:tabs>
          <w:tab w:val="num" w:pos="1440"/>
        </w:tabs>
        <w:ind w:left="1440" w:hanging="360"/>
      </w:pPr>
      <w:rPr>
        <w:rFonts w:ascii="Symbol" w:hAnsi="Symbol" w:hint="default"/>
      </w:rPr>
    </w:lvl>
    <w:lvl w:ilvl="2" w:tplc="279ABA0A" w:tentative="1">
      <w:start w:val="1"/>
      <w:numFmt w:val="bullet"/>
      <w:lvlText w:val=""/>
      <w:lvlJc w:val="left"/>
      <w:pPr>
        <w:tabs>
          <w:tab w:val="num" w:pos="2160"/>
        </w:tabs>
        <w:ind w:left="2160" w:hanging="360"/>
      </w:pPr>
      <w:rPr>
        <w:rFonts w:ascii="Symbol" w:hAnsi="Symbol" w:hint="default"/>
      </w:rPr>
    </w:lvl>
    <w:lvl w:ilvl="3" w:tplc="99E67C2E" w:tentative="1">
      <w:start w:val="1"/>
      <w:numFmt w:val="bullet"/>
      <w:lvlText w:val=""/>
      <w:lvlJc w:val="left"/>
      <w:pPr>
        <w:tabs>
          <w:tab w:val="num" w:pos="2880"/>
        </w:tabs>
        <w:ind w:left="2880" w:hanging="360"/>
      </w:pPr>
      <w:rPr>
        <w:rFonts w:ascii="Symbol" w:hAnsi="Symbol" w:hint="default"/>
      </w:rPr>
    </w:lvl>
    <w:lvl w:ilvl="4" w:tplc="6BF036D0" w:tentative="1">
      <w:start w:val="1"/>
      <w:numFmt w:val="bullet"/>
      <w:lvlText w:val=""/>
      <w:lvlJc w:val="left"/>
      <w:pPr>
        <w:tabs>
          <w:tab w:val="num" w:pos="3600"/>
        </w:tabs>
        <w:ind w:left="3600" w:hanging="360"/>
      </w:pPr>
      <w:rPr>
        <w:rFonts w:ascii="Symbol" w:hAnsi="Symbol" w:hint="default"/>
      </w:rPr>
    </w:lvl>
    <w:lvl w:ilvl="5" w:tplc="336C1AD4" w:tentative="1">
      <w:start w:val="1"/>
      <w:numFmt w:val="bullet"/>
      <w:lvlText w:val=""/>
      <w:lvlJc w:val="left"/>
      <w:pPr>
        <w:tabs>
          <w:tab w:val="num" w:pos="4320"/>
        </w:tabs>
        <w:ind w:left="4320" w:hanging="360"/>
      </w:pPr>
      <w:rPr>
        <w:rFonts w:ascii="Symbol" w:hAnsi="Symbol" w:hint="default"/>
      </w:rPr>
    </w:lvl>
    <w:lvl w:ilvl="6" w:tplc="7E38C678" w:tentative="1">
      <w:start w:val="1"/>
      <w:numFmt w:val="bullet"/>
      <w:lvlText w:val=""/>
      <w:lvlJc w:val="left"/>
      <w:pPr>
        <w:tabs>
          <w:tab w:val="num" w:pos="5040"/>
        </w:tabs>
        <w:ind w:left="5040" w:hanging="360"/>
      </w:pPr>
      <w:rPr>
        <w:rFonts w:ascii="Symbol" w:hAnsi="Symbol" w:hint="default"/>
      </w:rPr>
    </w:lvl>
    <w:lvl w:ilvl="7" w:tplc="7EBEBE24" w:tentative="1">
      <w:start w:val="1"/>
      <w:numFmt w:val="bullet"/>
      <w:lvlText w:val=""/>
      <w:lvlJc w:val="left"/>
      <w:pPr>
        <w:tabs>
          <w:tab w:val="num" w:pos="5760"/>
        </w:tabs>
        <w:ind w:left="5760" w:hanging="360"/>
      </w:pPr>
      <w:rPr>
        <w:rFonts w:ascii="Symbol" w:hAnsi="Symbol" w:hint="default"/>
      </w:rPr>
    </w:lvl>
    <w:lvl w:ilvl="8" w:tplc="0B889BBC"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C907BAC"/>
    <w:multiLevelType w:val="hybridMultilevel"/>
    <w:tmpl w:val="6C36B6FE"/>
    <w:lvl w:ilvl="0" w:tplc="D5465BE4">
      <w:start w:val="1"/>
      <w:numFmt w:val="bullet"/>
      <w:lvlText w:val=""/>
      <w:lvlPicBulletId w:val="0"/>
      <w:lvlJc w:val="left"/>
      <w:pPr>
        <w:tabs>
          <w:tab w:val="num" w:pos="720"/>
        </w:tabs>
        <w:ind w:left="720" w:hanging="360"/>
      </w:pPr>
      <w:rPr>
        <w:rFonts w:ascii="Symbol" w:hAnsi="Symbol" w:hint="default"/>
      </w:rPr>
    </w:lvl>
    <w:lvl w:ilvl="1" w:tplc="D1AE7D18" w:tentative="1">
      <w:start w:val="1"/>
      <w:numFmt w:val="bullet"/>
      <w:lvlText w:val=""/>
      <w:lvlJc w:val="left"/>
      <w:pPr>
        <w:tabs>
          <w:tab w:val="num" w:pos="1440"/>
        </w:tabs>
        <w:ind w:left="1440" w:hanging="360"/>
      </w:pPr>
      <w:rPr>
        <w:rFonts w:ascii="Symbol" w:hAnsi="Symbol" w:hint="default"/>
      </w:rPr>
    </w:lvl>
    <w:lvl w:ilvl="2" w:tplc="70C010B4" w:tentative="1">
      <w:start w:val="1"/>
      <w:numFmt w:val="bullet"/>
      <w:lvlText w:val=""/>
      <w:lvlJc w:val="left"/>
      <w:pPr>
        <w:tabs>
          <w:tab w:val="num" w:pos="2160"/>
        </w:tabs>
        <w:ind w:left="2160" w:hanging="360"/>
      </w:pPr>
      <w:rPr>
        <w:rFonts w:ascii="Symbol" w:hAnsi="Symbol" w:hint="default"/>
      </w:rPr>
    </w:lvl>
    <w:lvl w:ilvl="3" w:tplc="0A54A7CE" w:tentative="1">
      <w:start w:val="1"/>
      <w:numFmt w:val="bullet"/>
      <w:lvlText w:val=""/>
      <w:lvlJc w:val="left"/>
      <w:pPr>
        <w:tabs>
          <w:tab w:val="num" w:pos="2880"/>
        </w:tabs>
        <w:ind w:left="2880" w:hanging="360"/>
      </w:pPr>
      <w:rPr>
        <w:rFonts w:ascii="Symbol" w:hAnsi="Symbol" w:hint="default"/>
      </w:rPr>
    </w:lvl>
    <w:lvl w:ilvl="4" w:tplc="1F844EA2" w:tentative="1">
      <w:start w:val="1"/>
      <w:numFmt w:val="bullet"/>
      <w:lvlText w:val=""/>
      <w:lvlJc w:val="left"/>
      <w:pPr>
        <w:tabs>
          <w:tab w:val="num" w:pos="3600"/>
        </w:tabs>
        <w:ind w:left="3600" w:hanging="360"/>
      </w:pPr>
      <w:rPr>
        <w:rFonts w:ascii="Symbol" w:hAnsi="Symbol" w:hint="default"/>
      </w:rPr>
    </w:lvl>
    <w:lvl w:ilvl="5" w:tplc="27C640CE" w:tentative="1">
      <w:start w:val="1"/>
      <w:numFmt w:val="bullet"/>
      <w:lvlText w:val=""/>
      <w:lvlJc w:val="left"/>
      <w:pPr>
        <w:tabs>
          <w:tab w:val="num" w:pos="4320"/>
        </w:tabs>
        <w:ind w:left="4320" w:hanging="360"/>
      </w:pPr>
      <w:rPr>
        <w:rFonts w:ascii="Symbol" w:hAnsi="Symbol" w:hint="default"/>
      </w:rPr>
    </w:lvl>
    <w:lvl w:ilvl="6" w:tplc="8A0677A2" w:tentative="1">
      <w:start w:val="1"/>
      <w:numFmt w:val="bullet"/>
      <w:lvlText w:val=""/>
      <w:lvlJc w:val="left"/>
      <w:pPr>
        <w:tabs>
          <w:tab w:val="num" w:pos="5040"/>
        </w:tabs>
        <w:ind w:left="5040" w:hanging="360"/>
      </w:pPr>
      <w:rPr>
        <w:rFonts w:ascii="Symbol" w:hAnsi="Symbol" w:hint="default"/>
      </w:rPr>
    </w:lvl>
    <w:lvl w:ilvl="7" w:tplc="1C684A14" w:tentative="1">
      <w:start w:val="1"/>
      <w:numFmt w:val="bullet"/>
      <w:lvlText w:val=""/>
      <w:lvlJc w:val="left"/>
      <w:pPr>
        <w:tabs>
          <w:tab w:val="num" w:pos="5760"/>
        </w:tabs>
        <w:ind w:left="5760" w:hanging="360"/>
      </w:pPr>
      <w:rPr>
        <w:rFonts w:ascii="Symbol" w:hAnsi="Symbol" w:hint="default"/>
      </w:rPr>
    </w:lvl>
    <w:lvl w:ilvl="8" w:tplc="540CD71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1E5F48B9"/>
    <w:multiLevelType w:val="multilevel"/>
    <w:tmpl w:val="2696A20A"/>
    <w:lvl w:ilvl="0">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08D7A65"/>
    <w:multiLevelType w:val="hybridMultilevel"/>
    <w:tmpl w:val="46D6EE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4DE1D5F"/>
    <w:multiLevelType w:val="hybridMultilevel"/>
    <w:tmpl w:val="F85805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5084C91"/>
    <w:multiLevelType w:val="hybridMultilevel"/>
    <w:tmpl w:val="3BA6A9A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D3D2957"/>
    <w:multiLevelType w:val="hybridMultilevel"/>
    <w:tmpl w:val="5CFEDFB4"/>
    <w:lvl w:ilvl="0" w:tplc="7DC676B8">
      <w:start w:val="1"/>
      <w:numFmt w:val="bullet"/>
      <w:lvlText w:val=""/>
      <w:lvlPicBulletId w:val="4"/>
      <w:lvlJc w:val="left"/>
      <w:pPr>
        <w:tabs>
          <w:tab w:val="num" w:pos="720"/>
        </w:tabs>
        <w:ind w:left="720" w:hanging="360"/>
      </w:pPr>
      <w:rPr>
        <w:rFonts w:ascii="Symbol" w:hAnsi="Symbol" w:hint="default"/>
      </w:rPr>
    </w:lvl>
    <w:lvl w:ilvl="1" w:tplc="EF02DA3A" w:tentative="1">
      <w:start w:val="1"/>
      <w:numFmt w:val="bullet"/>
      <w:lvlText w:val=""/>
      <w:lvlJc w:val="left"/>
      <w:pPr>
        <w:tabs>
          <w:tab w:val="num" w:pos="1440"/>
        </w:tabs>
        <w:ind w:left="1440" w:hanging="360"/>
      </w:pPr>
      <w:rPr>
        <w:rFonts w:ascii="Symbol" w:hAnsi="Symbol" w:hint="default"/>
      </w:rPr>
    </w:lvl>
    <w:lvl w:ilvl="2" w:tplc="7396E1F6" w:tentative="1">
      <w:start w:val="1"/>
      <w:numFmt w:val="bullet"/>
      <w:lvlText w:val=""/>
      <w:lvlJc w:val="left"/>
      <w:pPr>
        <w:tabs>
          <w:tab w:val="num" w:pos="2160"/>
        </w:tabs>
        <w:ind w:left="2160" w:hanging="360"/>
      </w:pPr>
      <w:rPr>
        <w:rFonts w:ascii="Symbol" w:hAnsi="Symbol" w:hint="default"/>
      </w:rPr>
    </w:lvl>
    <w:lvl w:ilvl="3" w:tplc="1F381078" w:tentative="1">
      <w:start w:val="1"/>
      <w:numFmt w:val="bullet"/>
      <w:lvlText w:val=""/>
      <w:lvlJc w:val="left"/>
      <w:pPr>
        <w:tabs>
          <w:tab w:val="num" w:pos="2880"/>
        </w:tabs>
        <w:ind w:left="2880" w:hanging="360"/>
      </w:pPr>
      <w:rPr>
        <w:rFonts w:ascii="Symbol" w:hAnsi="Symbol" w:hint="default"/>
      </w:rPr>
    </w:lvl>
    <w:lvl w:ilvl="4" w:tplc="1944AA62" w:tentative="1">
      <w:start w:val="1"/>
      <w:numFmt w:val="bullet"/>
      <w:lvlText w:val=""/>
      <w:lvlJc w:val="left"/>
      <w:pPr>
        <w:tabs>
          <w:tab w:val="num" w:pos="3600"/>
        </w:tabs>
        <w:ind w:left="3600" w:hanging="360"/>
      </w:pPr>
      <w:rPr>
        <w:rFonts w:ascii="Symbol" w:hAnsi="Symbol" w:hint="default"/>
      </w:rPr>
    </w:lvl>
    <w:lvl w:ilvl="5" w:tplc="E9D65F3A" w:tentative="1">
      <w:start w:val="1"/>
      <w:numFmt w:val="bullet"/>
      <w:lvlText w:val=""/>
      <w:lvlJc w:val="left"/>
      <w:pPr>
        <w:tabs>
          <w:tab w:val="num" w:pos="4320"/>
        </w:tabs>
        <w:ind w:left="4320" w:hanging="360"/>
      </w:pPr>
      <w:rPr>
        <w:rFonts w:ascii="Symbol" w:hAnsi="Symbol" w:hint="default"/>
      </w:rPr>
    </w:lvl>
    <w:lvl w:ilvl="6" w:tplc="AC7A6000" w:tentative="1">
      <w:start w:val="1"/>
      <w:numFmt w:val="bullet"/>
      <w:lvlText w:val=""/>
      <w:lvlJc w:val="left"/>
      <w:pPr>
        <w:tabs>
          <w:tab w:val="num" w:pos="5040"/>
        </w:tabs>
        <w:ind w:left="5040" w:hanging="360"/>
      </w:pPr>
      <w:rPr>
        <w:rFonts w:ascii="Symbol" w:hAnsi="Symbol" w:hint="default"/>
      </w:rPr>
    </w:lvl>
    <w:lvl w:ilvl="7" w:tplc="53E6F7AC" w:tentative="1">
      <w:start w:val="1"/>
      <w:numFmt w:val="bullet"/>
      <w:lvlText w:val=""/>
      <w:lvlJc w:val="left"/>
      <w:pPr>
        <w:tabs>
          <w:tab w:val="num" w:pos="5760"/>
        </w:tabs>
        <w:ind w:left="5760" w:hanging="360"/>
      </w:pPr>
      <w:rPr>
        <w:rFonts w:ascii="Symbol" w:hAnsi="Symbol" w:hint="default"/>
      </w:rPr>
    </w:lvl>
    <w:lvl w:ilvl="8" w:tplc="4D589560"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EA820E5"/>
    <w:multiLevelType w:val="hybridMultilevel"/>
    <w:tmpl w:val="AA306D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BE16056"/>
    <w:multiLevelType w:val="hybridMultilevel"/>
    <w:tmpl w:val="75E4452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FF31218"/>
    <w:multiLevelType w:val="multilevel"/>
    <w:tmpl w:val="98B279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446031"/>
    <w:multiLevelType w:val="hybridMultilevel"/>
    <w:tmpl w:val="89C85B3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593EC1"/>
    <w:multiLevelType w:val="hybridMultilevel"/>
    <w:tmpl w:val="E5AEF8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0A346E8"/>
    <w:multiLevelType w:val="hybridMultilevel"/>
    <w:tmpl w:val="E0D0104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93341F2"/>
    <w:multiLevelType w:val="hybridMultilevel"/>
    <w:tmpl w:val="4D5A0A48"/>
    <w:lvl w:ilvl="0" w:tplc="BB8A14F6">
      <w:start w:val="1"/>
      <w:numFmt w:val="bullet"/>
      <w:lvlText w:val=""/>
      <w:lvlPicBulletId w:val="3"/>
      <w:lvlJc w:val="left"/>
      <w:pPr>
        <w:tabs>
          <w:tab w:val="num" w:pos="720"/>
        </w:tabs>
        <w:ind w:left="720" w:hanging="360"/>
      </w:pPr>
      <w:rPr>
        <w:rFonts w:ascii="Symbol" w:hAnsi="Symbol" w:hint="default"/>
      </w:rPr>
    </w:lvl>
    <w:lvl w:ilvl="1" w:tplc="791A4E80" w:tentative="1">
      <w:start w:val="1"/>
      <w:numFmt w:val="bullet"/>
      <w:lvlText w:val=""/>
      <w:lvlJc w:val="left"/>
      <w:pPr>
        <w:tabs>
          <w:tab w:val="num" w:pos="1440"/>
        </w:tabs>
        <w:ind w:left="1440" w:hanging="360"/>
      </w:pPr>
      <w:rPr>
        <w:rFonts w:ascii="Symbol" w:hAnsi="Symbol" w:hint="default"/>
      </w:rPr>
    </w:lvl>
    <w:lvl w:ilvl="2" w:tplc="1574804C" w:tentative="1">
      <w:start w:val="1"/>
      <w:numFmt w:val="bullet"/>
      <w:lvlText w:val=""/>
      <w:lvlJc w:val="left"/>
      <w:pPr>
        <w:tabs>
          <w:tab w:val="num" w:pos="2160"/>
        </w:tabs>
        <w:ind w:left="2160" w:hanging="360"/>
      </w:pPr>
      <w:rPr>
        <w:rFonts w:ascii="Symbol" w:hAnsi="Symbol" w:hint="default"/>
      </w:rPr>
    </w:lvl>
    <w:lvl w:ilvl="3" w:tplc="4320A5BA" w:tentative="1">
      <w:start w:val="1"/>
      <w:numFmt w:val="bullet"/>
      <w:lvlText w:val=""/>
      <w:lvlJc w:val="left"/>
      <w:pPr>
        <w:tabs>
          <w:tab w:val="num" w:pos="2880"/>
        </w:tabs>
        <w:ind w:left="2880" w:hanging="360"/>
      </w:pPr>
      <w:rPr>
        <w:rFonts w:ascii="Symbol" w:hAnsi="Symbol" w:hint="default"/>
      </w:rPr>
    </w:lvl>
    <w:lvl w:ilvl="4" w:tplc="66E85806" w:tentative="1">
      <w:start w:val="1"/>
      <w:numFmt w:val="bullet"/>
      <w:lvlText w:val=""/>
      <w:lvlJc w:val="left"/>
      <w:pPr>
        <w:tabs>
          <w:tab w:val="num" w:pos="3600"/>
        </w:tabs>
        <w:ind w:left="3600" w:hanging="360"/>
      </w:pPr>
      <w:rPr>
        <w:rFonts w:ascii="Symbol" w:hAnsi="Symbol" w:hint="default"/>
      </w:rPr>
    </w:lvl>
    <w:lvl w:ilvl="5" w:tplc="45121DA0" w:tentative="1">
      <w:start w:val="1"/>
      <w:numFmt w:val="bullet"/>
      <w:lvlText w:val=""/>
      <w:lvlJc w:val="left"/>
      <w:pPr>
        <w:tabs>
          <w:tab w:val="num" w:pos="4320"/>
        </w:tabs>
        <w:ind w:left="4320" w:hanging="360"/>
      </w:pPr>
      <w:rPr>
        <w:rFonts w:ascii="Symbol" w:hAnsi="Symbol" w:hint="default"/>
      </w:rPr>
    </w:lvl>
    <w:lvl w:ilvl="6" w:tplc="D31ED66E" w:tentative="1">
      <w:start w:val="1"/>
      <w:numFmt w:val="bullet"/>
      <w:lvlText w:val=""/>
      <w:lvlJc w:val="left"/>
      <w:pPr>
        <w:tabs>
          <w:tab w:val="num" w:pos="5040"/>
        </w:tabs>
        <w:ind w:left="5040" w:hanging="360"/>
      </w:pPr>
      <w:rPr>
        <w:rFonts w:ascii="Symbol" w:hAnsi="Symbol" w:hint="default"/>
      </w:rPr>
    </w:lvl>
    <w:lvl w:ilvl="7" w:tplc="BF7A2E6C" w:tentative="1">
      <w:start w:val="1"/>
      <w:numFmt w:val="bullet"/>
      <w:lvlText w:val=""/>
      <w:lvlJc w:val="left"/>
      <w:pPr>
        <w:tabs>
          <w:tab w:val="num" w:pos="5760"/>
        </w:tabs>
        <w:ind w:left="5760" w:hanging="360"/>
      </w:pPr>
      <w:rPr>
        <w:rFonts w:ascii="Symbol" w:hAnsi="Symbol" w:hint="default"/>
      </w:rPr>
    </w:lvl>
    <w:lvl w:ilvl="8" w:tplc="6912307E"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AAA064B"/>
    <w:multiLevelType w:val="hybridMultilevel"/>
    <w:tmpl w:val="21C4E3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DDE639A"/>
    <w:multiLevelType w:val="multilevel"/>
    <w:tmpl w:val="3634B7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5E541283"/>
    <w:multiLevelType w:val="hybridMultilevel"/>
    <w:tmpl w:val="8CFE77A0"/>
    <w:lvl w:ilvl="0" w:tplc="DAE0760E">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0E4C6C"/>
    <w:multiLevelType w:val="hybridMultilevel"/>
    <w:tmpl w:val="C7942D9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7E729D5"/>
    <w:multiLevelType w:val="hybridMultilevel"/>
    <w:tmpl w:val="02AC0100"/>
    <w:lvl w:ilvl="0" w:tplc="389890CA">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28"/>
  </w:num>
  <w:num w:numId="4">
    <w:abstractNumId w:val="26"/>
  </w:num>
  <w:num w:numId="5">
    <w:abstractNumId w:val="0"/>
  </w:num>
  <w:num w:numId="6">
    <w:abstractNumId w:val="4"/>
  </w:num>
  <w:num w:numId="7">
    <w:abstractNumId w:val="19"/>
  </w:num>
  <w:num w:numId="8">
    <w:abstractNumId w:val="12"/>
  </w:num>
  <w:num w:numId="9">
    <w:abstractNumId w:val="11"/>
  </w:num>
  <w:num w:numId="10">
    <w:abstractNumId w:val="10"/>
  </w:num>
  <w:num w:numId="11">
    <w:abstractNumId w:val="3"/>
  </w:num>
  <w:num w:numId="12">
    <w:abstractNumId w:val="23"/>
  </w:num>
  <w:num w:numId="13">
    <w:abstractNumId w:val="16"/>
  </w:num>
  <w:num w:numId="14">
    <w:abstractNumId w:val="17"/>
  </w:num>
  <w:num w:numId="15">
    <w:abstractNumId w:val="1"/>
  </w:num>
  <w:num w:numId="16">
    <w:abstractNumId w:val="15"/>
  </w:num>
  <w:num w:numId="17">
    <w:abstractNumId w:val="5"/>
  </w:num>
  <w:num w:numId="18">
    <w:abstractNumId w:val="13"/>
  </w:num>
  <w:num w:numId="19">
    <w:abstractNumId w:val="24"/>
  </w:num>
  <w:num w:numId="20">
    <w:abstractNumId w:val="8"/>
  </w:num>
  <w:num w:numId="21">
    <w:abstractNumId w:val="2"/>
  </w:num>
  <w:num w:numId="22">
    <w:abstractNumId w:val="9"/>
  </w:num>
  <w:num w:numId="23">
    <w:abstractNumId w:val="18"/>
  </w:num>
  <w:num w:numId="24">
    <w:abstractNumId w:val="27"/>
  </w:num>
  <w:num w:numId="25">
    <w:abstractNumId w:val="22"/>
  </w:num>
  <w:num w:numId="26">
    <w:abstractNumId w:val="20"/>
  </w:num>
  <w:num w:numId="27">
    <w:abstractNumId w:val="21"/>
  </w:num>
  <w:num w:numId="28">
    <w:abstractNumId w:val="6"/>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1E"/>
    <w:rsid w:val="00000769"/>
    <w:rsid w:val="000035D4"/>
    <w:rsid w:val="00004951"/>
    <w:rsid w:val="00005A19"/>
    <w:rsid w:val="00007426"/>
    <w:rsid w:val="000077C3"/>
    <w:rsid w:val="00010CAD"/>
    <w:rsid w:val="000112BC"/>
    <w:rsid w:val="00011AEA"/>
    <w:rsid w:val="00013CE5"/>
    <w:rsid w:val="00015C4D"/>
    <w:rsid w:val="000170A9"/>
    <w:rsid w:val="000209FA"/>
    <w:rsid w:val="00024DE0"/>
    <w:rsid w:val="00025428"/>
    <w:rsid w:val="00026132"/>
    <w:rsid w:val="00026CB9"/>
    <w:rsid w:val="000319EF"/>
    <w:rsid w:val="000455BC"/>
    <w:rsid w:val="00052352"/>
    <w:rsid w:val="00052B86"/>
    <w:rsid w:val="00053E4D"/>
    <w:rsid w:val="0005767B"/>
    <w:rsid w:val="00060AD4"/>
    <w:rsid w:val="00061709"/>
    <w:rsid w:val="00065267"/>
    <w:rsid w:val="000702D3"/>
    <w:rsid w:val="0007736D"/>
    <w:rsid w:val="00081031"/>
    <w:rsid w:val="00081E4B"/>
    <w:rsid w:val="00085908"/>
    <w:rsid w:val="0009151D"/>
    <w:rsid w:val="00094C13"/>
    <w:rsid w:val="0009512C"/>
    <w:rsid w:val="000A7110"/>
    <w:rsid w:val="000B6AE0"/>
    <w:rsid w:val="000C0CEA"/>
    <w:rsid w:val="000C0E23"/>
    <w:rsid w:val="000D5655"/>
    <w:rsid w:val="000E2A54"/>
    <w:rsid w:val="000E34F8"/>
    <w:rsid w:val="000F0E94"/>
    <w:rsid w:val="000F44A5"/>
    <w:rsid w:val="00112D00"/>
    <w:rsid w:val="00124A07"/>
    <w:rsid w:val="0012778C"/>
    <w:rsid w:val="0012781D"/>
    <w:rsid w:val="00134784"/>
    <w:rsid w:val="001347BB"/>
    <w:rsid w:val="00137992"/>
    <w:rsid w:val="00154875"/>
    <w:rsid w:val="00160E48"/>
    <w:rsid w:val="0016552B"/>
    <w:rsid w:val="00166754"/>
    <w:rsid w:val="00173399"/>
    <w:rsid w:val="0017366B"/>
    <w:rsid w:val="00175675"/>
    <w:rsid w:val="00180CA9"/>
    <w:rsid w:val="00185A12"/>
    <w:rsid w:val="001878B6"/>
    <w:rsid w:val="001939F7"/>
    <w:rsid w:val="001A33F8"/>
    <w:rsid w:val="001B1B5F"/>
    <w:rsid w:val="001B2AA2"/>
    <w:rsid w:val="001B48AA"/>
    <w:rsid w:val="001B505F"/>
    <w:rsid w:val="001C1117"/>
    <w:rsid w:val="001C1998"/>
    <w:rsid w:val="001C493F"/>
    <w:rsid w:val="001C4C88"/>
    <w:rsid w:val="001C6966"/>
    <w:rsid w:val="001C7614"/>
    <w:rsid w:val="001E292B"/>
    <w:rsid w:val="001F1CDA"/>
    <w:rsid w:val="00200061"/>
    <w:rsid w:val="0020084F"/>
    <w:rsid w:val="00202976"/>
    <w:rsid w:val="002115B9"/>
    <w:rsid w:val="0022434A"/>
    <w:rsid w:val="0023027B"/>
    <w:rsid w:val="00236839"/>
    <w:rsid w:val="00237DA2"/>
    <w:rsid w:val="00240228"/>
    <w:rsid w:val="00246887"/>
    <w:rsid w:val="00256C91"/>
    <w:rsid w:val="00260F9E"/>
    <w:rsid w:val="00263753"/>
    <w:rsid w:val="00264581"/>
    <w:rsid w:val="00271971"/>
    <w:rsid w:val="00277689"/>
    <w:rsid w:val="00287302"/>
    <w:rsid w:val="00287D40"/>
    <w:rsid w:val="0029231E"/>
    <w:rsid w:val="002A1F19"/>
    <w:rsid w:val="002B48AE"/>
    <w:rsid w:val="002B74C4"/>
    <w:rsid w:val="002C0E3A"/>
    <w:rsid w:val="002C2029"/>
    <w:rsid w:val="002C50BB"/>
    <w:rsid w:val="002C518E"/>
    <w:rsid w:val="002D4AF1"/>
    <w:rsid w:val="002E0C29"/>
    <w:rsid w:val="002E7307"/>
    <w:rsid w:val="002F124C"/>
    <w:rsid w:val="002F3038"/>
    <w:rsid w:val="00304CAE"/>
    <w:rsid w:val="0030758E"/>
    <w:rsid w:val="00314266"/>
    <w:rsid w:val="003153F3"/>
    <w:rsid w:val="00316103"/>
    <w:rsid w:val="00327449"/>
    <w:rsid w:val="00330476"/>
    <w:rsid w:val="003305D3"/>
    <w:rsid w:val="003311E8"/>
    <w:rsid w:val="00334292"/>
    <w:rsid w:val="00336BBF"/>
    <w:rsid w:val="00350AE0"/>
    <w:rsid w:val="003518CB"/>
    <w:rsid w:val="00355610"/>
    <w:rsid w:val="00355C69"/>
    <w:rsid w:val="00356F95"/>
    <w:rsid w:val="00361945"/>
    <w:rsid w:val="003641CA"/>
    <w:rsid w:val="00370A45"/>
    <w:rsid w:val="0037705F"/>
    <w:rsid w:val="003811BC"/>
    <w:rsid w:val="00381A05"/>
    <w:rsid w:val="003974AE"/>
    <w:rsid w:val="003A22F5"/>
    <w:rsid w:val="003B6345"/>
    <w:rsid w:val="003C3B8D"/>
    <w:rsid w:val="003C427E"/>
    <w:rsid w:val="003D1352"/>
    <w:rsid w:val="003E1178"/>
    <w:rsid w:val="003E16EA"/>
    <w:rsid w:val="003E1E77"/>
    <w:rsid w:val="003E43DA"/>
    <w:rsid w:val="003E5216"/>
    <w:rsid w:val="003F405D"/>
    <w:rsid w:val="00400301"/>
    <w:rsid w:val="0040453D"/>
    <w:rsid w:val="00411C70"/>
    <w:rsid w:val="004134FC"/>
    <w:rsid w:val="00424BA9"/>
    <w:rsid w:val="00427714"/>
    <w:rsid w:val="00433F5B"/>
    <w:rsid w:val="004351C4"/>
    <w:rsid w:val="00437198"/>
    <w:rsid w:val="004420C9"/>
    <w:rsid w:val="004451E6"/>
    <w:rsid w:val="004463E7"/>
    <w:rsid w:val="004474E0"/>
    <w:rsid w:val="004535D8"/>
    <w:rsid w:val="0045480F"/>
    <w:rsid w:val="0046284B"/>
    <w:rsid w:val="00463282"/>
    <w:rsid w:val="00470F16"/>
    <w:rsid w:val="0047105E"/>
    <w:rsid w:val="004710EF"/>
    <w:rsid w:val="004742D6"/>
    <w:rsid w:val="00481A10"/>
    <w:rsid w:val="00481A3A"/>
    <w:rsid w:val="0048219F"/>
    <w:rsid w:val="0048293D"/>
    <w:rsid w:val="004920C1"/>
    <w:rsid w:val="004A4681"/>
    <w:rsid w:val="004A5E4A"/>
    <w:rsid w:val="004A6347"/>
    <w:rsid w:val="004B139E"/>
    <w:rsid w:val="004B3A7D"/>
    <w:rsid w:val="004B6622"/>
    <w:rsid w:val="004B73B0"/>
    <w:rsid w:val="004C1E7D"/>
    <w:rsid w:val="004C4221"/>
    <w:rsid w:val="004C7005"/>
    <w:rsid w:val="004C7184"/>
    <w:rsid w:val="004D2CDA"/>
    <w:rsid w:val="004D37ED"/>
    <w:rsid w:val="004D52FB"/>
    <w:rsid w:val="004D5855"/>
    <w:rsid w:val="004D7A06"/>
    <w:rsid w:val="004E42B9"/>
    <w:rsid w:val="00500AEA"/>
    <w:rsid w:val="0050225E"/>
    <w:rsid w:val="005032B6"/>
    <w:rsid w:val="0050376E"/>
    <w:rsid w:val="00505ADA"/>
    <w:rsid w:val="00507ED9"/>
    <w:rsid w:val="00516E52"/>
    <w:rsid w:val="00520525"/>
    <w:rsid w:val="00521022"/>
    <w:rsid w:val="005212C0"/>
    <w:rsid w:val="00522CAB"/>
    <w:rsid w:val="005237E6"/>
    <w:rsid w:val="005247D3"/>
    <w:rsid w:val="005256B1"/>
    <w:rsid w:val="005271DA"/>
    <w:rsid w:val="00533EDC"/>
    <w:rsid w:val="00535E64"/>
    <w:rsid w:val="0053764C"/>
    <w:rsid w:val="00540E4B"/>
    <w:rsid w:val="00541435"/>
    <w:rsid w:val="00541789"/>
    <w:rsid w:val="00547567"/>
    <w:rsid w:val="005623E7"/>
    <w:rsid w:val="00564EB2"/>
    <w:rsid w:val="00566841"/>
    <w:rsid w:val="00580CF7"/>
    <w:rsid w:val="00582DF8"/>
    <w:rsid w:val="005840C7"/>
    <w:rsid w:val="0058572E"/>
    <w:rsid w:val="005857BF"/>
    <w:rsid w:val="0058763C"/>
    <w:rsid w:val="00590BC3"/>
    <w:rsid w:val="005913CB"/>
    <w:rsid w:val="005A0389"/>
    <w:rsid w:val="005A6D59"/>
    <w:rsid w:val="005A7DD2"/>
    <w:rsid w:val="005B335F"/>
    <w:rsid w:val="005B3EE0"/>
    <w:rsid w:val="005B7349"/>
    <w:rsid w:val="005C02A3"/>
    <w:rsid w:val="005C09AC"/>
    <w:rsid w:val="005C4436"/>
    <w:rsid w:val="005C64B6"/>
    <w:rsid w:val="005D34C4"/>
    <w:rsid w:val="005D430E"/>
    <w:rsid w:val="005D5561"/>
    <w:rsid w:val="005D6E4E"/>
    <w:rsid w:val="005E53CD"/>
    <w:rsid w:val="005E5583"/>
    <w:rsid w:val="005F22A3"/>
    <w:rsid w:val="006006B0"/>
    <w:rsid w:val="00600C51"/>
    <w:rsid w:val="00603C0A"/>
    <w:rsid w:val="006146AF"/>
    <w:rsid w:val="006255D4"/>
    <w:rsid w:val="00637B43"/>
    <w:rsid w:val="00637CA0"/>
    <w:rsid w:val="00642054"/>
    <w:rsid w:val="006423B3"/>
    <w:rsid w:val="006455DA"/>
    <w:rsid w:val="0064583D"/>
    <w:rsid w:val="00651747"/>
    <w:rsid w:val="00652AEF"/>
    <w:rsid w:val="00670B9E"/>
    <w:rsid w:val="00674F76"/>
    <w:rsid w:val="006762A2"/>
    <w:rsid w:val="00680771"/>
    <w:rsid w:val="00680819"/>
    <w:rsid w:val="006871FC"/>
    <w:rsid w:val="00696B4F"/>
    <w:rsid w:val="006A093F"/>
    <w:rsid w:val="006B21DD"/>
    <w:rsid w:val="006B4E1E"/>
    <w:rsid w:val="006B5E04"/>
    <w:rsid w:val="006B5FAD"/>
    <w:rsid w:val="006C1150"/>
    <w:rsid w:val="006C1A52"/>
    <w:rsid w:val="006C5A9A"/>
    <w:rsid w:val="006D3B42"/>
    <w:rsid w:val="006E7D6F"/>
    <w:rsid w:val="006F1DBA"/>
    <w:rsid w:val="006F4867"/>
    <w:rsid w:val="00705FAF"/>
    <w:rsid w:val="007073DA"/>
    <w:rsid w:val="00712325"/>
    <w:rsid w:val="00713A53"/>
    <w:rsid w:val="0072149F"/>
    <w:rsid w:val="007253E7"/>
    <w:rsid w:val="00725EFF"/>
    <w:rsid w:val="00732010"/>
    <w:rsid w:val="00734F16"/>
    <w:rsid w:val="007444F6"/>
    <w:rsid w:val="007451A5"/>
    <w:rsid w:val="00745D43"/>
    <w:rsid w:val="00752026"/>
    <w:rsid w:val="00753695"/>
    <w:rsid w:val="00754A04"/>
    <w:rsid w:val="00760F07"/>
    <w:rsid w:val="007611E8"/>
    <w:rsid w:val="00761999"/>
    <w:rsid w:val="00763CA2"/>
    <w:rsid w:val="00766C84"/>
    <w:rsid w:val="00774118"/>
    <w:rsid w:val="00776268"/>
    <w:rsid w:val="0077653D"/>
    <w:rsid w:val="00780E4A"/>
    <w:rsid w:val="007818C8"/>
    <w:rsid w:val="00782558"/>
    <w:rsid w:val="00797A67"/>
    <w:rsid w:val="007A5CF9"/>
    <w:rsid w:val="007B5F82"/>
    <w:rsid w:val="007C309C"/>
    <w:rsid w:val="007C62C7"/>
    <w:rsid w:val="007D2834"/>
    <w:rsid w:val="007D5338"/>
    <w:rsid w:val="007D5781"/>
    <w:rsid w:val="007D6FC3"/>
    <w:rsid w:val="007D79CF"/>
    <w:rsid w:val="007E03E5"/>
    <w:rsid w:val="007E066E"/>
    <w:rsid w:val="007E12AE"/>
    <w:rsid w:val="007E5776"/>
    <w:rsid w:val="007E6F16"/>
    <w:rsid w:val="007F09B4"/>
    <w:rsid w:val="007F522F"/>
    <w:rsid w:val="007F6895"/>
    <w:rsid w:val="008039DB"/>
    <w:rsid w:val="0080479B"/>
    <w:rsid w:val="0082029F"/>
    <w:rsid w:val="008211F2"/>
    <w:rsid w:val="00826759"/>
    <w:rsid w:val="00830776"/>
    <w:rsid w:val="008312CB"/>
    <w:rsid w:val="00845C9F"/>
    <w:rsid w:val="00846368"/>
    <w:rsid w:val="00857CA3"/>
    <w:rsid w:val="00857F0B"/>
    <w:rsid w:val="00861EC8"/>
    <w:rsid w:val="0087287D"/>
    <w:rsid w:val="00873441"/>
    <w:rsid w:val="00880617"/>
    <w:rsid w:val="008815B0"/>
    <w:rsid w:val="00881E17"/>
    <w:rsid w:val="0088248B"/>
    <w:rsid w:val="00882ED9"/>
    <w:rsid w:val="00883AE1"/>
    <w:rsid w:val="0088590F"/>
    <w:rsid w:val="00885AFD"/>
    <w:rsid w:val="008A1411"/>
    <w:rsid w:val="008D2251"/>
    <w:rsid w:val="008D2F2B"/>
    <w:rsid w:val="008D6C46"/>
    <w:rsid w:val="008E2076"/>
    <w:rsid w:val="008F6B3E"/>
    <w:rsid w:val="008F7A76"/>
    <w:rsid w:val="00913502"/>
    <w:rsid w:val="009140DC"/>
    <w:rsid w:val="00914B1A"/>
    <w:rsid w:val="0092010B"/>
    <w:rsid w:val="0092020B"/>
    <w:rsid w:val="00922B85"/>
    <w:rsid w:val="00925461"/>
    <w:rsid w:val="00925851"/>
    <w:rsid w:val="00925C9D"/>
    <w:rsid w:val="00930BD3"/>
    <w:rsid w:val="009322A1"/>
    <w:rsid w:val="009358CD"/>
    <w:rsid w:val="009359D9"/>
    <w:rsid w:val="0093645E"/>
    <w:rsid w:val="009415A0"/>
    <w:rsid w:val="00944C79"/>
    <w:rsid w:val="00950C06"/>
    <w:rsid w:val="00950C1E"/>
    <w:rsid w:val="009538DC"/>
    <w:rsid w:val="009657BA"/>
    <w:rsid w:val="00971153"/>
    <w:rsid w:val="00984F65"/>
    <w:rsid w:val="0099194D"/>
    <w:rsid w:val="00991DA1"/>
    <w:rsid w:val="00992E06"/>
    <w:rsid w:val="009A40EF"/>
    <w:rsid w:val="009A663F"/>
    <w:rsid w:val="009B70E9"/>
    <w:rsid w:val="009B7110"/>
    <w:rsid w:val="009C0A86"/>
    <w:rsid w:val="009C4BA7"/>
    <w:rsid w:val="009C5F3F"/>
    <w:rsid w:val="009E0983"/>
    <w:rsid w:val="009F48AD"/>
    <w:rsid w:val="009F5FB4"/>
    <w:rsid w:val="009F61FB"/>
    <w:rsid w:val="00A01E7D"/>
    <w:rsid w:val="00A03981"/>
    <w:rsid w:val="00A159DA"/>
    <w:rsid w:val="00A167EE"/>
    <w:rsid w:val="00A171B0"/>
    <w:rsid w:val="00A173B2"/>
    <w:rsid w:val="00A226B5"/>
    <w:rsid w:val="00A33A26"/>
    <w:rsid w:val="00A43EBF"/>
    <w:rsid w:val="00A44A0F"/>
    <w:rsid w:val="00A50C35"/>
    <w:rsid w:val="00A548A5"/>
    <w:rsid w:val="00A5634B"/>
    <w:rsid w:val="00A57541"/>
    <w:rsid w:val="00A61863"/>
    <w:rsid w:val="00A638EF"/>
    <w:rsid w:val="00A66B33"/>
    <w:rsid w:val="00A75691"/>
    <w:rsid w:val="00A7607B"/>
    <w:rsid w:val="00A7667B"/>
    <w:rsid w:val="00A82A33"/>
    <w:rsid w:val="00A95639"/>
    <w:rsid w:val="00A97766"/>
    <w:rsid w:val="00A977E1"/>
    <w:rsid w:val="00AA188C"/>
    <w:rsid w:val="00AA5562"/>
    <w:rsid w:val="00AB38BF"/>
    <w:rsid w:val="00AC35AF"/>
    <w:rsid w:val="00AC4672"/>
    <w:rsid w:val="00AD09D7"/>
    <w:rsid w:val="00AD2FA5"/>
    <w:rsid w:val="00AD4533"/>
    <w:rsid w:val="00AD63DB"/>
    <w:rsid w:val="00AD6807"/>
    <w:rsid w:val="00AF217C"/>
    <w:rsid w:val="00AF4E5B"/>
    <w:rsid w:val="00AF70CB"/>
    <w:rsid w:val="00B00836"/>
    <w:rsid w:val="00B0418F"/>
    <w:rsid w:val="00B04567"/>
    <w:rsid w:val="00B0587E"/>
    <w:rsid w:val="00B07EBE"/>
    <w:rsid w:val="00B11232"/>
    <w:rsid w:val="00B12D78"/>
    <w:rsid w:val="00B130BE"/>
    <w:rsid w:val="00B138DF"/>
    <w:rsid w:val="00B13DB7"/>
    <w:rsid w:val="00B14484"/>
    <w:rsid w:val="00B1488A"/>
    <w:rsid w:val="00B33E13"/>
    <w:rsid w:val="00B400E7"/>
    <w:rsid w:val="00B406D0"/>
    <w:rsid w:val="00B43A23"/>
    <w:rsid w:val="00B46F3B"/>
    <w:rsid w:val="00B55B61"/>
    <w:rsid w:val="00B56920"/>
    <w:rsid w:val="00B6211E"/>
    <w:rsid w:val="00B62ECD"/>
    <w:rsid w:val="00B735D5"/>
    <w:rsid w:val="00B80BDC"/>
    <w:rsid w:val="00B8239F"/>
    <w:rsid w:val="00B86B68"/>
    <w:rsid w:val="00B908DA"/>
    <w:rsid w:val="00B908FD"/>
    <w:rsid w:val="00B922A1"/>
    <w:rsid w:val="00B96EBE"/>
    <w:rsid w:val="00B97776"/>
    <w:rsid w:val="00BA557D"/>
    <w:rsid w:val="00BB1D01"/>
    <w:rsid w:val="00BB38A4"/>
    <w:rsid w:val="00BC26B0"/>
    <w:rsid w:val="00BC4984"/>
    <w:rsid w:val="00BC6ACD"/>
    <w:rsid w:val="00BC6F91"/>
    <w:rsid w:val="00BD00AA"/>
    <w:rsid w:val="00BD5176"/>
    <w:rsid w:val="00BD5B30"/>
    <w:rsid w:val="00BD71FA"/>
    <w:rsid w:val="00BE7331"/>
    <w:rsid w:val="00BF5CD1"/>
    <w:rsid w:val="00C016B3"/>
    <w:rsid w:val="00C02107"/>
    <w:rsid w:val="00C07E70"/>
    <w:rsid w:val="00C115FA"/>
    <w:rsid w:val="00C1680A"/>
    <w:rsid w:val="00C25EDA"/>
    <w:rsid w:val="00C31213"/>
    <w:rsid w:val="00C317B4"/>
    <w:rsid w:val="00C34DB4"/>
    <w:rsid w:val="00C35252"/>
    <w:rsid w:val="00C353B6"/>
    <w:rsid w:val="00C4594B"/>
    <w:rsid w:val="00C505A5"/>
    <w:rsid w:val="00C54EB2"/>
    <w:rsid w:val="00C64DE7"/>
    <w:rsid w:val="00C70B4A"/>
    <w:rsid w:val="00C738E0"/>
    <w:rsid w:val="00C8426F"/>
    <w:rsid w:val="00C872CC"/>
    <w:rsid w:val="00C8735E"/>
    <w:rsid w:val="00C87A53"/>
    <w:rsid w:val="00C9265A"/>
    <w:rsid w:val="00C92C6A"/>
    <w:rsid w:val="00C94946"/>
    <w:rsid w:val="00C95484"/>
    <w:rsid w:val="00C95CEE"/>
    <w:rsid w:val="00CA009B"/>
    <w:rsid w:val="00CA0F9A"/>
    <w:rsid w:val="00CA1A41"/>
    <w:rsid w:val="00CA33AA"/>
    <w:rsid w:val="00CB0E61"/>
    <w:rsid w:val="00CB2DF1"/>
    <w:rsid w:val="00CB303C"/>
    <w:rsid w:val="00CB4ABF"/>
    <w:rsid w:val="00CC3F3F"/>
    <w:rsid w:val="00CC5613"/>
    <w:rsid w:val="00CD6373"/>
    <w:rsid w:val="00CE260D"/>
    <w:rsid w:val="00CE36C6"/>
    <w:rsid w:val="00CE3D1E"/>
    <w:rsid w:val="00CF2E5F"/>
    <w:rsid w:val="00D001C2"/>
    <w:rsid w:val="00D01AC8"/>
    <w:rsid w:val="00D020EB"/>
    <w:rsid w:val="00D054DE"/>
    <w:rsid w:val="00D07A93"/>
    <w:rsid w:val="00D07DC5"/>
    <w:rsid w:val="00D07F86"/>
    <w:rsid w:val="00D13562"/>
    <w:rsid w:val="00D24A7B"/>
    <w:rsid w:val="00D34224"/>
    <w:rsid w:val="00D4069A"/>
    <w:rsid w:val="00D47344"/>
    <w:rsid w:val="00D47E0C"/>
    <w:rsid w:val="00D53861"/>
    <w:rsid w:val="00D54FD5"/>
    <w:rsid w:val="00D637AF"/>
    <w:rsid w:val="00D66BB2"/>
    <w:rsid w:val="00D737D4"/>
    <w:rsid w:val="00D76918"/>
    <w:rsid w:val="00D81E39"/>
    <w:rsid w:val="00D84C11"/>
    <w:rsid w:val="00D92D9F"/>
    <w:rsid w:val="00D94D48"/>
    <w:rsid w:val="00D97E52"/>
    <w:rsid w:val="00DA2332"/>
    <w:rsid w:val="00DB2DF9"/>
    <w:rsid w:val="00DB3B85"/>
    <w:rsid w:val="00DB5B67"/>
    <w:rsid w:val="00DC41AF"/>
    <w:rsid w:val="00DC44D6"/>
    <w:rsid w:val="00DC71FA"/>
    <w:rsid w:val="00DD46F0"/>
    <w:rsid w:val="00DE0DED"/>
    <w:rsid w:val="00DE2DC8"/>
    <w:rsid w:val="00DE68D3"/>
    <w:rsid w:val="00DF1F50"/>
    <w:rsid w:val="00DF7685"/>
    <w:rsid w:val="00E0238E"/>
    <w:rsid w:val="00E07447"/>
    <w:rsid w:val="00E074B9"/>
    <w:rsid w:val="00E1328B"/>
    <w:rsid w:val="00E2104F"/>
    <w:rsid w:val="00E2284C"/>
    <w:rsid w:val="00E24190"/>
    <w:rsid w:val="00E24367"/>
    <w:rsid w:val="00E271A2"/>
    <w:rsid w:val="00E3017F"/>
    <w:rsid w:val="00E32CBB"/>
    <w:rsid w:val="00E345CF"/>
    <w:rsid w:val="00E3620F"/>
    <w:rsid w:val="00E37A4C"/>
    <w:rsid w:val="00E4488D"/>
    <w:rsid w:val="00E5379F"/>
    <w:rsid w:val="00E53E5B"/>
    <w:rsid w:val="00E6123F"/>
    <w:rsid w:val="00E6366D"/>
    <w:rsid w:val="00E63B0B"/>
    <w:rsid w:val="00E666D4"/>
    <w:rsid w:val="00E66C22"/>
    <w:rsid w:val="00E72931"/>
    <w:rsid w:val="00E72997"/>
    <w:rsid w:val="00E744DC"/>
    <w:rsid w:val="00E75F78"/>
    <w:rsid w:val="00E96C8D"/>
    <w:rsid w:val="00E96F0E"/>
    <w:rsid w:val="00EA55DE"/>
    <w:rsid w:val="00EB348A"/>
    <w:rsid w:val="00EB52C2"/>
    <w:rsid w:val="00EC2A25"/>
    <w:rsid w:val="00ED0DA6"/>
    <w:rsid w:val="00ED4265"/>
    <w:rsid w:val="00ED4631"/>
    <w:rsid w:val="00ED4CBD"/>
    <w:rsid w:val="00ED6071"/>
    <w:rsid w:val="00EE0BF0"/>
    <w:rsid w:val="00EE6FA4"/>
    <w:rsid w:val="00EF11F2"/>
    <w:rsid w:val="00EF209A"/>
    <w:rsid w:val="00F06E1A"/>
    <w:rsid w:val="00F1169C"/>
    <w:rsid w:val="00F11878"/>
    <w:rsid w:val="00F14BE0"/>
    <w:rsid w:val="00F25C9D"/>
    <w:rsid w:val="00F34305"/>
    <w:rsid w:val="00F47252"/>
    <w:rsid w:val="00F539F7"/>
    <w:rsid w:val="00F62937"/>
    <w:rsid w:val="00F63A7A"/>
    <w:rsid w:val="00F6412F"/>
    <w:rsid w:val="00F6638A"/>
    <w:rsid w:val="00F678F7"/>
    <w:rsid w:val="00F714DF"/>
    <w:rsid w:val="00F72CB5"/>
    <w:rsid w:val="00F77068"/>
    <w:rsid w:val="00F77137"/>
    <w:rsid w:val="00F77E51"/>
    <w:rsid w:val="00F81D56"/>
    <w:rsid w:val="00F82DF3"/>
    <w:rsid w:val="00F82EBB"/>
    <w:rsid w:val="00F85452"/>
    <w:rsid w:val="00F9108D"/>
    <w:rsid w:val="00F93315"/>
    <w:rsid w:val="00F95C3D"/>
    <w:rsid w:val="00F96049"/>
    <w:rsid w:val="00FA368E"/>
    <w:rsid w:val="00FA3DD6"/>
    <w:rsid w:val="00FA7542"/>
    <w:rsid w:val="00FB189F"/>
    <w:rsid w:val="00FB5CEB"/>
    <w:rsid w:val="00FC4C9E"/>
    <w:rsid w:val="00FC589A"/>
    <w:rsid w:val="00FC61AB"/>
    <w:rsid w:val="00FC6CA4"/>
    <w:rsid w:val="00FD1410"/>
    <w:rsid w:val="00FD694B"/>
    <w:rsid w:val="00FD7E2E"/>
    <w:rsid w:val="00FD7F06"/>
    <w:rsid w:val="00FE3B2A"/>
    <w:rsid w:val="00FE3B90"/>
    <w:rsid w:val="00FE5B23"/>
    <w:rsid w:val="00FF7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24D5"/>
  <w15:chartTrackingRefBased/>
  <w15:docId w15:val="{5E8C453C-9C1F-40AC-A253-4A5D7712D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211E"/>
    <w:pPr>
      <w:ind w:left="720"/>
      <w:contextualSpacing/>
    </w:pPr>
  </w:style>
  <w:style w:type="character" w:styleId="Hipervnculo">
    <w:name w:val="Hyperlink"/>
    <w:basedOn w:val="Fuentedeprrafopredeter"/>
    <w:uiPriority w:val="99"/>
    <w:unhideWhenUsed/>
    <w:rsid w:val="00AD63DB"/>
    <w:rPr>
      <w:color w:val="0563C1" w:themeColor="hyperlink"/>
      <w:u w:val="single"/>
    </w:rPr>
  </w:style>
  <w:style w:type="character" w:styleId="Mencinsinresolver">
    <w:name w:val="Unresolved Mention"/>
    <w:basedOn w:val="Fuentedeprrafopredeter"/>
    <w:uiPriority w:val="99"/>
    <w:semiHidden/>
    <w:unhideWhenUsed/>
    <w:rsid w:val="00AD63DB"/>
    <w:rPr>
      <w:color w:val="808080"/>
      <w:shd w:val="clear" w:color="auto" w:fill="E6E6E6"/>
    </w:rPr>
  </w:style>
  <w:style w:type="table" w:styleId="Tablaconcuadrcula">
    <w:name w:val="Table Grid"/>
    <w:basedOn w:val="Tablanormal"/>
    <w:uiPriority w:val="39"/>
    <w:rsid w:val="00D07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46876">
      <w:bodyDiv w:val="1"/>
      <w:marLeft w:val="0"/>
      <w:marRight w:val="0"/>
      <w:marTop w:val="0"/>
      <w:marBottom w:val="0"/>
      <w:divBdr>
        <w:top w:val="none" w:sz="0" w:space="0" w:color="auto"/>
        <w:left w:val="none" w:sz="0" w:space="0" w:color="auto"/>
        <w:bottom w:val="none" w:sz="0" w:space="0" w:color="auto"/>
        <w:right w:val="none" w:sz="0" w:space="0" w:color="auto"/>
      </w:divBdr>
    </w:div>
    <w:div w:id="149370705">
      <w:bodyDiv w:val="1"/>
      <w:marLeft w:val="0"/>
      <w:marRight w:val="0"/>
      <w:marTop w:val="0"/>
      <w:marBottom w:val="0"/>
      <w:divBdr>
        <w:top w:val="none" w:sz="0" w:space="0" w:color="auto"/>
        <w:left w:val="none" w:sz="0" w:space="0" w:color="auto"/>
        <w:bottom w:val="none" w:sz="0" w:space="0" w:color="auto"/>
        <w:right w:val="none" w:sz="0" w:space="0" w:color="auto"/>
      </w:divBdr>
    </w:div>
    <w:div w:id="189732261">
      <w:bodyDiv w:val="1"/>
      <w:marLeft w:val="0"/>
      <w:marRight w:val="0"/>
      <w:marTop w:val="0"/>
      <w:marBottom w:val="0"/>
      <w:divBdr>
        <w:top w:val="none" w:sz="0" w:space="0" w:color="auto"/>
        <w:left w:val="none" w:sz="0" w:space="0" w:color="auto"/>
        <w:bottom w:val="none" w:sz="0" w:space="0" w:color="auto"/>
        <w:right w:val="none" w:sz="0" w:space="0" w:color="auto"/>
      </w:divBdr>
    </w:div>
    <w:div w:id="314645670">
      <w:bodyDiv w:val="1"/>
      <w:marLeft w:val="0"/>
      <w:marRight w:val="0"/>
      <w:marTop w:val="0"/>
      <w:marBottom w:val="0"/>
      <w:divBdr>
        <w:top w:val="none" w:sz="0" w:space="0" w:color="auto"/>
        <w:left w:val="none" w:sz="0" w:space="0" w:color="auto"/>
        <w:bottom w:val="none" w:sz="0" w:space="0" w:color="auto"/>
        <w:right w:val="none" w:sz="0" w:space="0" w:color="auto"/>
      </w:divBdr>
    </w:div>
    <w:div w:id="358242310">
      <w:bodyDiv w:val="1"/>
      <w:marLeft w:val="0"/>
      <w:marRight w:val="0"/>
      <w:marTop w:val="0"/>
      <w:marBottom w:val="0"/>
      <w:divBdr>
        <w:top w:val="none" w:sz="0" w:space="0" w:color="auto"/>
        <w:left w:val="none" w:sz="0" w:space="0" w:color="auto"/>
        <w:bottom w:val="none" w:sz="0" w:space="0" w:color="auto"/>
        <w:right w:val="none" w:sz="0" w:space="0" w:color="auto"/>
      </w:divBdr>
    </w:div>
    <w:div w:id="643892066">
      <w:bodyDiv w:val="1"/>
      <w:marLeft w:val="0"/>
      <w:marRight w:val="0"/>
      <w:marTop w:val="0"/>
      <w:marBottom w:val="0"/>
      <w:divBdr>
        <w:top w:val="none" w:sz="0" w:space="0" w:color="auto"/>
        <w:left w:val="none" w:sz="0" w:space="0" w:color="auto"/>
        <w:bottom w:val="none" w:sz="0" w:space="0" w:color="auto"/>
        <w:right w:val="none" w:sz="0" w:space="0" w:color="auto"/>
      </w:divBdr>
    </w:div>
    <w:div w:id="677316948">
      <w:bodyDiv w:val="1"/>
      <w:marLeft w:val="0"/>
      <w:marRight w:val="0"/>
      <w:marTop w:val="0"/>
      <w:marBottom w:val="0"/>
      <w:divBdr>
        <w:top w:val="none" w:sz="0" w:space="0" w:color="auto"/>
        <w:left w:val="none" w:sz="0" w:space="0" w:color="auto"/>
        <w:bottom w:val="none" w:sz="0" w:space="0" w:color="auto"/>
        <w:right w:val="none" w:sz="0" w:space="0" w:color="auto"/>
      </w:divBdr>
    </w:div>
    <w:div w:id="1184591923">
      <w:bodyDiv w:val="1"/>
      <w:marLeft w:val="0"/>
      <w:marRight w:val="0"/>
      <w:marTop w:val="0"/>
      <w:marBottom w:val="0"/>
      <w:divBdr>
        <w:top w:val="none" w:sz="0" w:space="0" w:color="auto"/>
        <w:left w:val="none" w:sz="0" w:space="0" w:color="auto"/>
        <w:bottom w:val="none" w:sz="0" w:space="0" w:color="auto"/>
        <w:right w:val="none" w:sz="0" w:space="0" w:color="auto"/>
      </w:divBdr>
    </w:div>
    <w:div w:id="1517310874">
      <w:bodyDiv w:val="1"/>
      <w:marLeft w:val="0"/>
      <w:marRight w:val="0"/>
      <w:marTop w:val="0"/>
      <w:marBottom w:val="0"/>
      <w:divBdr>
        <w:top w:val="none" w:sz="0" w:space="0" w:color="auto"/>
        <w:left w:val="none" w:sz="0" w:space="0" w:color="auto"/>
        <w:bottom w:val="none" w:sz="0" w:space="0" w:color="auto"/>
        <w:right w:val="none" w:sz="0" w:space="0" w:color="auto"/>
      </w:divBdr>
    </w:div>
    <w:div w:id="1620795960">
      <w:bodyDiv w:val="1"/>
      <w:marLeft w:val="0"/>
      <w:marRight w:val="0"/>
      <w:marTop w:val="0"/>
      <w:marBottom w:val="0"/>
      <w:divBdr>
        <w:top w:val="none" w:sz="0" w:space="0" w:color="auto"/>
        <w:left w:val="none" w:sz="0" w:space="0" w:color="auto"/>
        <w:bottom w:val="none" w:sz="0" w:space="0" w:color="auto"/>
        <w:right w:val="none" w:sz="0" w:space="0" w:color="auto"/>
      </w:divBdr>
    </w:div>
    <w:div w:id="1692486009">
      <w:bodyDiv w:val="1"/>
      <w:marLeft w:val="0"/>
      <w:marRight w:val="0"/>
      <w:marTop w:val="0"/>
      <w:marBottom w:val="0"/>
      <w:divBdr>
        <w:top w:val="none" w:sz="0" w:space="0" w:color="auto"/>
        <w:left w:val="none" w:sz="0" w:space="0" w:color="auto"/>
        <w:bottom w:val="none" w:sz="0" w:space="0" w:color="auto"/>
        <w:right w:val="none" w:sz="0" w:space="0" w:color="auto"/>
      </w:divBdr>
    </w:div>
    <w:div w:id="1734353010">
      <w:bodyDiv w:val="1"/>
      <w:marLeft w:val="0"/>
      <w:marRight w:val="0"/>
      <w:marTop w:val="0"/>
      <w:marBottom w:val="0"/>
      <w:divBdr>
        <w:top w:val="none" w:sz="0" w:space="0" w:color="auto"/>
        <w:left w:val="none" w:sz="0" w:space="0" w:color="auto"/>
        <w:bottom w:val="none" w:sz="0" w:space="0" w:color="auto"/>
        <w:right w:val="none" w:sz="0" w:space="0" w:color="auto"/>
      </w:divBdr>
    </w:div>
    <w:div w:id="1952975423">
      <w:bodyDiv w:val="1"/>
      <w:marLeft w:val="0"/>
      <w:marRight w:val="0"/>
      <w:marTop w:val="0"/>
      <w:marBottom w:val="0"/>
      <w:divBdr>
        <w:top w:val="none" w:sz="0" w:space="0" w:color="auto"/>
        <w:left w:val="none" w:sz="0" w:space="0" w:color="auto"/>
        <w:bottom w:val="none" w:sz="0" w:space="0" w:color="auto"/>
        <w:right w:val="none" w:sz="0" w:space="0" w:color="auto"/>
      </w:divBdr>
    </w:div>
    <w:div w:id="1997567316">
      <w:bodyDiv w:val="1"/>
      <w:marLeft w:val="0"/>
      <w:marRight w:val="0"/>
      <w:marTop w:val="0"/>
      <w:marBottom w:val="0"/>
      <w:divBdr>
        <w:top w:val="none" w:sz="0" w:space="0" w:color="auto"/>
        <w:left w:val="none" w:sz="0" w:space="0" w:color="auto"/>
        <w:bottom w:val="none" w:sz="0" w:space="0" w:color="auto"/>
        <w:right w:val="none" w:sz="0" w:space="0" w:color="auto"/>
      </w:divBdr>
    </w:div>
    <w:div w:id="2012488765">
      <w:bodyDiv w:val="1"/>
      <w:marLeft w:val="0"/>
      <w:marRight w:val="0"/>
      <w:marTop w:val="0"/>
      <w:marBottom w:val="0"/>
      <w:divBdr>
        <w:top w:val="none" w:sz="0" w:space="0" w:color="auto"/>
        <w:left w:val="none" w:sz="0" w:space="0" w:color="auto"/>
        <w:bottom w:val="none" w:sz="0" w:space="0" w:color="auto"/>
        <w:right w:val="none" w:sz="0" w:space="0" w:color="auto"/>
      </w:divBdr>
    </w:div>
    <w:div w:id="2020546066">
      <w:bodyDiv w:val="1"/>
      <w:marLeft w:val="0"/>
      <w:marRight w:val="0"/>
      <w:marTop w:val="0"/>
      <w:marBottom w:val="0"/>
      <w:divBdr>
        <w:top w:val="none" w:sz="0" w:space="0" w:color="auto"/>
        <w:left w:val="none" w:sz="0" w:space="0" w:color="auto"/>
        <w:bottom w:val="none" w:sz="0" w:space="0" w:color="auto"/>
        <w:right w:val="none" w:sz="0" w:space="0" w:color="auto"/>
      </w:divBdr>
    </w:div>
    <w:div w:id="210005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emf"/><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emf"/><Relationship Id="rId42" Type="http://schemas.openxmlformats.org/officeDocument/2006/relationships/image" Target="media/image38.emf"/><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diagramData" Target="diagrams/data1.xml"/><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image" Target="media/image25.png"/><Relationship Id="rId11" Type="http://schemas.microsoft.com/office/2007/relationships/diagramDrawing" Target="diagrams/drawing1.xml"/><Relationship Id="rId24" Type="http://schemas.openxmlformats.org/officeDocument/2006/relationships/image" Target="media/image20.emf"/><Relationship Id="rId32" Type="http://schemas.openxmlformats.org/officeDocument/2006/relationships/image" Target="media/image28.emf"/><Relationship Id="rId37" Type="http://schemas.openxmlformats.org/officeDocument/2006/relationships/image" Target="media/image33.png"/><Relationship Id="rId40" Type="http://schemas.openxmlformats.org/officeDocument/2006/relationships/image" Target="media/image36.emf"/><Relationship Id="rId45" Type="http://schemas.openxmlformats.org/officeDocument/2006/relationships/image" Target="media/image41.png"/><Relationship Id="rId5" Type="http://schemas.openxmlformats.org/officeDocument/2006/relationships/image" Target="media/image6.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emf"/><Relationship Id="rId36" Type="http://schemas.openxmlformats.org/officeDocument/2006/relationships/image" Target="media/image32.emf"/><Relationship Id="rId49" Type="http://schemas.openxmlformats.org/officeDocument/2006/relationships/fontTable" Target="fontTable.xml"/><Relationship Id="rId10" Type="http://schemas.openxmlformats.org/officeDocument/2006/relationships/diagramColors" Target="diagrams/colors1.xml"/><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diagramLayout" Target="diagrams/layout1.xml"/><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emf"/><Relationship Id="rId46" Type="http://schemas.openxmlformats.org/officeDocument/2006/relationships/image" Target="media/image42.png"/><Relationship Id="rId20" Type="http://schemas.openxmlformats.org/officeDocument/2006/relationships/image" Target="media/image16.emf"/><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7.emf"/></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5" Type="http://schemas.openxmlformats.org/officeDocument/2006/relationships/image" Target="media/image5.emf"/><Relationship Id="rId4" Type="http://schemas.openxmlformats.org/officeDocument/2006/relationships/image" Target="media/image4.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3258EF-1A06-4678-9F6B-7F858BD3EBE7}" type="doc">
      <dgm:prSet loTypeId="urn:microsoft.com/office/officeart/2005/8/layout/process1" loCatId="process" qsTypeId="urn:microsoft.com/office/officeart/2005/8/quickstyle/simple5" qsCatId="simple" csTypeId="urn:microsoft.com/office/officeart/2005/8/colors/accent1_2" csCatId="accent1" phldr="1"/>
      <dgm:spPr/>
    </dgm:pt>
    <dgm:pt modelId="{D4675BA9-7B42-4872-8662-44EB712F4D80}">
      <dgm:prSet phldrT="[Texto]"/>
      <dgm:spPr/>
      <dgm:t>
        <a:bodyPr/>
        <a:lstStyle/>
        <a:p>
          <a:pPr algn="ctr"/>
          <a:r>
            <a:rPr lang="es-CO"/>
            <a:t>Regla 1</a:t>
          </a:r>
        </a:p>
      </dgm:t>
    </dgm:pt>
    <dgm:pt modelId="{C289BB88-EA41-46FB-A6E7-6C08C36D0BF2}" type="parTrans" cxnId="{A4BF2769-48C4-4FBB-8069-E88110633B48}">
      <dgm:prSet/>
      <dgm:spPr/>
      <dgm:t>
        <a:bodyPr/>
        <a:lstStyle/>
        <a:p>
          <a:pPr algn="ctr"/>
          <a:endParaRPr lang="es-CO"/>
        </a:p>
      </dgm:t>
    </dgm:pt>
    <dgm:pt modelId="{52886E51-1EFA-46F0-92AD-D4BF76D29552}" type="sibTrans" cxnId="{A4BF2769-48C4-4FBB-8069-E88110633B48}">
      <dgm:prSet/>
      <dgm:spPr/>
      <dgm:t>
        <a:bodyPr/>
        <a:lstStyle/>
        <a:p>
          <a:pPr algn="ctr"/>
          <a:endParaRPr lang="es-CO"/>
        </a:p>
      </dgm:t>
    </dgm:pt>
    <dgm:pt modelId="{9ECD1BED-C04C-4F19-B9DA-9D5788931605}">
      <dgm:prSet phldrT="[Texto]"/>
      <dgm:spPr/>
      <dgm:t>
        <a:bodyPr/>
        <a:lstStyle/>
        <a:p>
          <a:pPr algn="ctr"/>
          <a:r>
            <a:rPr lang="es-CO"/>
            <a:t>Regla 2</a:t>
          </a:r>
        </a:p>
      </dgm:t>
    </dgm:pt>
    <dgm:pt modelId="{76300F38-B4EF-4DF2-8A3A-6CF997110292}" type="parTrans" cxnId="{8F4CDED4-C489-495E-91E9-C5CAAE27E84D}">
      <dgm:prSet/>
      <dgm:spPr/>
      <dgm:t>
        <a:bodyPr/>
        <a:lstStyle/>
        <a:p>
          <a:pPr algn="ctr"/>
          <a:endParaRPr lang="es-CO"/>
        </a:p>
      </dgm:t>
    </dgm:pt>
    <dgm:pt modelId="{2DBFEE36-124E-4FCC-8F1D-B1BAD73CE353}" type="sibTrans" cxnId="{8F4CDED4-C489-495E-91E9-C5CAAE27E84D}">
      <dgm:prSet/>
      <dgm:spPr/>
      <dgm:t>
        <a:bodyPr/>
        <a:lstStyle/>
        <a:p>
          <a:pPr algn="ctr"/>
          <a:endParaRPr lang="es-CO"/>
        </a:p>
      </dgm:t>
    </dgm:pt>
    <dgm:pt modelId="{7E017FF9-FE65-4A3D-9F47-6BF9867888F7}">
      <dgm:prSet phldrT="[Texto]"/>
      <dgm:spPr/>
      <dgm:t>
        <a:bodyPr/>
        <a:lstStyle/>
        <a:p>
          <a:pPr algn="ctr"/>
          <a:r>
            <a:rPr lang="es-CO"/>
            <a:t>Regla 3</a:t>
          </a:r>
        </a:p>
      </dgm:t>
    </dgm:pt>
    <dgm:pt modelId="{3FB983FA-2738-4704-9C6A-870F61A26F27}" type="parTrans" cxnId="{AD871DBF-09BC-4FBB-B561-3DB536334DCC}">
      <dgm:prSet/>
      <dgm:spPr/>
      <dgm:t>
        <a:bodyPr/>
        <a:lstStyle/>
        <a:p>
          <a:pPr algn="ctr"/>
          <a:endParaRPr lang="es-CO"/>
        </a:p>
      </dgm:t>
    </dgm:pt>
    <dgm:pt modelId="{E68067E1-C50B-43E9-A220-9DF8733ACA0A}" type="sibTrans" cxnId="{AD871DBF-09BC-4FBB-B561-3DB536334DCC}">
      <dgm:prSet/>
      <dgm:spPr/>
      <dgm:t>
        <a:bodyPr/>
        <a:lstStyle/>
        <a:p>
          <a:pPr algn="ctr"/>
          <a:endParaRPr lang="es-CO"/>
        </a:p>
      </dgm:t>
    </dgm:pt>
    <dgm:pt modelId="{2122BE8D-4EAC-4BC5-8A2A-0CDF6A76A891}" type="pres">
      <dgm:prSet presAssocID="{983258EF-1A06-4678-9F6B-7F858BD3EBE7}" presName="Name0" presStyleCnt="0">
        <dgm:presLayoutVars>
          <dgm:dir/>
          <dgm:resizeHandles val="exact"/>
        </dgm:presLayoutVars>
      </dgm:prSet>
      <dgm:spPr/>
    </dgm:pt>
    <dgm:pt modelId="{38371ABB-177B-413B-AF17-CE7DF88CD5D6}" type="pres">
      <dgm:prSet presAssocID="{D4675BA9-7B42-4872-8662-44EB712F4D80}" presName="node" presStyleLbl="node1" presStyleIdx="0" presStyleCnt="3">
        <dgm:presLayoutVars>
          <dgm:bulletEnabled val="1"/>
        </dgm:presLayoutVars>
      </dgm:prSet>
      <dgm:spPr/>
    </dgm:pt>
    <dgm:pt modelId="{BAB8E610-148D-442A-BA89-6773B8F35245}" type="pres">
      <dgm:prSet presAssocID="{52886E51-1EFA-46F0-92AD-D4BF76D29552}" presName="sibTrans" presStyleLbl="sibTrans2D1" presStyleIdx="0" presStyleCnt="2"/>
      <dgm:spPr/>
    </dgm:pt>
    <dgm:pt modelId="{274ED162-6850-4E91-B5D8-5E5BEF74F461}" type="pres">
      <dgm:prSet presAssocID="{52886E51-1EFA-46F0-92AD-D4BF76D29552}" presName="connectorText" presStyleLbl="sibTrans2D1" presStyleIdx="0" presStyleCnt="2"/>
      <dgm:spPr/>
    </dgm:pt>
    <dgm:pt modelId="{B1AC82C9-4C98-48C9-A986-C10710C0119A}" type="pres">
      <dgm:prSet presAssocID="{9ECD1BED-C04C-4F19-B9DA-9D5788931605}" presName="node" presStyleLbl="node1" presStyleIdx="1" presStyleCnt="3">
        <dgm:presLayoutVars>
          <dgm:bulletEnabled val="1"/>
        </dgm:presLayoutVars>
      </dgm:prSet>
      <dgm:spPr/>
    </dgm:pt>
    <dgm:pt modelId="{6D2D725C-DAB4-448F-B7FD-283639435794}" type="pres">
      <dgm:prSet presAssocID="{2DBFEE36-124E-4FCC-8F1D-B1BAD73CE353}" presName="sibTrans" presStyleLbl="sibTrans2D1" presStyleIdx="1" presStyleCnt="2"/>
      <dgm:spPr/>
    </dgm:pt>
    <dgm:pt modelId="{CCDECFD6-1B23-43BC-9EE2-DB1CE76C6F21}" type="pres">
      <dgm:prSet presAssocID="{2DBFEE36-124E-4FCC-8F1D-B1BAD73CE353}" presName="connectorText" presStyleLbl="sibTrans2D1" presStyleIdx="1" presStyleCnt="2"/>
      <dgm:spPr/>
    </dgm:pt>
    <dgm:pt modelId="{49B7F072-7C94-484B-AE05-F2D2CFD20411}" type="pres">
      <dgm:prSet presAssocID="{7E017FF9-FE65-4A3D-9F47-6BF9867888F7}" presName="node" presStyleLbl="node1" presStyleIdx="2" presStyleCnt="3">
        <dgm:presLayoutVars>
          <dgm:bulletEnabled val="1"/>
        </dgm:presLayoutVars>
      </dgm:prSet>
      <dgm:spPr/>
    </dgm:pt>
  </dgm:ptLst>
  <dgm:cxnLst>
    <dgm:cxn modelId="{A4BF2769-48C4-4FBB-8069-E88110633B48}" srcId="{983258EF-1A06-4678-9F6B-7F858BD3EBE7}" destId="{D4675BA9-7B42-4872-8662-44EB712F4D80}" srcOrd="0" destOrd="0" parTransId="{C289BB88-EA41-46FB-A6E7-6C08C36D0BF2}" sibTransId="{52886E51-1EFA-46F0-92AD-D4BF76D29552}"/>
    <dgm:cxn modelId="{2106037F-38F9-4634-A166-D462C0D169B5}" type="presOf" srcId="{2DBFEE36-124E-4FCC-8F1D-B1BAD73CE353}" destId="{6D2D725C-DAB4-448F-B7FD-283639435794}" srcOrd="0" destOrd="0" presId="urn:microsoft.com/office/officeart/2005/8/layout/process1"/>
    <dgm:cxn modelId="{516D5782-E482-44A8-8EC9-F3BED8EAFCD4}" type="presOf" srcId="{52886E51-1EFA-46F0-92AD-D4BF76D29552}" destId="{274ED162-6850-4E91-B5D8-5E5BEF74F461}" srcOrd="1" destOrd="0" presId="urn:microsoft.com/office/officeart/2005/8/layout/process1"/>
    <dgm:cxn modelId="{04A4479C-3A83-43A6-9966-4FD098259ACB}" type="presOf" srcId="{D4675BA9-7B42-4872-8662-44EB712F4D80}" destId="{38371ABB-177B-413B-AF17-CE7DF88CD5D6}" srcOrd="0" destOrd="0" presId="urn:microsoft.com/office/officeart/2005/8/layout/process1"/>
    <dgm:cxn modelId="{5FDA7AB3-2369-4CD5-ADB4-07BD48F12F35}" type="presOf" srcId="{9ECD1BED-C04C-4F19-B9DA-9D5788931605}" destId="{B1AC82C9-4C98-48C9-A986-C10710C0119A}" srcOrd="0" destOrd="0" presId="urn:microsoft.com/office/officeart/2005/8/layout/process1"/>
    <dgm:cxn modelId="{AD871DBF-09BC-4FBB-B561-3DB536334DCC}" srcId="{983258EF-1A06-4678-9F6B-7F858BD3EBE7}" destId="{7E017FF9-FE65-4A3D-9F47-6BF9867888F7}" srcOrd="2" destOrd="0" parTransId="{3FB983FA-2738-4704-9C6A-870F61A26F27}" sibTransId="{E68067E1-C50B-43E9-A220-9DF8733ACA0A}"/>
    <dgm:cxn modelId="{AA33A7C7-99E2-40B0-A948-C25F27AFB13B}" type="presOf" srcId="{52886E51-1EFA-46F0-92AD-D4BF76D29552}" destId="{BAB8E610-148D-442A-BA89-6773B8F35245}" srcOrd="0" destOrd="0" presId="urn:microsoft.com/office/officeart/2005/8/layout/process1"/>
    <dgm:cxn modelId="{8F4CDED4-C489-495E-91E9-C5CAAE27E84D}" srcId="{983258EF-1A06-4678-9F6B-7F858BD3EBE7}" destId="{9ECD1BED-C04C-4F19-B9DA-9D5788931605}" srcOrd="1" destOrd="0" parTransId="{76300F38-B4EF-4DF2-8A3A-6CF997110292}" sibTransId="{2DBFEE36-124E-4FCC-8F1D-B1BAD73CE353}"/>
    <dgm:cxn modelId="{C0AAADEF-3D4C-4DB7-ACA4-924B11165D3E}" type="presOf" srcId="{7E017FF9-FE65-4A3D-9F47-6BF9867888F7}" destId="{49B7F072-7C94-484B-AE05-F2D2CFD20411}" srcOrd="0" destOrd="0" presId="urn:microsoft.com/office/officeart/2005/8/layout/process1"/>
    <dgm:cxn modelId="{F1EA53F6-8BC8-47A5-9F94-98A471ED3200}" type="presOf" srcId="{2DBFEE36-124E-4FCC-8F1D-B1BAD73CE353}" destId="{CCDECFD6-1B23-43BC-9EE2-DB1CE76C6F21}" srcOrd="1" destOrd="0" presId="urn:microsoft.com/office/officeart/2005/8/layout/process1"/>
    <dgm:cxn modelId="{729CA2F6-1CF0-438A-BD9A-BE8524211B31}" type="presOf" srcId="{983258EF-1A06-4678-9F6B-7F858BD3EBE7}" destId="{2122BE8D-4EAC-4BC5-8A2A-0CDF6A76A891}" srcOrd="0" destOrd="0" presId="urn:microsoft.com/office/officeart/2005/8/layout/process1"/>
    <dgm:cxn modelId="{6FBDEF58-6AFA-4DE7-9832-64D3BEB6815B}" type="presParOf" srcId="{2122BE8D-4EAC-4BC5-8A2A-0CDF6A76A891}" destId="{38371ABB-177B-413B-AF17-CE7DF88CD5D6}" srcOrd="0" destOrd="0" presId="urn:microsoft.com/office/officeart/2005/8/layout/process1"/>
    <dgm:cxn modelId="{1EEC3131-7AA9-49EA-AFC2-75D6EBC012F4}" type="presParOf" srcId="{2122BE8D-4EAC-4BC5-8A2A-0CDF6A76A891}" destId="{BAB8E610-148D-442A-BA89-6773B8F35245}" srcOrd="1" destOrd="0" presId="urn:microsoft.com/office/officeart/2005/8/layout/process1"/>
    <dgm:cxn modelId="{3C70DC05-C628-43A6-820F-8B5CB038B17C}" type="presParOf" srcId="{BAB8E610-148D-442A-BA89-6773B8F35245}" destId="{274ED162-6850-4E91-B5D8-5E5BEF74F461}" srcOrd="0" destOrd="0" presId="urn:microsoft.com/office/officeart/2005/8/layout/process1"/>
    <dgm:cxn modelId="{39353B0A-3E59-4A28-964A-588BBF868200}" type="presParOf" srcId="{2122BE8D-4EAC-4BC5-8A2A-0CDF6A76A891}" destId="{B1AC82C9-4C98-48C9-A986-C10710C0119A}" srcOrd="2" destOrd="0" presId="urn:microsoft.com/office/officeart/2005/8/layout/process1"/>
    <dgm:cxn modelId="{70070B6E-46AD-47B2-9A67-C18605CEABAC}" type="presParOf" srcId="{2122BE8D-4EAC-4BC5-8A2A-0CDF6A76A891}" destId="{6D2D725C-DAB4-448F-B7FD-283639435794}" srcOrd="3" destOrd="0" presId="urn:microsoft.com/office/officeart/2005/8/layout/process1"/>
    <dgm:cxn modelId="{659C5BBC-6D42-4C76-A898-C739FC62FDBB}" type="presParOf" srcId="{6D2D725C-DAB4-448F-B7FD-283639435794}" destId="{CCDECFD6-1B23-43BC-9EE2-DB1CE76C6F21}" srcOrd="0" destOrd="0" presId="urn:microsoft.com/office/officeart/2005/8/layout/process1"/>
    <dgm:cxn modelId="{F20F4114-F493-4095-B5CE-E8756826567A}" type="presParOf" srcId="{2122BE8D-4EAC-4BC5-8A2A-0CDF6A76A891}" destId="{49B7F072-7C94-484B-AE05-F2D2CFD20411}" srcOrd="4"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371ABB-177B-413B-AF17-CE7DF88CD5D6}">
      <dsp:nvSpPr>
        <dsp:cNvPr id="0" name=""/>
        <dsp:cNvSpPr/>
      </dsp:nvSpPr>
      <dsp:spPr>
        <a:xfrm>
          <a:off x="3199" y="342545"/>
          <a:ext cx="956154" cy="5736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s-CO" sz="2000" kern="1200"/>
            <a:t>Regla 1</a:t>
          </a:r>
        </a:p>
      </dsp:txBody>
      <dsp:txXfrm>
        <a:off x="20002" y="359348"/>
        <a:ext cx="922548" cy="540086"/>
      </dsp:txXfrm>
    </dsp:sp>
    <dsp:sp modelId="{BAB8E610-148D-442A-BA89-6773B8F35245}">
      <dsp:nvSpPr>
        <dsp:cNvPr id="0" name=""/>
        <dsp:cNvSpPr/>
      </dsp:nvSpPr>
      <dsp:spPr>
        <a:xfrm>
          <a:off x="1054969" y="510828"/>
          <a:ext cx="202704" cy="23712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1054969" y="558253"/>
        <a:ext cx="141893" cy="142276"/>
      </dsp:txXfrm>
    </dsp:sp>
    <dsp:sp modelId="{B1AC82C9-4C98-48C9-A986-C10710C0119A}">
      <dsp:nvSpPr>
        <dsp:cNvPr id="0" name=""/>
        <dsp:cNvSpPr/>
      </dsp:nvSpPr>
      <dsp:spPr>
        <a:xfrm>
          <a:off x="1341816" y="342545"/>
          <a:ext cx="956154" cy="5736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s-CO" sz="2000" kern="1200"/>
            <a:t>Regla 2</a:t>
          </a:r>
        </a:p>
      </dsp:txBody>
      <dsp:txXfrm>
        <a:off x="1358619" y="359348"/>
        <a:ext cx="922548" cy="540086"/>
      </dsp:txXfrm>
    </dsp:sp>
    <dsp:sp modelId="{6D2D725C-DAB4-448F-B7FD-283639435794}">
      <dsp:nvSpPr>
        <dsp:cNvPr id="0" name=""/>
        <dsp:cNvSpPr/>
      </dsp:nvSpPr>
      <dsp:spPr>
        <a:xfrm>
          <a:off x="2393586" y="510828"/>
          <a:ext cx="202704" cy="23712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2393586" y="558253"/>
        <a:ext cx="141893" cy="142276"/>
      </dsp:txXfrm>
    </dsp:sp>
    <dsp:sp modelId="{49B7F072-7C94-484B-AE05-F2D2CFD20411}">
      <dsp:nvSpPr>
        <dsp:cNvPr id="0" name=""/>
        <dsp:cNvSpPr/>
      </dsp:nvSpPr>
      <dsp:spPr>
        <a:xfrm>
          <a:off x="2680432" y="342545"/>
          <a:ext cx="956154" cy="5736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s-CO" sz="2000" kern="1200"/>
            <a:t>Regla 3</a:t>
          </a:r>
        </a:p>
      </dsp:txBody>
      <dsp:txXfrm>
        <a:off x="2697235" y="359348"/>
        <a:ext cx="922548" cy="5400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8739</TotalTime>
  <Pages>29</Pages>
  <Words>4946</Words>
  <Characters>27203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Andy</dc:creator>
  <cp:keywords/>
  <dc:description/>
  <cp:lastModifiedBy>Garcia, Andy</cp:lastModifiedBy>
  <cp:revision>235</cp:revision>
  <dcterms:created xsi:type="dcterms:W3CDTF">2019-01-10T20:45:00Z</dcterms:created>
  <dcterms:modified xsi:type="dcterms:W3CDTF">2019-01-22T22:24:00Z</dcterms:modified>
</cp:coreProperties>
</file>