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Email and Text Marketing System Recommendation</w:t>
      </w:r>
    </w:p>
    <w:p>
      <w:pPr>
        <w:jc w:val="center"/>
      </w:pPr>
      <w:r>
        <w:rPr>
          <w:color w:val="2E75B6"/>
          <w:sz w:val="26"/>
        </w:rPr>
        <w:t>For All Clean Property Services</w:t>
      </w:r>
    </w:p>
    <w:p>
      <w:pPr>
        <w:jc w:val="center"/>
      </w:pPr>
      <w:r>
        <w:rPr>
          <w:i/>
          <w:sz w:val="20"/>
        </w:rPr>
        <w:t>Author: CTO  |  April 17, 2026</w:t>
      </w:r>
    </w:p>
    <w:p/>
    <w:p>
      <w:pPr>
        <w:pStyle w:val="Heading1"/>
      </w:pPr>
      <w:r>
        <w:rPr>
          <w:color w:val="1F4E78"/>
        </w:rPr>
        <w:t>1. EXECUTIVE SUMMARY</w:t>
      </w:r>
    </w:p>
    <w:p>
      <w:r>
        <w:t>All Clean Property Services currently faces a significant challenge in client retargeting, relying on an inefficient phone call system with a mere 20% answer rate. This report evaluates the strategic decision between developing an in-house email and text marketing system versus outsourcing to existing SaaS platforms to improve client re-engagement and drive recurring revenue. Our analysis indicates that while an in-house solution offers complete control, it comes with substantial upfront development costs and ongoing maintenance. Conversely, outsourced platforms provide a rapid, feature-rich, and cost-effective alternative. Based on a comprehensive comparison of features, costs, time-to-market, and scalability, we recommend outsourcing to a combination of specialized email and text marketing SaaS platforms. This approach offers a significantly lower Total Cost of Ownership (TCO) over three years, faster implementation, and allows All Clean Property Services to leverage industry-leading tools without diverting valuable development resources from its core business.</w:t>
      </w:r>
    </w:p>
    <w:p>
      <w:pPr>
        <w:pStyle w:val="Heading1"/>
      </w:pPr>
      <w:r>
        <w:rPr>
          <w:color w:val="1F4E78"/>
        </w:rPr>
        <w:t>2. INTRODUCTION</w:t>
      </w:r>
    </w:p>
    <w:p>
      <w:r>
        <w:t>All Clean Property Services operates a successful booking and invoicing system for its window and gutter cleaning services. A critical component of sustainable growth for such a business is client retention and recurring revenue. Currently, the company's strategy for retargeting past clients involves manual phone calls, which has proven highly inefficient with an answer rate of approximately 20%. This inefficiency not only wastes valuable time and resources but also represents a significant missed opportunity for repeat business. This document aims to provide a thorough evaluation of two primary approaches to address this challenge: developing a custom in-house email and text marketing system or integrating with existing third-party marketing automation platforms. The goal is to recommend the most effective and financially sound strategy for All Clean Property Services to enhance client re-engagement and secure recurring revenue.</w:t>
      </w:r>
    </w:p>
    <w:p>
      <w:pPr>
        <w:pStyle w:val="Heading1"/>
      </w:pPr>
      <w:r>
        <w:rPr>
          <w:color w:val="1F4E78"/>
        </w:rPr>
        <w:t>3. CURRENT RETARGETING CHALLENGES</w:t>
      </w:r>
    </w:p>
    <w:p>
      <w:r>
        <w:t>The reliance on phone calls for client retargeting presents several critical challenges for All Clean Property Services. The reported 20% answer rate highlights a substantial inefficiency, meaning 80% of outreach efforts are unproductive. This low success rate translates directly into lost revenue opportunities, as potential repeat clients are not effectively reached or converted. Furthermore, the manual nature of phone-based retargeting consumes considerable staff time and resources that could be better allocated to core service delivery or other business development activities. The process is not scalable, making it difficult to expand retargeting efforts as the client base grows. In an increasingly digital landscape, clients often prefer less intrusive and more convenient communication methods, making traditional phone calls an outdated and ineffective primary retargeting strategy.</w:t>
      </w:r>
    </w:p>
    <w:p>
      <w:pPr>
        <w:pStyle w:val="Heading1"/>
      </w:pPr>
      <w:r>
        <w:rPr>
          <w:color w:val="1F4E78"/>
        </w:rPr>
        <w:t>4. EMAIL MARKETING SOLUTIONS</w:t>
      </w:r>
    </w:p>
    <w:p>
      <w:r>
        <w:t>Email marketing offers a powerful and cost-effective channel for retargeting past clients, enabling automated campaigns, personalized communication, and detailed performance tracking.</w:t>
      </w:r>
    </w:p>
    <w:p>
      <w:pPr>
        <w:pStyle w:val="Heading2"/>
      </w:pPr>
      <w:r>
        <w:rPr>
          <w:color w:val="1F4E78"/>
        </w:rPr>
        <w:t>Outsourced Platforms</w:t>
      </w:r>
    </w:p>
    <w:p>
      <w:r>
        <w:t>Outsourced email marketing platforms are comprehensive solutions designed to handle all aspects of email campaigns.</w:t>
      </w:r>
    </w:p>
    <w:p>
      <w:r>
        <w:t>Key Features: These platforms typically include intuitive drag-and-drop email builders, advanced automation workflows (e.g., drip campaigns, follow-ups), robust analytics and reporting, contact segmentation capabilities, and often CRM integration.</w:t>
      </w:r>
    </w:p>
    <w:p>
      <w:r>
        <w:t>General Pricing Models: Most platforms operate on a tier-based subscription model, with costs varying based on the number of contacts, emails sent per month, and advanced features.</w:t>
      </w:r>
    </w:p>
    <w:p>
      <w:pPr>
        <w:pStyle w:val="ListBullet"/>
      </w:pPr>
      <w:r>
        <w:t>Mailchimp: Known for its user-friendly interface and extensive template library, suitable for beginners and growing businesses. Offers free tiers for limited contacts.</w:t>
      </w:r>
    </w:p>
    <w:p>
      <w:pPr>
        <w:pStyle w:val="ListBullet"/>
      </w:pPr>
      <w:r>
        <w:t>Brevo (formerly Sendinblue): Combines email, SMS, chat, and CRM functionalities. Offers strong automation and transactional email capabilities.</w:t>
      </w:r>
    </w:p>
    <w:p>
      <w:pPr>
        <w:pStyle w:val="ListBullet"/>
      </w:pPr>
      <w:r>
        <w:t>Constant Contact: Focuses on small businesses with easy-to-use tools for email creation, event marketing, and social media integration.</w:t>
      </w:r>
    </w:p>
    <w:p>
      <w:pPr>
        <w:pStyle w:val="ListBullet"/>
      </w:pPr>
      <w:r>
        <w:t>HubSpot: A comprehensive inbound marketing platform that includes powerful email marketing tools, CRM, sales, and service features, ideal for businesses looking for an all-in-one solution.</w:t>
      </w:r>
    </w:p>
    <w:p>
      <w:pPr>
        <w:pStyle w:val="ListBullet"/>
      </w:pPr>
      <w:r>
        <w:t>Omnisend: E-commerce focused, offering advanced segmentation and automation for email and SMS.</w:t>
      </w:r>
    </w:p>
    <w:p>
      <w:pPr>
        <w:pStyle w:val="ListBullet"/>
      </w:pPr>
      <w:r>
        <w:t>Pros: Quick Setup &amp; Time-to-Market, Feature-Rich, Ongoing Support &amp; Maintenance, Lower Upfront Cost.</w:t>
      </w:r>
    </w:p>
    <w:p>
      <w:pPr>
        <w:pStyle w:val="ListBullet"/>
      </w:pPr>
      <w:r>
        <w:t>Cons: Less Control, Potential Vendor Lock-in, Recurring Subscription Costs, Data Privacy Concerns.</w:t>
      </w:r>
    </w:p>
    <w:p>
      <w:pPr>
        <w:pStyle w:val="Heading2"/>
      </w:pPr>
      <w:r>
        <w:rPr>
          <w:color w:val="1F4E78"/>
        </w:rPr>
        <w:t>In-House Development</w:t>
      </w:r>
    </w:p>
    <w:p>
      <w:r>
        <w:t>Building an email marketing system in-house provides maximum control and customization.</w:t>
      </w:r>
    </w:p>
    <w:p>
      <w:r>
        <w:t>Key Features Required: This would necessitate developing an email sending engine (integrating with APIs like SendGrid or Mailgun), a robust template management system, contact management with segmentation capabilities, and a tracking/analytics module to monitor campaign performance.</w:t>
      </w:r>
    </w:p>
    <w:p>
      <w:pPr>
        <w:pStyle w:val="ListBullet"/>
      </w:pPr>
      <w:r>
        <w:t>Pros: Full Control &amp; Customization, Data Ownership, No Recurring Subscription Fees.</w:t>
      </w:r>
    </w:p>
    <w:p>
      <w:pPr>
        <w:pStyle w:val="ListBullet"/>
      </w:pPr>
      <w:r>
        <w:t>Cons: High Upfront Development Cost, Significant Time Investment, Ongoing Maintenance &amp; Security, Specialized Skills Required.</w:t>
      </w:r>
    </w:p>
    <w:p>
      <w:pPr>
        <w:pStyle w:val="Heading1"/>
      </w:pPr>
      <w:r>
        <w:rPr>
          <w:color w:val="1F4E78"/>
        </w:rPr>
        <w:t>5. TEXT MARKETING SOLUTIONS</w:t>
      </w:r>
    </w:p>
    <w:p>
      <w:r>
        <w:t>Text (SMS) marketing offers a direct and highly engaging channel for client retargeting, characterized by high open rates and immediate impact, ideal for appointment reminders and timely offers.</w:t>
      </w:r>
    </w:p>
    <w:p>
      <w:pPr>
        <w:pStyle w:val="Heading2"/>
      </w:pPr>
      <w:r>
        <w:rPr>
          <w:color w:val="1F4E78"/>
        </w:rPr>
        <w:t>Outsourced Platforms</w:t>
      </w:r>
    </w:p>
    <w:p>
      <w:r>
        <w:t>Outsourced text marketing platforms provide ready-to-use infrastructure for SMS campaigns.</w:t>
      </w:r>
    </w:p>
    <w:p>
      <w:r>
        <w:t>Key Features: These platforms offer mass texting capabilities, two-way communication, contact segmentation, message scheduling, and often compliance management features (e.g., opt-in/opt-out handling).</w:t>
      </w:r>
    </w:p>
    <w:p>
      <w:r>
        <w:t>General Pricing Models: Typically priced per message sent or per contact, with varying rates for different countries and message types (e.g., transactional vs. promotional).</w:t>
      </w:r>
    </w:p>
    <w:p>
      <w:pPr>
        <w:pStyle w:val="ListBullet"/>
      </w:pPr>
      <w:r>
        <w:t>HubSpot: Offers SMS as part of its broader marketing automation suite, allowing for integrated email and text campaigns.</w:t>
      </w:r>
    </w:p>
    <w:p>
      <w:pPr>
        <w:pStyle w:val="ListBullet"/>
      </w:pPr>
      <w:r>
        <w:t>Customer.io: A customer engagement platform that supports SMS alongside email, push notifications, and in-app messages, focusing on behavioral triggers.</w:t>
      </w:r>
    </w:p>
    <w:p>
      <w:pPr>
        <w:pStyle w:val="ListBullet"/>
      </w:pPr>
      <w:r>
        <w:t>Realize: Specializes in SMS marketing, providing tools for bulk messaging, keyword campaigns, and automated responses.</w:t>
      </w:r>
    </w:p>
    <w:p>
      <w:pPr>
        <w:pStyle w:val="ListBullet"/>
      </w:pPr>
      <w:r>
        <w:t>Pros: Quick Deployment, Compliance Handling, Scalability, Dedicated Support.</w:t>
      </w:r>
    </w:p>
    <w:p>
      <w:pPr>
        <w:pStyle w:val="ListBullet"/>
      </w:pPr>
      <w:r>
        <w:t>Cons: Per-Message Costs, Less Control, Potential Integration Challenges.</w:t>
      </w:r>
    </w:p>
    <w:p>
      <w:pPr>
        <w:pStyle w:val="Heading2"/>
      </w:pPr>
      <w:r>
        <w:rPr>
          <w:color w:val="1F4E78"/>
        </w:rPr>
        <w:t>In-House Development</w:t>
      </w:r>
    </w:p>
    <w:p>
      <w:r>
        <w:t>Developing an in-house text marketing system provides ultimate control over the messaging infrastructure.</w:t>
      </w:r>
    </w:p>
    <w:p>
      <w:r>
        <w:t>Key Features Required: This would involve integrating with an SMS gateway API (e.g., Twilio, Nexmo), implementing message queuing for high volume, robust contact management, and meticulous handling of opt-in/opt-out requests to ensure compliance.</w:t>
      </w:r>
    </w:p>
    <w:p>
      <w:pPr>
        <w:pStyle w:val="ListBullet"/>
      </w:pPr>
      <w:r>
        <w:t>Pros: Complete Control, Potentially Lower Per-Message Cost at Scale, Custom Integration.</w:t>
      </w:r>
    </w:p>
    <w:p>
      <w:pPr>
        <w:pStyle w:val="ListBullet"/>
      </w:pPr>
      <w:r>
        <w:t>Cons: Complex Technical Implementation, Regulatory Compliance Burden, Ongoing Maintenance &amp; Carrier Relations.</w:t>
      </w:r>
    </w:p>
    <w:p>
      <w:pPr>
        <w:pStyle w:val="Heading1"/>
      </w:pPr>
      <w:r>
        <w:rPr>
          <w:color w:val="1F4E78"/>
        </w:rPr>
        <w:t>6. FINANCIAL ANALYSIS &amp; TCO</w:t>
      </w:r>
    </w:p>
    <w:p>
      <w:r>
        <w:t>A comprehensive financial analysis comparing the Total Cost of Ownership (TCO) over a three-year period reveals a significant difference between in-house development and an outsourced SaaS solution.</w:t>
      </w:r>
    </w:p>
    <w:p>
      <w:r>
        <w:t>Assumptions:</w:t>
        <w:br/>
        <w:t>- Developer Hourly Rate: $75/hour</w:t>
        <w:br/>
        <w:t>- Average Job Value: $150</w:t>
        <w:br/>
        <w:t>- Improved Re-engagement Rate: A conservative 10% increase in effective client re-engagement.</w:t>
      </w:r>
    </w:p>
    <w:p>
      <w:r>
        <w:t>In-House Development (3-Year TCO):</w:t>
        <w:br/>
        <w:t>- Initial Development Costs: Estimated 300 hours for core features at $75/hour = $22,500.</w:t>
        <w:br/>
        <w:t>- Annual Operating Costs: Maintenance &amp; Updates ($3,000/year) + Infrastructure ($840/year) = $3,840.</w:t>
        <w:br/>
        <w:t>- Total 3-Year TCO (In-House): $22,500 (Initial) + (3 * $3,840) = $34,020.</w:t>
      </w:r>
    </w:p>
    <w:p>
      <w:r>
        <w:t>Outsourced (SaaS) Solution (3-Year TCO):</w:t>
        <w:br/>
        <w:t>- Annual Subscription Costs: Email Marketing Platform (~$600/year) + Text Marketing Platform (~$840/year) = $1,440.</w:t>
        <w:br/>
        <w:t>- Total 3-Year TCO (Outsourced): 3 * $1,440 = $4,320.</w:t>
      </w:r>
    </w:p>
    <w:p>
      <w:r>
        <w:t>Potential Return on Investment (ROI) Projections:</w:t>
        <w:br/>
        <w:t>By increasing effective client re-engagement by just 10% (e.g., from 20% to 30% of targeted clients re-booking), All Clean Property Services can generate substantial additional revenue. If 100 clients are targeted, an additional 10 clients re-engage, leading to $1,500 in additional revenue per cycle (10 clients * $150/job). If this occurs quarterly, the Annual Additional Revenue is projected at $6,000. This demonstrates a clear financial incentive for implementing an automated marketing system.</w:t>
      </w:r>
    </w:p>
    <w:p>
      <w:r>
        <w:t>Break-Even Analysis:</w:t>
        <w:br/>
        <w:t>Comparing the TCOs, the in-house solution has a significantly higher upfront cost and higher ongoing operational costs. The cost difference between in-house and outsourced solutions over three years is substantial: $34,020 (in-house) vs. $4,320 (outsourced), a difference of $29,700. Because the in-house system's ongoing monthly operating costs ($320/month) exceed the monthly SaaS subscription costs ($120/month), the in-house system will never break even. It is more expensive both upfront and in perpetuity.</w:t>
      </w:r>
    </w:p>
    <w:p>
      <w:r>
        <w:t>Conclusion of Financial Analysis: The financial analysis strongly favors an outsourced SaaS solution due to its significantly lower TCO and faster path to profitability. The high upfront development costs and ongoing maintenance burden of an in-house system make it a less financially viable option for a small business seeking to quickly implement an effective marketing strategy.</w:t>
      </w:r>
    </w:p>
    <w:p>
      <w:pPr>
        <w:pStyle w:val="Heading1"/>
      </w:pPr>
      <w:r>
        <w:rPr>
          <w:color w:val="1F4E78"/>
        </w:rPr>
        <w:t>7. COMPARATIVE ANALYSIS: IN-HOUSE VS. OUTSOURCED</w:t>
      </w:r>
    </w:p>
    <w:p>
      <w:r>
        <w:t>The decision between an in-house developed system and an outsourced SaaS solution involves weighing several critical factors.</w:t>
      </w:r>
    </w:p>
    <w:p>
      <w:r>
        <w:t>Discussion of Trade-offs:</w:t>
        <w:br/>
        <w:t>For All Clean Property Services, with a software developer owner and an existing booking/invoicing site, the allure of full control through in-house development is understandable. However, the trade-offs are significant. The high upfront cost and extensive time investment for development mean a much longer time-to-market, delaying the realization of recurring revenue benefits. Furthermore, the ongoing burden of maintenance, security, and staying abreast of evolving marketing technologies and compliance regulations would divert the developer's focus from core business improvements.</w:t>
      </w:r>
    </w:p>
    <w:p>
      <w:r>
        <w:t>Outsourced solutions, while offering less granular control, provide immediate access to robust, industry-tested features, dedicated support, and continuous updates without the development overhead. The recurring subscription costs are predictable and significantly lower than the TCO of an in-house build. Integration with the existing system can be achieved through APIs, which most modern SaaS platforms offer. This approach allows the business to leverage specialized expertise and focus its internal resources on its primary service offerings.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Feature / Factor</w:t>
            </w:r>
          </w:p>
        </w:tc>
        <w:tc>
          <w:tcPr>
            <w:tcW w:type="dxa" w:w="2880"/>
          </w:tcPr>
          <w:p>
            <w:r>
              <w:rPr>
                <w:b/>
              </w:rPr>
              <w:t>In-House Development</w:t>
            </w:r>
          </w:p>
        </w:tc>
        <w:tc>
          <w:tcPr>
            <w:tcW w:type="dxa" w:w="2880"/>
          </w:tcPr>
          <w:p>
            <w:r>
              <w:rPr>
                <w:b/>
              </w:rPr>
              <w:t>Outsourced (SaaS) Solution</w:t>
            </w:r>
          </w:p>
        </w:tc>
      </w:tr>
      <w:tr>
        <w:tc>
          <w:tcPr>
            <w:tcW w:type="dxa" w:w="2880"/>
          </w:tcPr>
          <w:p>
            <w:r>
              <w:t>Cost</w:t>
            </w:r>
          </w:p>
        </w:tc>
        <w:tc>
          <w:tcPr>
            <w:tcW w:type="dxa" w:w="2880"/>
          </w:tcPr>
          <w:p>
            <w:r>
              <w:t>High upfront development; higher recurring operating costs</w:t>
            </w:r>
          </w:p>
        </w:tc>
        <w:tc>
          <w:tcPr>
            <w:tcW w:type="dxa" w:w="2880"/>
          </w:tcPr>
          <w:p>
            <w:r>
              <w:t>Low upfront; lower recurring subscription fees</w:t>
            </w:r>
          </w:p>
        </w:tc>
      </w:tr>
      <w:tr>
        <w:tc>
          <w:tcPr>
            <w:tcW w:type="dxa" w:w="2880"/>
          </w:tcPr>
          <w:p>
            <w:r>
              <w:t>Time to Market</w:t>
            </w:r>
          </w:p>
        </w:tc>
        <w:tc>
          <w:tcPr>
            <w:tcW w:type="dxa" w:w="2880"/>
          </w:tcPr>
          <w:p>
            <w:r>
              <w:t>Long (development, testing, deployment)</w:t>
            </w:r>
          </w:p>
        </w:tc>
        <w:tc>
          <w:tcPr>
            <w:tcW w:type="dxa" w:w="2880"/>
          </w:tcPr>
          <w:p>
            <w:r>
              <w:t>Short (quick setup, immediate use)</w:t>
            </w:r>
          </w:p>
        </w:tc>
      </w:tr>
      <w:tr>
        <w:tc>
          <w:tcPr>
            <w:tcW w:type="dxa" w:w="2880"/>
          </w:tcPr>
          <w:p>
            <w:r>
              <w:t>Control &amp; Customization</w:t>
            </w:r>
          </w:p>
        </w:tc>
        <w:tc>
          <w:tcPr>
            <w:tcW w:type="dxa" w:w="2880"/>
          </w:tcPr>
          <w:p>
            <w:r>
              <w:t>Full control, highly customizable</w:t>
            </w:r>
          </w:p>
        </w:tc>
        <w:tc>
          <w:tcPr>
            <w:tcW w:type="dxa" w:w="2880"/>
          </w:tcPr>
          <w:p>
            <w:r>
              <w:t>Limited to platform features, less customization</w:t>
            </w:r>
          </w:p>
        </w:tc>
      </w:tr>
      <w:tr>
        <w:tc>
          <w:tcPr>
            <w:tcW w:type="dxa" w:w="2880"/>
          </w:tcPr>
          <w:p>
            <w:r>
              <w:t>Features &amp; Functionality</w:t>
            </w:r>
          </w:p>
        </w:tc>
        <w:tc>
          <w:tcPr>
            <w:tcW w:type="dxa" w:w="2880"/>
          </w:tcPr>
          <w:p>
            <w:r>
              <w:t>Built from scratch, requires ongoing development</w:t>
            </w:r>
          </w:p>
        </w:tc>
        <w:tc>
          <w:tcPr>
            <w:tcW w:type="dxa" w:w="2880"/>
          </w:tcPr>
          <w:p>
            <w:r>
              <w:t>Feature-rich, constantly updated by vendor</w:t>
            </w:r>
          </w:p>
        </w:tc>
      </w:tr>
      <w:tr>
        <w:tc>
          <w:tcPr>
            <w:tcW w:type="dxa" w:w="2880"/>
          </w:tcPr>
          <w:p>
            <w:r>
              <w:t>Scalability</w:t>
            </w:r>
          </w:p>
        </w:tc>
        <w:tc>
          <w:tcPr>
            <w:tcW w:type="dxa" w:w="2880"/>
          </w:tcPr>
          <w:p>
            <w:r>
              <w:t>Requires internal development effort to scale</w:t>
            </w:r>
          </w:p>
        </w:tc>
        <w:tc>
          <w:tcPr>
            <w:tcW w:type="dxa" w:w="2880"/>
          </w:tcPr>
          <w:p>
            <w:r>
              <w:t>Easily scalable with subscription upgrades</w:t>
            </w:r>
          </w:p>
        </w:tc>
      </w:tr>
      <w:tr>
        <w:tc>
          <w:tcPr>
            <w:tcW w:type="dxa" w:w="2880"/>
          </w:tcPr>
          <w:p>
            <w:r>
              <w:t>Maintenance &amp; Support</w:t>
            </w:r>
          </w:p>
        </w:tc>
        <w:tc>
          <w:tcPr>
            <w:tcW w:type="dxa" w:w="2880"/>
          </w:tcPr>
          <w:p>
            <w:r>
              <w:t>Full internal responsibility</w:t>
            </w:r>
          </w:p>
        </w:tc>
        <w:tc>
          <w:tcPr>
            <w:tcW w:type="dxa" w:w="2880"/>
          </w:tcPr>
          <w:p>
            <w:r>
              <w:t>Handled by vendor, dedicated support</w:t>
            </w:r>
          </w:p>
        </w:tc>
      </w:tr>
      <w:tr>
        <w:tc>
          <w:tcPr>
            <w:tcW w:type="dxa" w:w="2880"/>
          </w:tcPr>
          <w:p>
            <w:r>
              <w:t>Data Security &amp; Compliance</w:t>
            </w:r>
          </w:p>
        </w:tc>
        <w:tc>
          <w:tcPr>
            <w:tcW w:type="dxa" w:w="2880"/>
          </w:tcPr>
          <w:p>
            <w:r>
              <w:t>Full internal responsibility, high risk</w:t>
            </w:r>
          </w:p>
        </w:tc>
        <w:tc>
          <w:tcPr>
            <w:tcW w:type="dxa" w:w="2880"/>
          </w:tcPr>
          <w:p>
            <w:r>
              <w:t>Vendor responsibility (with due diligence from user)</w:t>
            </w:r>
          </w:p>
        </w:tc>
      </w:tr>
      <w:tr>
        <w:tc>
          <w:tcPr>
            <w:tcW w:type="dxa" w:w="2880"/>
          </w:tcPr>
          <w:p>
            <w:r>
              <w:t>Integration with Existing System</w:t>
            </w:r>
          </w:p>
        </w:tc>
        <w:tc>
          <w:tcPr>
            <w:tcW w:type="dxa" w:w="2880"/>
          </w:tcPr>
          <w:p>
            <w:r>
              <w:t>Potentially seamless with custom build</w:t>
            </w:r>
          </w:p>
        </w:tc>
        <w:tc>
          <w:tcPr>
            <w:tcW w:type="dxa" w:w="2880"/>
          </w:tcPr>
          <w:p>
            <w:r>
              <w:t>Requires API integration, may have limitations</w:t>
            </w:r>
          </w:p>
        </w:tc>
      </w:tr>
    </w:tbl>
    <w:p/>
    <w:p>
      <w:pPr>
        <w:pStyle w:val="Heading1"/>
      </w:pPr>
      <w:r>
        <w:rPr>
          <w:color w:val="1F4E78"/>
        </w:rPr>
        <w:t>8. RECOMMENDATION</w:t>
      </w:r>
    </w:p>
    <w:p>
      <w:r>
        <w:t>Based on the comprehensive analysis of financial implications, time-to-market, feature sets, and ongoing maintenance, we strongly recommend that All Clean Property Services outsource its email and text marketing needs to existing SaaS platforms.</w:t>
      </w:r>
    </w:p>
    <w:p>
      <w:r>
        <w:t>This recommendation is justified by several key factors:</w:t>
      </w:r>
    </w:p>
    <w:p>
      <w:pPr>
        <w:pStyle w:val="ListBullet"/>
      </w:pPr>
      <w:r>
        <w:t>Significantly Lower Total Cost of Ownership (TCO): The financial analysis clearly demonstrates that an outsourced solution is substantially more cost-effective over a three-year period, with a TCO of approximately $4,320 compared to $34,020 for an in-house build. This allows for a much faster return on investment.</w:t>
      </w:r>
    </w:p>
    <w:p>
      <w:pPr>
        <w:pStyle w:val="ListBullet"/>
      </w:pPr>
      <w:r>
        <w:t>Rapid Implementation: Outsourced platforms can be set up and deployed quickly, enabling All Clean Property Services to begin retargeting clients and generating recurring revenue almost immediately, rather than enduring a lengthy development cycle.</w:t>
      </w:r>
    </w:p>
    <w:p>
      <w:pPr>
        <w:pStyle w:val="ListBullet"/>
      </w:pPr>
      <w:r>
        <w:t>Access to Advanced Features &amp; Expertise: SaaS platforms offer a wealth of pre-built features, automation capabilities, and analytics that would be costly and time-consuming to replicate in-house. They also come with dedicated support and ensure compliance with evolving marketing regulations.</w:t>
      </w:r>
    </w:p>
    <w:p>
      <w:pPr>
        <w:pStyle w:val="ListBullet"/>
      </w:pPr>
      <w:r>
        <w:t>Focus on Core Business: By outsourcing, the software developer owner can concentrate on enhancing the core booking and invoicing system, which directly supports the window and gutter cleaning services, rather than diverting resources to build and maintain a marketing technology stack.</w:t>
      </w:r>
    </w:p>
    <w:p>
      <w:pPr>
        <w:pStyle w:val="Heading2"/>
      </w:pPr>
      <w:r>
        <w:rPr>
          <w:color w:val="1F4E78"/>
        </w:rPr>
        <w:t>Specific Platform Suggestions &amp; Next Steps</w:t>
      </w:r>
    </w:p>
    <w:p>
      <w:r>
        <w:t>For email marketing, consider Brevo or Mailchimp for their balance of features, ease of use, and scalability for small businesses. For text marketing, HubSpot's SMS add-on (if considering HubSpot for email) or a dedicated platform like Customer.io would provide robust capabilities and integration potential. The choice should be based on a detailed review of their specific pricing tiers and integration capabilities with the existing system.</w:t>
      </w:r>
    </w:p>
    <w:p>
      <w:pPr>
        <w:pStyle w:val="ListBullet"/>
      </w:pPr>
      <w:r>
        <w:t>1. Research and select specific email and text marketing platforms based on detailed feature requirements and budget.</w:t>
      </w:r>
    </w:p>
    <w:p>
      <w:pPr>
        <w:pStyle w:val="ListBullet"/>
      </w:pPr>
      <w:r>
        <w:t>2. Plan data migration strategy for existing client contacts.</w:t>
      </w:r>
    </w:p>
    <w:p>
      <w:pPr>
        <w:pStyle w:val="ListBullet"/>
      </w:pPr>
      <w:r>
        <w:t>3. Design initial email and text marketing campaigns (e.g., seasonal promotions, service reminders).</w:t>
      </w:r>
    </w:p>
    <w:p>
      <w:pPr>
        <w:pStyle w:val="ListBullet"/>
      </w:pPr>
      <w:r>
        <w:t>4. Integrate selected platforms with the existing booking/invoicing system using available APIs.</w:t>
      </w:r>
    </w:p>
    <w:p>
      <w:pPr>
        <w:pStyle w:val="ListBullet"/>
      </w:pPr>
      <w:r>
        <w:t>5. Monitor campaign performance and iterate based on analytics.</w:t>
      </w:r>
    </w:p>
    <w:p>
      <w:pPr>
        <w:pStyle w:val="Heading1"/>
      </w:pPr>
      <w:r>
        <w:rPr>
          <w:color w:val="1F4E78"/>
        </w:rPr>
        <w:t>9. CONCLUSION</w:t>
      </w:r>
    </w:p>
    <w:p>
      <w:r>
        <w:t>The transition from inefficient phone-based retargeting to automated email and text marketing is a critical strategic move for All Clean Property Services to unlock recurring revenue. While the option to build an in-house system offers ultimate control, the overwhelming financial and operational advantages lie with leveraging specialized outsourced SaaS platforms. This recommended approach provides a cost-effective, rapid, and scalable solution, allowing the company to efficiently re-engage past clients and significantly boost its bottom line, ultimately strengthening its market position and ensuring long-term growth.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