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var pressed = 0;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var z = 0;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var y = 20;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function setup()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createCanvas(800, 800);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function draw()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let x = 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let moveRight = true;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print(mouseX);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print(mouseY);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background(200);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for(x=0; x&lt;=width; x+=50)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</w:t>
        <w:tab/>
        <w:t xml:space="preserve">ellipse(x, 80, 80);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if (pressed &gt; 0)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ellipseMode(CENTER);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fill('#FEF0C9');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ellipse(400, 400, 600);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background(200);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(pressed &gt; 1)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fill('#FFF78F');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ellipse(400, 400, 550);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ellipse(x, 80, 80);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else{}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 (pressed &gt; 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fill('#E85743');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ellipse(350, 350, 100);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ellipse(200, 445, 100);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ellipse(272, 238, 100);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ellipse(290, 541, 100);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ellipse(459, 212, 100);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ellipse(518, 378, 100);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ellipse(468, 605, 100);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ellipse(600, 470, 100);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ellipse(x, 80, 80);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ellipse(z, y, 10);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z++;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function mousePressed()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pressed = pressed+1;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function keyPressed()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pressed = pressed-1;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