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BECF" w14:textId="77777777" w:rsidR="00F656C6" w:rsidRDefault="00F656C6" w:rsidP="00F656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Toutes les API ne sont pas RESTful et les API REST ont des lignes directrices architecturales spécifiques.</w:t>
      </w:r>
    </w:p>
    <w:p w14:paraId="6C38BF32" w14:textId="77777777" w:rsidR="00F656C6" w:rsidRDefault="00F656C6" w:rsidP="00F656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Les avantages clés des API REST sont les suivants :</w:t>
      </w:r>
    </w:p>
    <w:p w14:paraId="580BE39D" w14:textId="77777777" w:rsidR="00F656C6" w:rsidRDefault="00F656C6" w:rsidP="00F656C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la</w:t>
      </w:r>
      <w:proofErr w:type="gramEnd"/>
      <w:r>
        <w:rPr>
          <w:rFonts w:ascii="Inter" w:hAnsi="Inter"/>
          <w:color w:val="271A38"/>
        </w:rPr>
        <w:t xml:space="preserve"> séparation du client et du serveur, qui aide à </w:t>
      </w:r>
      <w:proofErr w:type="spellStart"/>
      <w:r>
        <w:rPr>
          <w:rFonts w:ascii="Inter" w:hAnsi="Inter"/>
          <w:color w:val="271A38"/>
        </w:rPr>
        <w:t>scaler</w:t>
      </w:r>
      <w:proofErr w:type="spellEnd"/>
      <w:r>
        <w:rPr>
          <w:rFonts w:ascii="Inter" w:hAnsi="Inter"/>
          <w:color w:val="271A38"/>
        </w:rPr>
        <w:t xml:space="preserve"> plus facilement les applications ;</w:t>
      </w:r>
    </w:p>
    <w:p w14:paraId="5B27E104" w14:textId="77777777" w:rsidR="00F656C6" w:rsidRDefault="00F656C6" w:rsidP="00F656C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le</w:t>
      </w:r>
      <w:proofErr w:type="gramEnd"/>
      <w:r>
        <w:rPr>
          <w:rFonts w:ascii="Inter" w:hAnsi="Inter"/>
          <w:color w:val="271A38"/>
        </w:rPr>
        <w:t xml:space="preserve"> fait d’être </w:t>
      </w:r>
      <w:proofErr w:type="spellStart"/>
      <w:r>
        <w:rPr>
          <w:rFonts w:ascii="Inter" w:hAnsi="Inter"/>
          <w:color w:val="271A38"/>
        </w:rPr>
        <w:t>stateless</w:t>
      </w:r>
      <w:proofErr w:type="spellEnd"/>
      <w:r>
        <w:rPr>
          <w:rFonts w:ascii="Inter" w:hAnsi="Inter"/>
          <w:color w:val="271A38"/>
        </w:rPr>
        <w:t>, ce qui rend les requêtes API très spécifiques et orientées vers le détail ;</w:t>
      </w:r>
    </w:p>
    <w:p w14:paraId="23F02E45" w14:textId="77777777" w:rsidR="00F656C6" w:rsidRDefault="00F656C6" w:rsidP="00F656C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proofErr w:type="gramStart"/>
      <w:r>
        <w:rPr>
          <w:rFonts w:ascii="Inter" w:hAnsi="Inter"/>
          <w:color w:val="271A38"/>
        </w:rPr>
        <w:t>la</w:t>
      </w:r>
      <w:proofErr w:type="gramEnd"/>
      <w:r>
        <w:rPr>
          <w:rFonts w:ascii="Inter" w:hAnsi="Inter"/>
          <w:color w:val="271A38"/>
        </w:rPr>
        <w:t xml:space="preserve"> possibilité de mise en cache, qui permet aux clients de sauvegarder les données, et donc de ne pas devoir constamment faire des requêtes aux serveurs.</w:t>
      </w:r>
    </w:p>
    <w:p w14:paraId="502BE269" w14:textId="77777777" w:rsidR="00F656C6" w:rsidRDefault="00F656C6" w:rsidP="00F656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SOAP est un autre type d’API, mais est plus utilisé dans les grandes entreprises.</w:t>
      </w:r>
    </w:p>
    <w:p w14:paraId="3E99ABB7" w14:textId="77777777" w:rsidR="00F656C6" w:rsidRDefault="00F656C6" w:rsidP="00F656C6">
      <w:pPr>
        <w:pStyle w:val="hoveredcourseelement"/>
        <w:shd w:val="clear" w:color="auto" w:fill="FFFFFF"/>
        <w:spacing w:before="0" w:beforeAutospacing="0" w:after="225" w:afterAutospacing="0"/>
        <w:rPr>
          <w:rFonts w:ascii="Inter" w:hAnsi="Inter"/>
          <w:color w:val="271A38"/>
        </w:rPr>
      </w:pPr>
      <w:r>
        <w:rPr>
          <w:rStyle w:val="Emphasis"/>
          <w:rFonts w:ascii="Inter" w:hAnsi="Inter"/>
          <w:color w:val="271A38"/>
        </w:rPr>
        <w:t>Vous venez de voir la structure d’une API REST et ses avantages ; il est temps de voir ce qui constitue une API REST : les ressources. Suivez-moi dans le prochain chapitre, et attaquons-nous aux ressources !</w:t>
      </w:r>
    </w:p>
    <w:p w14:paraId="7303600F" w14:textId="77777777" w:rsidR="003F3611" w:rsidRDefault="003F3611" w:rsidP="003F3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Une ressource est un objet de type nominal utilisé pour sauvegarder des données dans une API.</w:t>
      </w:r>
    </w:p>
    <w:p w14:paraId="638912FD" w14:textId="77777777" w:rsidR="003F3611" w:rsidRDefault="003F3611" w:rsidP="003F3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Une ressource peut contenir des informations supplémentaires.</w:t>
      </w:r>
    </w:p>
    <w:p w14:paraId="1CAA5159" w14:textId="77777777" w:rsidR="003F3611" w:rsidRDefault="003F3611" w:rsidP="003F3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Les ressources sont regroupées en collection et sont nommées au pluriel.</w:t>
      </w:r>
    </w:p>
    <w:p w14:paraId="4CFF8A37" w14:textId="77777777" w:rsidR="003F3611" w:rsidRDefault="003F3611" w:rsidP="003F3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Vous pouvez accéder aux ressources dans les API avec des URI.</w:t>
      </w:r>
    </w:p>
    <w:p w14:paraId="02663361" w14:textId="1BA8964F" w:rsidR="003F3611" w:rsidRDefault="003F3611" w:rsidP="003F36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Les données REST </w:t>
      </w:r>
      <w:proofErr w:type="gramStart"/>
      <w:r>
        <w:rPr>
          <w:rFonts w:ascii="Inter" w:hAnsi="Inter"/>
          <w:color w:val="271A38"/>
        </w:rPr>
        <w:t>peuvent</w:t>
      </w:r>
      <w:proofErr w:type="gramEnd"/>
      <w:r>
        <w:rPr>
          <w:rFonts w:ascii="Inter" w:hAnsi="Inter"/>
          <w:color w:val="271A38"/>
        </w:rPr>
        <w:t xml:space="preserve"> être en langage JSON ou XML, mais le JSON est le plus courant.</w:t>
      </w:r>
    </w:p>
    <w:p w14:paraId="2D9B12D1" w14:textId="77777777" w:rsidR="00002B38" w:rsidRDefault="00002B38" w:rsidP="00002B38">
      <w:pPr>
        <w:pStyle w:val="NormalWeb"/>
        <w:shd w:val="clear" w:color="auto" w:fill="FFFFFF"/>
        <w:spacing w:before="0" w:beforeAutospacing="0" w:after="45" w:afterAutospacing="0"/>
        <w:ind w:left="720"/>
        <w:rPr>
          <w:rFonts w:ascii="Inter" w:hAnsi="Inter"/>
          <w:color w:val="271A38"/>
        </w:rPr>
      </w:pPr>
    </w:p>
    <w:p w14:paraId="292B2FC2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CRUD signifie </w:t>
      </w:r>
      <w:proofErr w:type="spellStart"/>
      <w:r>
        <w:rPr>
          <w:rStyle w:val="Emphasis"/>
          <w:rFonts w:ascii="Inter" w:hAnsi="Inter"/>
          <w:color w:val="271A38"/>
        </w:rPr>
        <w:t>create</w:t>
      </w:r>
      <w:proofErr w:type="spellEnd"/>
      <w:r>
        <w:rPr>
          <w:rStyle w:val="Emphasis"/>
          <w:rFonts w:ascii="Inter" w:hAnsi="Inter"/>
          <w:color w:val="271A38"/>
        </w:rPr>
        <w:t xml:space="preserve"> (créer), </w:t>
      </w:r>
      <w:proofErr w:type="spellStart"/>
      <w:r>
        <w:rPr>
          <w:rStyle w:val="Emphasis"/>
          <w:rFonts w:ascii="Inter" w:hAnsi="Inter"/>
          <w:color w:val="271A38"/>
        </w:rPr>
        <w:t>read</w:t>
      </w:r>
      <w:proofErr w:type="spellEnd"/>
      <w:r>
        <w:rPr>
          <w:rStyle w:val="Emphasis"/>
          <w:rFonts w:ascii="Inter" w:hAnsi="Inter"/>
          <w:color w:val="271A38"/>
        </w:rPr>
        <w:t xml:space="preserve"> (lire), update (mettre à jour) et </w:t>
      </w:r>
      <w:proofErr w:type="spellStart"/>
      <w:r>
        <w:rPr>
          <w:rStyle w:val="Emphasis"/>
          <w:rFonts w:ascii="Inter" w:hAnsi="Inter"/>
          <w:color w:val="271A38"/>
        </w:rPr>
        <w:t>delete</w:t>
      </w:r>
      <w:proofErr w:type="spellEnd"/>
      <w:r>
        <w:rPr>
          <w:rStyle w:val="Emphasis"/>
          <w:rFonts w:ascii="Inter" w:hAnsi="Inter"/>
          <w:color w:val="271A38"/>
        </w:rPr>
        <w:t xml:space="preserve"> (supprimer)</w:t>
      </w:r>
      <w:r>
        <w:rPr>
          <w:rFonts w:ascii="Inter" w:hAnsi="Inter"/>
          <w:color w:val="271A38"/>
        </w:rPr>
        <w:t>.</w:t>
      </w:r>
    </w:p>
    <w:p w14:paraId="78D3F4C0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GET est le verbe HTTP pour obtenir des données, et il est généralement utilisé avec un ID pour obtenir une donnée spécifique.</w:t>
      </w:r>
    </w:p>
    <w:p w14:paraId="76616155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Les applications utilisent GET pour présenter des informations sur des pages web.</w:t>
      </w:r>
    </w:p>
    <w:p w14:paraId="10DFF630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Utilisez Postman pour tester les API.</w:t>
      </w:r>
    </w:p>
    <w:p w14:paraId="7AF45019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documentation est le manuel d’utilisation d’une API.</w:t>
      </w:r>
    </w:p>
    <w:p w14:paraId="09B1C5EC" w14:textId="77777777" w:rsidR="00002B38" w:rsidRDefault="00002B38" w:rsidP="00002B3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 xml:space="preserve">La documentation vous permet de trouver la liste des </w:t>
      </w:r>
      <w:proofErr w:type="spellStart"/>
      <w:r>
        <w:rPr>
          <w:rFonts w:ascii="Inter" w:hAnsi="Inter"/>
          <w:color w:val="271A38"/>
        </w:rPr>
        <w:t>endpoints</w:t>
      </w:r>
      <w:proofErr w:type="spellEnd"/>
      <w:r>
        <w:rPr>
          <w:rFonts w:ascii="Inter" w:hAnsi="Inter"/>
          <w:color w:val="271A38"/>
        </w:rPr>
        <w:t xml:space="preserve"> accompagnée du verbe HTTP correspondant.</w:t>
      </w:r>
    </w:p>
    <w:p w14:paraId="2FB74D51" w14:textId="43920170" w:rsidR="00002B38" w:rsidRPr="00002B38" w:rsidRDefault="00002B38" w:rsidP="00002B3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noProof/>
          <w:color w:val="271A38"/>
          <w:sz w:val="24"/>
          <w:szCs w:val="24"/>
          <w:lang w:eastAsia="fr-MA"/>
        </w:rPr>
        <w:lastRenderedPageBreak/>
        <w:drawing>
          <wp:inline distT="0" distB="0" distL="0" distR="0" wp14:anchorId="576A9A89" wp14:editId="046F796D">
            <wp:extent cx="5760720" cy="3081020"/>
            <wp:effectExtent l="0" t="0" r="0" b="5080"/>
            <wp:docPr id="1" name="Picture 1" descr="Un exemple d’une API mise à jour récemment #PokeApi est affiché et encadré en v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499531" descr="Un exemple d’une API mise à jour récemment #PokeApi est affiché et encadré en ver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Un exemple d’une API mise à jour récemment #PokeApi</w:t>
      </w:r>
    </w:p>
    <w:p w14:paraId="261DE436" w14:textId="77777777" w:rsidR="00002B38" w:rsidRPr="00002B38" w:rsidRDefault="00002B38" w:rsidP="00002B3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Vous pouvez constater sur leur GitHub que la date de leur dernier commit est assez récente ; vous savez donc que cette API est maintenue et mise à jour. </w:t>
      </w:r>
      <w:r w:rsidRPr="00002B38">
        <w:rPr>
          <w:rFonts w:ascii="Segoe UI Emoji" w:eastAsia="Times New Roman" w:hAnsi="Segoe UI Emoji" w:cs="Segoe UI Emoji"/>
          <w:color w:val="271A38"/>
          <w:sz w:val="24"/>
          <w:szCs w:val="24"/>
          <w:lang w:eastAsia="fr-MA"/>
        </w:rPr>
        <w:t>😉</w:t>
      </w:r>
    </w:p>
    <w:p w14:paraId="63C89F8A" w14:textId="77777777" w:rsidR="00002B38" w:rsidRPr="00002B38" w:rsidRDefault="00002B38" w:rsidP="00002B38">
      <w:pPr>
        <w:shd w:val="clear" w:color="auto" w:fill="FFFFFF"/>
        <w:spacing w:after="22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Avant chaque utilisation d’une API externe, vérifiez la date de la dernière mise à jour sur GitHub ou bien sur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lson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site Internet, lisez la documentation et si vous avez des doutes (ou non), regardez en ligne des avis ou posez simplement la question à un autre développeur.</w:t>
      </w:r>
    </w:p>
    <w:p w14:paraId="229D6C9E" w14:textId="77777777" w:rsidR="00002B38" w:rsidRPr="00002B38" w:rsidRDefault="00002B38" w:rsidP="00002B38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</w:pPr>
      <w:r w:rsidRPr="00002B38">
        <w:rPr>
          <w:rFonts w:ascii="Inter" w:eastAsia="Times New Roman" w:hAnsi="Inter" w:cs="Times New Roman"/>
          <w:b/>
          <w:bCs/>
          <w:color w:val="271A38"/>
          <w:sz w:val="27"/>
          <w:szCs w:val="27"/>
          <w:lang w:eastAsia="fr-MA"/>
        </w:rPr>
        <w:t>En résumé</w:t>
      </w:r>
    </w:p>
    <w:p w14:paraId="0C5CAA11" w14:textId="77777777" w:rsidR="00002B38" w:rsidRPr="00002B38" w:rsidRDefault="00002B38" w:rsidP="00002B38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Pour obtenir un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d’authentification GitHub, vous pouvez :</w:t>
      </w:r>
    </w:p>
    <w:p w14:paraId="59F4F849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aller sur </w:t>
      </w:r>
      <w:hyperlink r:id="rId6" w:tgtFrame="_blank" w:history="1">
        <w:r w:rsidRPr="00002B38">
          <w:rPr>
            <w:rFonts w:ascii="Inter" w:eastAsia="Times New Roman" w:hAnsi="Inter" w:cs="Times New Roman"/>
            <w:color w:val="7451EB"/>
            <w:sz w:val="24"/>
            <w:szCs w:val="24"/>
            <w:u w:val="single"/>
            <w:lang w:eastAsia="fr-MA"/>
          </w:rPr>
          <w:t>https://github.com/settings/developers</w:t>
        </w:r>
      </w:hyperlink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et cliquer sur 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Personal</w:t>
      </w:r>
      <w:proofErr w:type="spellEnd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Access 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Tokens</w:t>
      </w:r>
      <w:proofErr w:type="spellEnd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 </w:t>
      </w: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(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tokens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d’accès personnel) ;</w:t>
      </w:r>
    </w:p>
    <w:p w14:paraId="25E5E582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cliquer sur 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Generate</w:t>
      </w:r>
      <w:proofErr w:type="spellEnd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new 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 (générer nouveau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) et saisir « Open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Classrooms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 » dans les notes ;</w:t>
      </w:r>
    </w:p>
    <w:p w14:paraId="7FA26FA9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vous verrez alors toutes les différentes options d’autorisation dont vous voulez doter votre API ;</w:t>
      </w:r>
    </w:p>
    <w:p w14:paraId="15A29285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choisissez toutes celles que vous voulez tester. Nous avons utilisé Repo et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Delete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(supprimer) ;</w:t>
      </w:r>
    </w:p>
    <w:p w14:paraId="18DBAFFE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cliquez sur 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Generate</w:t>
      </w:r>
      <w:proofErr w:type="spellEnd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 xml:space="preserve"> </w:t>
      </w:r>
      <w:proofErr w:type="spellStart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b/>
          <w:bCs/>
          <w:color w:val="271A38"/>
          <w:sz w:val="24"/>
          <w:szCs w:val="24"/>
          <w:lang w:eastAsia="fr-MA"/>
        </w:rPr>
        <w:t> </w:t>
      </w: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(générer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) et obtenez votre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API personnel ; </w:t>
      </w:r>
      <w:r w:rsidRPr="00002B38">
        <w:rPr>
          <w:rFonts w:ascii="Segoe UI Emoji" w:eastAsia="Times New Roman" w:hAnsi="Segoe UI Emoji" w:cs="Segoe UI Emoji"/>
          <w:color w:val="271A38"/>
          <w:sz w:val="24"/>
          <w:szCs w:val="24"/>
          <w:lang w:eastAsia="fr-MA"/>
        </w:rPr>
        <w:t>👏</w:t>
      </w:r>
    </w:p>
    <w:p w14:paraId="3EFB552D" w14:textId="77777777" w:rsidR="00002B38" w:rsidRPr="00002B38" w:rsidRDefault="00002B38" w:rsidP="00002B38">
      <w:pPr>
        <w:numPr>
          <w:ilvl w:val="1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assurez-vous de copier et sauvegarder ce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, car nous l’utiliserons par la suite.</w:t>
      </w:r>
    </w:p>
    <w:p w14:paraId="4AFF7823" w14:textId="77777777" w:rsidR="00002B38" w:rsidRPr="00002B38" w:rsidRDefault="00002B38" w:rsidP="00002B38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L’authentification est nécessaire pour garantir que seules les personnes avec les </w:t>
      </w:r>
      <w:r w:rsidRPr="00002B38">
        <w:rPr>
          <w:rFonts w:ascii="Inter" w:eastAsia="Times New Roman" w:hAnsi="Inter" w:cs="Times New Roman"/>
          <w:i/>
          <w:iCs/>
          <w:color w:val="271A38"/>
          <w:sz w:val="24"/>
          <w:szCs w:val="24"/>
          <w:lang w:eastAsia="fr-MA"/>
        </w:rPr>
        <w:t>autorisations adéquates</w:t>
      </w: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 peuvent accéder à votre API.</w:t>
      </w:r>
    </w:p>
    <w:p w14:paraId="45B0B9EB" w14:textId="77777777" w:rsidR="00002B38" w:rsidRPr="00002B38" w:rsidRDefault="00002B38" w:rsidP="00002B38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Les clés ou </w:t>
      </w:r>
      <w:proofErr w:type="spellStart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tokens</w:t>
      </w:r>
      <w:proofErr w:type="spellEnd"/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 xml:space="preserve"> API sont couramment utilisés dans une requête pour authentifier un utilisateur.</w:t>
      </w:r>
    </w:p>
    <w:p w14:paraId="27D95918" w14:textId="77777777" w:rsidR="00002B38" w:rsidRPr="00002B38" w:rsidRDefault="00002B38" w:rsidP="00002B38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t>Assurez-vous de bien vérifier la fiabilité d’une API avant de l’utiliser.</w:t>
      </w:r>
    </w:p>
    <w:p w14:paraId="583BB6B3" w14:textId="77777777" w:rsidR="00002B38" w:rsidRPr="00002B38" w:rsidRDefault="00002B38" w:rsidP="00002B38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</w:pPr>
      <w:r w:rsidRPr="00002B38">
        <w:rPr>
          <w:rFonts w:ascii="Inter" w:eastAsia="Times New Roman" w:hAnsi="Inter" w:cs="Times New Roman"/>
          <w:color w:val="271A38"/>
          <w:sz w:val="24"/>
          <w:szCs w:val="24"/>
          <w:lang w:eastAsia="fr-MA"/>
        </w:rPr>
        <w:lastRenderedPageBreak/>
        <w:t>Vous pouvez trouver les indications de mise à jour d’une API sur GitHub ou sur son site Internet.</w:t>
      </w:r>
    </w:p>
    <w:p w14:paraId="30128C96" w14:textId="77777777" w:rsidR="00C6767A" w:rsidRDefault="00C6767A"/>
    <w:sectPr w:rsidR="00C67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0F4"/>
    <w:multiLevelType w:val="multilevel"/>
    <w:tmpl w:val="1F6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63836"/>
    <w:multiLevelType w:val="multilevel"/>
    <w:tmpl w:val="383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D403D"/>
    <w:multiLevelType w:val="multilevel"/>
    <w:tmpl w:val="400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E399C"/>
    <w:multiLevelType w:val="multilevel"/>
    <w:tmpl w:val="C89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C6"/>
    <w:rsid w:val="00002B38"/>
    <w:rsid w:val="00305934"/>
    <w:rsid w:val="003F3611"/>
    <w:rsid w:val="00C6767A"/>
    <w:rsid w:val="00EE42F6"/>
    <w:rsid w:val="00F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94DB"/>
  <w15:chartTrackingRefBased/>
  <w15:docId w15:val="{43EAA3A5-C819-4268-881F-B9795565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customStyle="1" w:styleId="hoveredcourseelement">
    <w:name w:val="hoveredcourseelement"/>
    <w:basedOn w:val="Normal"/>
    <w:rsid w:val="00F6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Emphasis">
    <w:name w:val="Emphasis"/>
    <w:basedOn w:val="DefaultParagraphFont"/>
    <w:uiPriority w:val="20"/>
    <w:qFormat/>
    <w:rsid w:val="00F656C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02B38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002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2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develop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2</cp:revision>
  <dcterms:created xsi:type="dcterms:W3CDTF">2022-10-24T20:00:00Z</dcterms:created>
  <dcterms:modified xsi:type="dcterms:W3CDTF">2022-10-25T11:50:00Z</dcterms:modified>
</cp:coreProperties>
</file>