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</w:tblGrid>
      <w:tblPr>
        <w:jc w:val="end"/>
        <w:tblW w:w="0" w:type="auto"/>
        <w:tblCellSpacing w:w="0" w:type="dxa"/>
        <w:tblLayout w:type="autofit"/>
        <w:bidiVisual w:val="0"/>
        <w:tblCellMar>
          <w:left w:w="50" w:type="dxa"/>
        </w:tblCellMar>
      </w:tblPr>
      <w:tr>
        <w:trPr/>
        <w:tc>
          <w:tcPr>
            <w:tcW w:w="3500" w:type="dxa"/>
            <w:vAlign w:val="top"/>
          </w:tcPr>
          <w:p>
            <w:pPr>
              <w:pStyle w:val="pTextStyleCenter"/>
            </w:pPr>
            <w:r>
              <w:rPr>
                <w:sz w:val="28"/>
                <w:szCs w:val="28"/>
              </w:rPr>
              <w:t xml:space="preserve">УТВЕРЖДЕН</w:t>
            </w:r>
          </w:p>
          <w:p>
            <w:pPr>
              <w:pStyle w:val="pTextStyleCenter"/>
            </w:pPr>
            <w:r>
              <w:rPr>
                <w:sz w:val="28"/>
                <w:szCs w:val="28"/>
              </w:rPr>
              <w:t xml:space="preserve">приказом Министерства</w:t>
            </w:r>
          </w:p>
          <w:p>
            <w:pPr>
              <w:pStyle w:val="pTextStyleCenter"/>
            </w:pPr>
            <w:r>
              <w:rPr>
                <w:sz w:val="28"/>
                <w:szCs w:val="28"/>
              </w:rPr>
              <w:t xml:space="preserve">труда и социальной защиты</w:t>
            </w:r>
          </w:p>
          <w:p>
            <w:pPr>
              <w:pStyle w:val="pTextStyleCenter"/>
            </w:pPr>
            <w:r>
              <w:rPr>
                <w:sz w:val="28"/>
                <w:szCs w:val="28"/>
              </w:rPr>
              <w:t xml:space="preserve">Российской Федерации</w:t>
            </w:r>
          </w:p>
          <w:p>
            <w:pPr>
              <w:pStyle w:val="pTextStyleCenter"/>
            </w:pPr>
            <w:r>
              <w:rPr>
                <w:sz w:val="28"/>
                <w:szCs w:val="28"/>
              </w:rPr>
              <w:t xml:space="preserve">от 18 ноября 2014 № 893н </w:t>
            </w:r>
          </w:p>
        </w:tc>
      </w:tr>
    </w:tbl>
    <w:p>
      <w:pPr>
        <w:pStyle w:val="pH1Style"/>
      </w:pPr>
      <w:r>
        <w:rPr>
          <w:rStyle w:val="rH1Style"/>
        </w:rPr>
        <w:t xml:space="preserve">ПРОФЕССИОНАЛЬНЫЙ СТАНДАРТ</w:t>
      </w:r>
    </w:p>
    <w:p>
      <w:pPr>
        <w:pStyle w:val="pTitleStyle"/>
      </w:pPr>
      <w:r>
        <w:rPr>
          <w:rStyle w:val="rTitleStyle"/>
        </w:rPr>
        <w:t xml:space="preserve">Руководитель проектов в области информационных технологий</w:t>
      </w:r>
    </w:p>
    <w:tbl>
      <w:tblGrid>
        <w:gridCol w:w="2500" w:type="dxa"/>
      </w:tblGrid>
      <w:tblPr>
        <w:jc w:val="end"/>
        <w:tblW w:w="0" w:type="auto"/>
        <w:tblCellSpacing w:w="0" w:type="dxa"/>
        <w:tblLayout w:type="autofit"/>
        <w:bidiVisual w:val="0"/>
        <w:tblCellMar>
          <w:left w:w="50" w:type="dxa"/>
        </w:tblCellMar>
      </w:tblPr>
      <w:tr>
        <w:trPr/>
        <w:tc>
          <w:tcPr>
            <w:tcW w:w="2500" w:type="dxa"/>
            <w:vAlign w:val="top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</w:t>
            </w:r>
          </w:p>
        </w:tc>
      </w:tr>
    </w:tbl>
    <w:p>
      <w:pPr>
        <w:pStyle w:val="pTextStyleCenter"/>
      </w:pPr>
      <w:r>
        <w:rPr/>
        <w:t xml:space="preserve">Содержание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t>I. Общие сведения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" w:history="1">
        <w:r>
          <w:t>II. Описание трудовых функций, входящих в профессиональный стандарт (функциональная карта вида профессиональной деятельности)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t>III. Характеристика обобщенных трудовых функций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" w:history="1">
        <w:r>
          <w:t>3.1. Обобщенная трудовая функция «Управление проектами в области ИТ на основе полученных планов проектов в условиях, когда проект не выходит за пределы утвержденных параметров»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t>3.2. Обобщенная трудовая функция «Управление проектами в области ИТ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проекта»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t>3.3. Обобщенная трудовая функция «Управление проектами в области ИТ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облас»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7" w:history="1">
        <w:r>
          <w:t>IV. Сведения об организациях – разработчиках профессионального стандарта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r>
        <w:fldChar w:fldCharType="end"/>
      </w:r>
    </w:p>
    <w:p>
      <w:pPr>
        <w:pStyle w:val="Heading1"/>
      </w:pPr>
      <w:bookmarkStart w:id="8" w:name="_Toc1"/>
      <w:r>
        <w:t>I. Общие сведения</w:t>
      </w:r>
      <w:bookmarkEnd w:id="8"/>
    </w:p>
    <w:tbl>
      <w:tblGrid>
        <w:gridCol w:w="8500" w:type="dxa"/>
        <w:gridCol w:w="500" w:type="dxa"/>
        <w:gridCol w:w="2000" w:type="dxa"/>
      </w:tblGrid>
      <w:tblPr>
        <w:tblW w:w="0" w:type="auto"/>
        <w:tblCellSpacing w:w="0" w:type="dxa"/>
        <w:tblLayout w:type="autofit"/>
        <w:bidiVisual w:val="0"/>
        <w:tblCellMar>
          <w:left w:w="50" w:type="dxa"/>
        </w:tblCellMar>
      </w:tblPr>
      <w:tr>
        <w:trPr/>
        <w:tc>
          <w:tcPr>
            <w:tcW w:w="8500" w:type="dxa"/>
            <w:vAlign w:val="top"/>
            <w:tcBorders>
              <w:bottom w:val="single" w:sz="10" w:color="#808080"/>
            </w:tcBorders>
          </w:tcPr>
          <w:p>
            <w:pPr>
              <w:pStyle w:val="pTextStyle"/>
            </w:pPr>
            <w:r>
              <w:rPr/>
              <w:t xml:space="preserve">Менеджмент проектов в области информационных технологий (ИТ)</w:t>
            </w:r>
          </w:p>
        </w:tc>
        <w:tc>
          <w:tcPr>
            <w:tcW w:w="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00" w:type="dxa"/>
            <w:vAlign w:val="top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06.016</w:t>
            </w:r>
          </w:p>
        </w:tc>
      </w:tr>
      <w:tr>
        <w:trPr/>
        <w:tc>
          <w:tcPr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(наименование вида профессиональной деятельности)</w:t>
            </w:r>
          </w:p>
        </w:tc>
        <w:tc>
          <w:tcPr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</w:tr>
    </w:tbl>
    <w:p>
      <w:pPr>
        <w:pStyle w:val="pTitleStyleLeft"/>
      </w:pPr>
      <w:r>
        <w:rPr/>
        <w:t xml:space="preserve">Основная цель вида профессиональной деятельности:</w:t>
      </w:r>
    </w:p>
    <w:tbl>
      <w:tblGrid>
        <w:gridCol w:w="11000" w:type="dxa"/>
      </w:tblGrid>
      <w:tblPr>
        <w:tblW w:w="0" w:type="auto"/>
        <w:tblCellSpacing w:w="0" w:type="dxa"/>
        <w:tblLayout w:type="autofit"/>
        <w:bidiVisual w:val="0"/>
        <w:tblCellMar>
          <w:left w:w="50" w:type="dxa"/>
        </w:tblCellMar>
      </w:tblPr>
      <w:tr>
        <w:trPr/>
        <w:tc>
          <w:tcPr>
            <w:tcW w:w="11000" w:type="dxa"/>
            <w:vAlign w:val="top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Менеджмент проектов в области ИТ (планирование, организация исполнения, контроль и анализ отклонений) для эффективного достижения целей проекта в рамках утвержденных заказчиком требований, бюджета и сроков</w:t>
            </w:r>
          </w:p>
        </w:tc>
      </w:tr>
    </w:tbl>
    <w:p>
      <w:pPr>
        <w:pStyle w:val="pTitleStyleLeft"/>
      </w:pPr>
      <w:r>
        <w:rPr/>
        <w:t xml:space="preserve">Группа занятий:</w:t>
      </w:r>
    </w:p>
    <w:tbl>
      <w:tblGrid>
        <w:gridCol w:w="1500" w:type="dxa"/>
        <w:gridCol w:w="4000" w:type="dxa"/>
        <w:gridCol w:w="1500" w:type="dxa"/>
        <w:gridCol w:w="4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500" w:type="dxa"/>
            <w:vAlign w:val="top"/>
          </w:tcPr>
          <w:p>
            <w:pPr>
              <w:pStyle w:val="pDescStyleCenter"/>
            </w:pPr>
            <w:r>
              <w:rPr>
                <w:sz w:val="20"/>
                <w:szCs w:val="20"/>
              </w:rPr>
              <w:t xml:space="preserve">(код ОКЗ)</w:t>
            </w:r>
          </w:p>
        </w:tc>
        <w:tc>
          <w:tcPr>
            <w:tcW w:w="4000" w:type="dxa"/>
            <w:vAlign w:val="top"/>
          </w:tcPr>
          <w:p>
            <w:pPr>
              <w:pStyle w:val="pDescStyleCenter"/>
            </w:pPr>
            <w:r>
              <w:rPr>
                <w:sz w:val="20"/>
                <w:szCs w:val="20"/>
              </w:rPr>
              <w:t xml:space="preserve">(наименование)</w:t>
            </w:r>
          </w:p>
        </w:tc>
        <w:tc>
          <w:tcPr>
            <w:tcW w:w="1500" w:type="dxa"/>
            <w:vAlign w:val="top"/>
          </w:tcPr>
          <w:p>
            <w:pPr>
              <w:pStyle w:val="pDescStyleCenter"/>
            </w:pPr>
            <w:r>
              <w:rPr>
                <w:sz w:val="20"/>
                <w:szCs w:val="20"/>
              </w:rPr>
              <w:t xml:space="preserve">(код ОКЗ)</w:t>
            </w:r>
          </w:p>
        </w:tc>
        <w:tc>
          <w:tcPr>
            <w:tcW w:w="4000" w:type="dxa"/>
            <w:vAlign w:val="top"/>
          </w:tcPr>
          <w:p>
            <w:pPr>
              <w:pStyle w:val="pDescStyleCenter"/>
            </w:pPr>
            <w:r>
              <w:rPr>
                <w:sz w:val="20"/>
                <w:szCs w:val="20"/>
              </w:rPr>
              <w:t xml:space="preserve">(наименование)</w:t>
            </w:r>
          </w:p>
        </w:tc>
      </w:tr>
    </w:tbl>
    <w:p>
      <w:pPr>
        <w:pStyle w:val="pTitleStyleLeft"/>
      </w:pPr>
      <w:r>
        <w:rPr/>
        <w:t xml:space="preserve">Отнесение к видам экономической деятельности:</w:t>
      </w:r>
    </w:p>
    <w:tbl>
      <w:tblGrid>
        <w:gridCol w:w="1500" w:type="dxa"/>
        <w:gridCol w:w="9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500" w:type="dxa"/>
            <w:vAlign w:val="top"/>
          </w:tcPr>
          <w:p>
            <w:pPr>
              <w:pStyle w:val="pDescStyleCenter"/>
            </w:pPr>
            <w:r>
              <w:rPr>
                <w:sz w:val="20"/>
                <w:szCs w:val="20"/>
              </w:rPr>
              <w:t xml:space="preserve">(код ОКВЭД)</w:t>
            </w:r>
          </w:p>
        </w:tc>
        <w:tc>
          <w:tcPr>
            <w:tcW w:w="9500" w:type="dxa"/>
            <w:vAlign w:val="top"/>
          </w:tcPr>
          <w:p>
            <w:pPr>
              <w:pStyle w:val="pDescStyleCenter"/>
            </w:pPr>
            <w:r>
              <w:rPr>
                <w:sz w:val="20"/>
                <w:szCs w:val="20"/>
              </w:rPr>
              <w:t xml:space="preserve">(наименование вида экономической деятельности)</w:t>
            </w:r>
          </w:p>
        </w:tc>
      </w:tr>
    </w:tbl>
    <w:p>
      <w:pPr>
        <w:sectPr>
          <w:pgSz w:orient="portrait" w:w="11905.511811023622" w:h="16837.79527559055"/>
          <w:pgMar w:top="755.90551181102364" w:right="578.26771653543301" w:bottom="1440" w:left="755.90551181102364" w:header="720" w:footer="720" w:gutter="0"/>
          <w:cols w:num="1" w:space="720"/>
        </w:sectPr>
      </w:pPr>
    </w:p>
    <w:p>
      <w:pPr>
        <w:pStyle w:val="Heading1"/>
      </w:pPr>
      <w:bookmarkStart w:id="9" w:name="_Toc2"/>
      <w:r>
        <w:t>II. Описание трудовых функций, входящих в профессиональный стандарт (функциональная карта вида профессиональной деятельности)</w:t>
      </w:r>
      <w:bookmarkEnd w:id="9"/>
    </w:p>
    <w:tbl>
      <w:tblGrid>
        <w:gridCol w:w="500" w:type="dxa"/>
        <w:gridCol w:w="4000" w:type="dxa"/>
        <w:gridCol w:w="1500" w:type="dxa"/>
        <w:gridCol w:w="70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6000" w:type="dxa"/>
            <w:vAlign w:val="top"/>
            <w:gridSpan w:val="3"/>
          </w:tcPr>
          <w:p>
            <w:pPr>
              <w:pStyle w:val="pTextStyleCenter"/>
            </w:pPr>
            <w:r>
              <w:rPr/>
              <w:t xml:space="preserve">Обобщенные трудовые функции</w:t>
            </w:r>
          </w:p>
        </w:tc>
        <w:tc>
          <w:tcPr>
            <w:tcW w:w="10000" w:type="dxa"/>
            <w:vAlign w:val="top"/>
            <w:gridSpan w:val="3"/>
          </w:tcPr>
          <w:p>
            <w:pPr>
              <w:pStyle w:val="pTextStyleCenter"/>
            </w:pPr>
            <w:r>
              <w:rPr/>
              <w:t xml:space="preserve">Трудовые функции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pStyle w:val="pTextStyleCenter"/>
            </w:pPr>
            <w:r>
              <w:rPr/>
              <w:t xml:space="preserve">код</w:t>
            </w:r>
          </w:p>
        </w:tc>
        <w:tc>
          <w:tcPr>
            <w:tcW w:w="4000" w:type="dxa"/>
            <w:vAlign w:val="center"/>
          </w:tcPr>
          <w:p>
            <w:pPr>
              <w:pStyle w:val="pTextStyleCenter"/>
            </w:pPr>
            <w:r>
              <w:rPr/>
              <w:t xml:space="preserve">наименование</w:t>
            </w:r>
          </w:p>
        </w:tc>
        <w:tc>
          <w:tcPr>
            <w:tcW w:w="1500" w:type="dxa"/>
            <w:vAlign w:val="center"/>
          </w:tcPr>
          <w:p>
            <w:pPr>
              <w:pStyle w:val="pTextStyleCenter"/>
            </w:pPr>
            <w:r>
              <w:rPr/>
              <w:t xml:space="preserve">уровень квалификации</w:t>
            </w:r>
          </w:p>
        </w:tc>
        <w:tc>
          <w:tcPr>
            <w:tcW w:w="7000" w:type="dxa"/>
            <w:vAlign w:val="center"/>
          </w:tcPr>
          <w:p>
            <w:pPr>
              <w:pStyle w:val="pTextStyleCenter"/>
            </w:pPr>
            <w:r>
              <w:rPr/>
              <w:t xml:space="preserve">наименование</w:t>
            </w:r>
          </w:p>
        </w:tc>
        <w:tc>
          <w:tcPr>
            <w:tcW w:w="1500" w:type="dxa"/>
            <w:vAlign w:val="center"/>
          </w:tcPr>
          <w:p>
            <w:pPr>
              <w:pStyle w:val="pTextStyleCenter"/>
            </w:pPr>
            <w:r>
              <w:rPr/>
              <w:t xml:space="preserve">код</w:t>
            </w:r>
          </w:p>
        </w:tc>
        <w:tc>
          <w:tcPr>
            <w:tcW w:w="1500" w:type="dxa"/>
            <w:vAlign w:val="center"/>
          </w:tcPr>
          <w:p>
            <w:pPr>
              <w:pStyle w:val="pTextStyleCenter"/>
            </w:pPr>
            <w:r>
              <w:rPr/>
              <w:t xml:space="preserve">уровень (подуровень) квалификации</w:t>
            </w:r>
          </w:p>
        </w:tc>
      </w:tr>
      <w:tr>
        <w:trPr/>
        <w:tc>
          <w:tcPr>
            <w:tcW w:w="500" w:type="dxa"/>
            <w:vAlign w:val="top"/>
            <w:vMerge w:val="restart"/>
          </w:tcPr>
          <w:p>
            <w:pPr>
              <w:pStyle w:val="pTextStyleCenter"/>
            </w:pPr>
            <w:r>
              <w:rPr/>
              <w:t xml:space="preserve">A</w:t>
            </w:r>
          </w:p>
        </w:tc>
        <w:tc>
          <w:tcPr>
            <w:tcW w:w="4000" w:type="dxa"/>
            <w:vAlign w:val="top"/>
            <w:vMerge w:val="restart"/>
          </w:tcPr>
          <w:p>
            <w:pPr>
              <w:pStyle w:val="pTextStyle"/>
            </w:pPr>
            <w:r>
              <w:rPr/>
              <w:t xml:space="preserve">Управление проектами в области ИТ на основе полученных планов проектов в условиях, когда проект не выходит за пределы утвержденных параметров</w:t>
            </w:r>
          </w:p>
        </w:tc>
        <w:tc>
          <w:tcPr>
            <w:tcW w:w="1500" w:type="dxa"/>
            <w:vAlign w:val="top"/>
            <w:vMerge w:val="restart"/>
          </w:tcPr>
          <w:p>
            <w:pPr>
              <w:pStyle w:val="pTextStyleCenter"/>
            </w:pPr>
            <w:r>
              <w:rPr/>
              <w:t xml:space="preserve">6</w:t>
            </w:r>
          </w:p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Идентификация конфигурации ИС в соответствии с полученным планом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A/01.6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Ведение отчетности по статусу конфигурации ИС в соответствии с полученным планом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A/02.6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Аудит конфигураций ИС в соответствии с полученным планом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A/03.6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репозитория проекта в области ИТ в соответствии с полученным планом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A/04.6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Проверка реализации запросов на изменение (верификация) в соответствии с полученным планом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A/05.6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заключения договоров в проектах в соответствии с полученным заданием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A/06.6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Мониторинг выполнения договоров в проектах в области ИТ в соответствии с полученным планом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A/07.6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заключения дополнительных соглашений к договорам в соответствии с полученным заданием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A/08.6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Регистрация запросов заказчика в соответствии с установленными регламентами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A/09.6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Согласование документации в соответствии с установленными регламентами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A/10.6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распространением документации в соответствии с установленными регламентами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A/11.6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Контроль хранения документации в соответствии с установленными регламентами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A/12.6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Сбор информации для инициации проекта в соответствии с полученным заданием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A/13.6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проекта в соответствии с полученным заданием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A/14.6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исполнения работ проекта в соответствии с полученным планом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A/15.6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Мониторинг и управление работами проекта в соответствии с установленными регламентами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A/16.6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Общее управление изменениями в проектах в соответствии с полученным заданием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A/17.6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Завершение проекта в соответствии с полученным заданием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A/18.6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Подготовка к выбору поставщиков в проектах в области ИТ в соответствии с полученным заданием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A/19.6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Исполнение закупок в ИТ-проектах в соответствии с полученным заданием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A/20.6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Обеспечение качества в проектах в области ИТ в соответствии с установленными регламентами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A/21.6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приемо-сдаточных испытаний (валидация) в проектах малого и среднего уровня сложности в области ИТ в соответствии с установленными регламентами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A/22.6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выполнения работ по выявлению требований в соответствии с полученным планом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A/23.6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выполнения работ по анализу требований в соответствии с полученным планом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A/24.6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Согласование требований в соответствии с полученными планами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A/25.6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Реализация мер по неразглашению информации, полученной от заказчика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A/26.6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Идентификация заинтересованных сторон проекта в области ИТ в соответствии с полученным заданием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A/27.6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Распространение информации в проектах в области ИТ в соответствии с полученным заданием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A/28.6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Идентификация рисков проектов в области ИТ в соответствии с полученным заданием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A/29.6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Анализ рисков в проектах в области ИТ в соответствии с полученным заданием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A/30.6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  <w:tr>
        <w:trPr/>
        <w:tc>
          <w:tcPr>
            <w:tcW w:w="500" w:type="dxa"/>
            <w:vAlign w:val="top"/>
            <w:vMerge w:val="restart"/>
          </w:tcPr>
          <w:p>
            <w:pPr>
              <w:pStyle w:val="pTextStyleCenter"/>
            </w:pPr>
            <w:r>
              <w:rPr/>
              <w:t xml:space="preserve">B</w:t>
            </w:r>
          </w:p>
        </w:tc>
        <w:tc>
          <w:tcPr>
            <w:tcW w:w="4000" w:type="dxa"/>
            <w:vAlign w:val="top"/>
            <w:vMerge w:val="restart"/>
          </w:tcPr>
          <w:p>
            <w:pPr>
              <w:pStyle w:val="pTextStyle"/>
            </w:pPr>
            <w:r>
              <w:rPr/>
              <w:t xml:space="preserve">Управление проектами в области ИТ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</w:p>
        </w:tc>
        <w:tc>
          <w:tcPr>
            <w:tcW w:w="1500" w:type="dxa"/>
            <w:vAlign w:val="top"/>
            <w:vMerge w:val="restart"/>
          </w:tcPr>
          <w:p>
            <w:pPr>
              <w:pStyle w:val="pTextStyleCenter"/>
            </w:pPr>
            <w:r>
              <w:rPr/>
              <w:t xml:space="preserve">7</w:t>
            </w:r>
          </w:p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конфигурационного управления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B/01.7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Ведение отчетности по статусу конфигурации ИС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B/03.7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Аудит конфигураций ИС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B/04.7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репозитория проекта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B/05.7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выпуском и поставкой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B/06.7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управления изменениями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B/07.7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Анализ запросов на изменение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B/08.7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Согласование запросов на изменение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B/09.7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Проверка реализации запросов на изменение (верификация)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B/10.7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управления договорами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B/11.7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заключения договоров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B/12.7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Мониторинг и управление договорами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B/13.7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заключения дополнительных соглашений к договорам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B/14.7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Закрытие договоров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B/15.7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регистрации запросов заказчика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B/16.7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Обработка запросов заказчика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B/17.7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управления документацией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B/19.7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Согласование и утверждение документации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B/20.7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хранением документации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B/22.7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управления персоналом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B/23.7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Привлечение (набор) персонала для работы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B/24.7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Командообразование и развитие команды проекта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B/25.7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эффективностью команды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B/26.7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Подготовка предложений по новым инструментам и методам управления проектами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B/27.7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Подготовка предложений по методам повышения эффективности системы управления проектами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B/28.7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Сбор информации для инициации проекта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B/30.7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B/31.7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исполнения работ проекта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B/32.7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Мониторинг и управление работами проекта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B/33.7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Общее управление изменениями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B/34.7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Завершение фазы жизненного цикла (ЖЦ) проекта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B/35.7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Завершение проекта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B/36.7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закупок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B/37.7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Выбор поставщиков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B/38.7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Исполнение закупок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B/39.7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Закрытие закупок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B/40.7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качества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B/41.7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Обеспечение качества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B/42.7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Контроль качества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B/43.7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Приемо-сдаточные испытания (валидация)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B/44.7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управления требованиями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B/45.7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работами по выявлению требований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B/46.7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работами по анализу требований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B/47.7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Согласование и утверждение требований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B/48.7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Принятие мер по неразглашению информации, полученной от заказчика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B/49.7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Принятие мер для своевременного финансирования проектов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B/50.7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субподряда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B/51.7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Подбор субподрядчиков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B/52.7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исполнением субподрядных работ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B/53.7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Завершение работ субподряда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B/54.7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коммуникаций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B/55.7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Идентификация заинтересованных сторон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B/56.7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Распространение информации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B/57.7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заинтересованными сторонами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B/58.7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управления рисками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B/59.7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Идентификация рисков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B/60.7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Анализ рисков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B/61.7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Мониторинг и управление рисками в проектах малого и среднего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B/62.7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  <w:tr>
        <w:trPr/>
        <w:tc>
          <w:tcPr>
            <w:tcW w:w="500" w:type="dxa"/>
            <w:vAlign w:val="top"/>
            <w:vMerge w:val="restart"/>
          </w:tcPr>
          <w:p>
            <w:pPr>
              <w:pStyle w:val="pTextStyleCenter"/>
            </w:pPr>
            <w:r>
              <w:rPr/>
              <w:t xml:space="preserve">C</w:t>
            </w:r>
          </w:p>
        </w:tc>
        <w:tc>
          <w:tcPr>
            <w:tcW w:w="4000" w:type="dxa"/>
            <w:vAlign w:val="top"/>
            <w:vMerge w:val="restart"/>
          </w:tcPr>
          <w:p>
            <w:pPr>
              <w:pStyle w:val="pTextStyle"/>
            </w:pPr>
            <w:r>
              <w:rPr/>
              <w:t xml:space="preserve">Управление проектами в области ИТ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</w:t>
            </w:r>
          </w:p>
        </w:tc>
        <w:tc>
          <w:tcPr>
            <w:tcW w:w="1500" w:type="dxa"/>
            <w:vAlign w:val="top"/>
            <w:vMerge w:val="restart"/>
          </w:tcPr>
          <w:p>
            <w:pPr>
              <w:pStyle w:val="pTextStyleCenter"/>
            </w:pPr>
            <w:r>
              <w:rPr/>
              <w:t xml:space="preserve">8</w:t>
            </w:r>
          </w:p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конфигурационного управления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C/01.8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идентификации конфигурации ИС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C/02.8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отчетности по статусу конфигурации ИС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C/03.8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Аудит конфигураций ИС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C/04.8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организации репозитория проекта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C/05.8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выпуском и поставкой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C/06.8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управления изменениями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C/07.8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Анализ запросов на изменение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C/08.8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Согласование запросов на изменение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C/09.8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проверки реализации запросов на изменение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C/10.8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управления договорами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C/11.8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заключения договоров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C/12.8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Мониторинг и управление договорами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C/13.8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заключения дополнительных соглашений к договорам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C/14.8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Закрытие договоров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C/15.8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регистрации запросов заказчика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C/16.8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обработки запросов заказчика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C/17.8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управления документацией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C/18.8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согласования документации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C/19.9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управления хранением документации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C/20.8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управления персоналом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C/21.8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Привлечение (набор) персонала для работы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C/22.8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Командообразование и развитие команды проекта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C/23.8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эффективностью работы команды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C/24.8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Разработка новых инструментов и методов управления проектами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C/25.8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Повышение эффективности системы управления проектами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C/26.8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Обучение управлению проектами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C/27.8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Создание офиса управления проектами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C/28.8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Развитие офиса управления проектами в организации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C/29.8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Сбор информации для инициации проекта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C/30.8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C/31.8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Организация исполнения работ проекта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C/32.8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Мониторинг и управление работами проекта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C/33.8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Осуществление общего управления изменениями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C/34.8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Завершение фазы ЖЦ проекта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C/35.8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Завершение проекта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C/36.8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закупок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C/37.8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Выбор поставщиков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C/38.8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Исполнение закупок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C/39.8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Закрытие закупок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C/40.8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качества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C/41.8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Обеспечение качества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C/42.8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Контроль качества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C/43.8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Приемо-сдаточные испытания (валидация)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C/44.8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управления требованиями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C/45.8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работами по выявлению требований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C/46.8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работами по анализу требований в проектах любого уровня сложности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C/47.8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Согласование и утверждение требований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C/48.8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Принятие мер по неразглашению информации, полученной от заказчика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C/49.8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Принятие мер для своевременного финансирования проектов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C/50.8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субподряда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C/51.8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Подбор субподрядчиков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C/52.8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исполнением субподрядных работ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C/53.8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Завершение работ субподряда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C/54.8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коммуникаций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C/55.8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Идентификация заинтересованных сторон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C/56.8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Распространение информации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C/57.8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Управление заинтересованными сторонами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C/58.8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Планирование управления рисками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C/59.8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Идентификация рисков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C/60.8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Анализ рисков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C/61.8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  <w:tr>
        <w:trPr/>
        <w:tc>
          <w:tcPr>
            <w:tcW w:w="500" w:type="dxa"/>
            <w:vMerge w:val="continue"/>
          </w:tcPr>
          <w:p/>
        </w:tc>
        <w:tc>
          <w:tcPr>
            <w:tcW w:w="4000" w:type="dxa"/>
            <w:vMerge w:val="continue"/>
          </w:tcPr>
          <w:p/>
        </w:tc>
        <w:tc>
          <w:tcPr>
            <w:tcW w:w="1500" w:type="dxa"/>
            <w:vMerge w:val="continue"/>
          </w:tcPr>
          <w:p/>
        </w:tc>
        <w:tc>
          <w:tcPr>
            <w:tcW w:w="7000" w:type="dxa"/>
            <w:vAlign w:val="top"/>
          </w:tcPr>
          <w:p>
            <w:pPr>
              <w:pStyle w:val="pTextStyle"/>
            </w:pPr>
            <w:r>
              <w:rPr/>
              <w:t xml:space="preserve">Мониторинг и управление рисками в проектах любого уровня сложности в области ИТ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C/62.8</w:t>
            </w:r>
          </w:p>
        </w:tc>
        <w:tc>
          <w:tcPr>
            <w:tcW w:w="1500" w:type="dxa"/>
            <w:vAlign w:val="top"/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>
        <w:sectPr>
          <w:pgSz w:orient="landscape" w:w="16837.79527559055" w:h="11905.511811023622"/>
          <w:pgMar w:top="755.90551181102364" w:right="578.26771653543301" w:bottom="1440" w:left="755.90551181102364" w:header="720" w:footer="720" w:gutter="0"/>
          <w:cols w:num="1" w:space="720"/>
        </w:sectPr>
      </w:pPr>
    </w:p>
    <w:p>
      <w:pPr>
        <w:pStyle w:val="Heading1"/>
      </w:pPr>
      <w:bookmarkStart w:id="10" w:name="_Toc3"/>
      <w:r>
        <w:t>III. Характеристика обобщенных трудовых функций</w:t>
      </w:r>
      <w:bookmarkEnd w:id="10"/>
    </w:p>
    <w:p>
      <w:pPr>
        <w:pStyle w:val="Heading2"/>
      </w:pPr>
      <w:bookmarkStart w:id="11" w:name="_Toc4"/>
      <w:r>
        <w:t>3.1. Обобщенная трудовая функция «Управление проектами в области ИТ на основе полученных планов проектов в условиях, когда проект не выходит за пределы утвержденных параметров»</w:t>
      </w:r>
      <w:bookmarkEnd w:id="11"/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проектами в области ИТ на основе полученных планов проектов в условиях, когда проект не выходит за пределы утвержденных параметров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Возможные наименования должностей, профессий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Помощник руководителя проектов</w:t>
            </w:r>
          </w:p>
          <w:p>
            <w:pPr>
              <w:pStyle w:val="pTextStyle"/>
            </w:pPr>
            <w:r>
              <w:rPr/>
              <w:t xml:space="preserve">Руководитель проектов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Требования к образованию и обучению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Высшее образование - программы бакалавриата</w:t>
            </w:r>
          </w:p>
          <w:p>
            <w:pPr>
              <w:pStyle w:val="pTextStyle"/>
            </w:pPr>
            <w:r>
              <w:rPr/>
              <w:t xml:space="preserve">Повышение квалификации в области проектного менеджмента</w:t>
            </w:r>
          </w:p>
        </w:tc>
      </w:t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Требования к опыту практической работы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Рекомендуется: работа по профессиям «системный аналитик» и/или «архитектор программного обеспечения» не менее одного года</w:t>
            </w:r>
          </w:p>
        </w:tc>
      </w:t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/>
        <w:t xml:space="preserve">Дополнительные характеристики</w:t>
      </w:r>
    </w:p>
    <w:tbl>
      <w:tblGrid>
        <w:gridCol w:w="3500" w:type="dxa"/>
        <w:gridCol w:w="1500" w:type="dxa"/>
        <w:gridCol w:w="6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500" w:type="dxa"/>
            <w:vAlign w:val="center"/>
          </w:tcPr>
          <w:p>
            <w:pPr>
              <w:pStyle w:val="pTextStyleCenter"/>
            </w:pPr>
            <w:r>
              <w:rPr/>
              <w:t xml:space="preserve">Наименование документа</w:t>
            </w:r>
          </w:p>
        </w:tc>
        <w:tc>
          <w:tcPr>
            <w:tcW w:w="1500" w:type="dxa"/>
            <w:vAlign w:val="center"/>
          </w:tcPr>
          <w:p>
            <w:pPr>
              <w:pStyle w:val="pTextStyleCenter"/>
            </w:pPr>
            <w:r>
              <w:rPr/>
              <w:t xml:space="preserve">Код</w:t>
            </w:r>
          </w:p>
        </w:tc>
        <w:tc>
          <w:tcPr>
            <w:tcW w:w="6000" w:type="dxa"/>
            <w:vAlign w:val="center"/>
          </w:tcPr>
          <w:p>
            <w:pPr>
              <w:pStyle w:val="pTextStyleCenter"/>
            </w:pPr>
            <w:r>
              <w:rPr/>
              <w:t xml:space="preserve">Наименование базовой группы, должности (профессии) или специальности</w:t>
            </w:r>
          </w:p>
        </w:tc>
      </w:tr>
      <w:tr>
        <w:trPr/>
        <w:tc>
          <w:tcPr>
            <w:tcW w:w="3500" w:type="dxa"/>
            <w:vAlign w:val="top"/>
            <w:vMerge w:val="restart"/>
          </w:tcPr>
          <w:p>
            <w:pPr>
              <w:pStyle w:val="pTextStyle"/>
            </w:pPr>
            <w:r>
              <w:rPr/>
              <w:t xml:space="preserve">ОКЗ ОК 010-93</w:t>
            </w:r>
          </w:p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1236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Руководители подразделений (служб) компьютерного обеспечения</w:t>
            </w:r>
          </w:p>
        </w:tc>
      </w:tr>
      <w:tr>
        <w:trPr/>
        <w:tc>
          <w:tcPr>
            <w:tcW w:w="3500" w:type="dxa"/>
            <w:vAlign w:val="top"/>
            <w:vMerge w:val="restart"/>
          </w:tcPr>
          <w:p>
            <w:pPr>
              <w:pStyle w:val="pTextStyle"/>
            </w:pPr>
            <w:r>
              <w:rPr/>
              <w:t xml:space="preserve">ЕТКС или ЕКС</w:t>
            </w:r>
          </w:p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/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Инженер-программист (программист)</w:t>
            </w:r>
          </w:p>
        </w:tc>
      </w:tr>
      <w:tr>
        <w:trPr/>
        <w:tc>
          <w:tcPr>
            <w:tcW w:w="3500" w:type="dxa"/>
            <w:vAlign w:val="top"/>
            <w:vMerge w:val="restart"/>
          </w:tcPr>
          <w:p>
            <w:pPr>
              <w:pStyle w:val="pTextStyle"/>
            </w:pPr>
            <w:r>
              <w:rPr/>
              <w:t xml:space="preserve">ОКСО</w:t>
            </w:r>
          </w:p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010400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Информационные технологии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010500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Прикладная математика и  информатика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080700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Бизнес-информатика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080800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Прикладная информатика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230100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Информатика и вычислительная техника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230200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Информационные системы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Идентификация конфигурации ИС в соответствии с полученным планом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A/01.6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базовых элементов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Присвоение версии базовым элементам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Установление базовых версий конфигурации ИС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системой контроля версий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Ведение отчетности по статусу конфигурации ИС в соответствии с полученным планом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A/02.6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Ведение истории изменения базовых элементов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Ведение истории изменения базовых версий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Предоставление отчетности о статусе базовых элементов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Предоставление отчетности о записях конфигурационного управления: дефектах, запросах на изменение, проблемах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системой контроля версий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Аудит конфигураций ИС в соответствии с полученным планом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A/03.6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Формальный физический аудит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Формальный функциональный аудит конфигурации ИС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системой контроля версий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Производить аудит конфигураций ИС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физического аудита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функционального аудита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Ключевые возможности ИС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репозитория проекта в области ИТ в соответствии с полученным планом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A/04.6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Создание репозитория проекта для хранения базовых элементов конфигурации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прав доступа к репозиторию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Устанавливать права доступа на файлы и папки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системного администрирования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Системы контроля версий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Проверка реализации запросов на изменение (верификация) в соответствии с полученным планом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A/05.6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фактического внесения изменений в элементы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Изменение статуса проверенных запросов на изменение в системе учета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изменениями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заключения договоров в проектах в соответствии с полученным заданием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A/06.6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договоров в проектах в соответствии с типовой формой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договоров внутри организации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ИС, предметная область автоматизации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делопроизводства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Мониторинг выполнения договоров в проектах в области ИТ в соответствии с полученным планом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A/07.6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Формальный контроль исполнения договорных обязательств по срокам поставок и платежей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отчетности о статусе исполнения договоров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Составлять отчетность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контроля исполнения договорных обязательств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заключения дополнительных соглашений к договорам в соответствии с полученным заданием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A/08.6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дополнительных соглашений к договорам в соответствии с полученным заданием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дополнительных соглашений к договорам внутри организации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делопроизводства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Регистрация запросов заказчика в соответствии с установленными регламентами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A/09.6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Прием запросов заказчика по различным каналам связи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Регистрация запросов заказчика в учетной системе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коммуникаций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3.1.10.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Согласование документации в соответствии с установленными регламентами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A/10.6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Рабочие согласования документации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Формальные согласования документации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Методы проведения рабочих и формальных согласований документации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качеством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3.1.11.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распространением документации в соответствии с установленными регламентами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A/11.6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использования актуальных версий документов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заинтересованных сторон проекта необходимыми документами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Оповещение о выпуске новых и обновлении существующих документов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качеством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3.1.12.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Контроль хранения документации в соответствии с установленными регламентами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A/12.6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правильности расположения в репозитории проекта, именования и версионирования документов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резервного копирования документации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архивирования документации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Использовать систему контроля версий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3.1.13.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Сбор информации для инициации проекта в соответствии с полученным заданием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A/13.6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Сбор необходимой информации для инициации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текста устава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предварительной версии расписания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предварительной версии бюджета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интервью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3.1.14.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проекта в соответствии с полученным заданием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A/14.6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текста плана управления проектом и частных планов в его составе (управления качеством, персоналом, рисками, стоимостью, содержанием, временем, субподрядчиками, закупками, изменениями, коммуникациями)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иерархической структуры работ (ИСР) проекта в соответствии с полученным заданием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расписания проекта в соответствии с полученным заданием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сметы расходов проекта в соответствии с полученным заданием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финансирования проекта в соответствии с полученным заданием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интервью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3.1.15.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исполнения работ проекта в соответствии с полученным планом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A/15.6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членов команды проекта на выполнение работ по проекту в соответствии с полученными планами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Получение и управление необходимыми ресурсами для выполнения проекта (включая материальные, нематериальные, финансовые ресурсы, а также инструменты, оборудование и сооружения)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Получение отчетности об исполнении от членов команды проекта по факту выполнения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Подтверждение выполнения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выполнения одобренных запросов на изменение, включая запросы на изменение, порожденные корректирующими действиями, предупреждающими действиями, запросами на устранение несоответствий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Распределять работы и контролировать их выполнение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выполнять корректирующие действия, предупреждающие действия, запросы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3.1.16.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Мониторинг и управление работами проекта в соответствии с установленными регламентами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A/16.6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Сравнение фактического исполнения проекта с планами работ по проекту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Предоставление информации, необходимой для разработки отчетности по проекту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Мониторинг реализации одобренных запросов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Поддержание в актуальном состоянии планов работ по проекту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Инициация запросов на изменение (в том числе корректирующие действия, предупреждающие действия, запросы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плановую документацию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3.1.17.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Общее управление изменениями в проектах в соответствии с полученным заданием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A/17.6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Рассмотрение и оценка инициированных запросов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одобрения запросов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Обновление статусов запросов на изменение в учетной системе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Обновление плановых документов проекта на основании изменений в статусе запросов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совещания по управлению изменениями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плановую документацию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изменениями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3.1.18.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Завершение проекта в соответствии с полученным заданием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A/18.6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Передача результатов проекта заказчику согласно договору и проектной документации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Архивирование данных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отчета о проекте и обновление базы знаний организации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корректирующих и предупреждающих действий в системе менеджмента качества организации на основании полученного в проекте опыта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исходные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Подготавливать отчетность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3.1.19.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Подготовка к выбору поставщиков в проектах в области ИТ в соответствии с полученным заданием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A/19.6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Рассылка запросов на предложение поставки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Сбор предложений поставщиков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3.1.20.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Исполнение закупок в ИТ-проектах в соответствии с полученным заданием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A/20.6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уровня качества поставленной продукции или услуг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несоответствующей продукцией в соответствии с полученным заданием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верификации продукции или услуг в проектах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3.1.21.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Обеспечение качества в проектах в области ИТ в соответствии с установленными регламентами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A/21.6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Проведение аудита качества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запросов на изменение (в том числе корректирующие действия, предупреждающие действия, запросы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качеством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3.1.22.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приемо-сдаточных испытаний (валидация) в проектах малого и среднего уровня сложности в области ИТ в соответствии с установленными регламентами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A/22.6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проведения приемо-сдаточных испытаний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подписания документов по результатам приемо-сдаточных испытаний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проведения приемо-сдаточных испытаний в проектах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3.1.23.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выполнения работ по выявлению требований в соответствии с полученным планом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A/23.6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выполнения работ по выявлению требований и сбор данных в соответствии с утвержденным планом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документирования работ по выявлению требований и документирование собранных данных в соответствии с утвержденным планом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интервью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Выполнять анкетирование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исполнение поручений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выявления требований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3.1.24.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выполнения работ по анализу требований в соответствии с полученным планом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A/24.6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выполнения работ по анализу требований и анализ требований в соответствии с утвержденным планом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и специфицирование (документирование) требований в соответствии с утвержденным планом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контроль проверки (верификации) требований в соответствии с установленными регламентами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выданные поручения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анализа требований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верификации требований в проектах в области ИТ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3.1.25.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Согласование требований в соответствии с полученными планами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A/25.6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требований с заинтересованными лицами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Запрос дополнительной информации по требованиям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согласования требований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3.1.26.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Реализация мер по неразглашению информации, полученной от заказчика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A/26.6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подписания договоров о неразглашении информации, полученной от заказчика, внутри организации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мероприятий по обеспечению соблюдения договоров о неразглашении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договоры на основе типовой формы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выданные поручения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юридических взаимоотношений между контрагентами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3.1.27.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Идентификация заинтересованных сторон проекта в области ИТ в соответствии с полученным заданием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A/27.6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 заинтересованных сторон проекта в соответствии с полученным заданием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Создание реестра заинтересованных сторон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коммуникациями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3.1.28.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Распространение информации в проектах в области ИТ в соответствии с полученным заданием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A/28.6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Извещение заинтересованных сторон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и рассылка отчетов об исполнении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Получение обратной связи от заинтересованных лиц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3.1.29.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Идентификация рисков проектов в области ИТ в соответствии с полученным заданием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A/29.6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реестра рисков в соответствии с установленными регламентами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реестра рисков с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рисками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3.1.30.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Анализ рисков в проектах в области ИТ в соответствии с полученным заданием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A/30.6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6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Качественный анализ рисков в проектах в области ИТ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Планирование работы с рисками в соответствии с полученным заданием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рисками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Heading2"/>
      </w:pPr>
      <w:bookmarkStart w:id="12" w:name="_Toc5"/>
      <w:r>
        <w:t>3.2. Обобщенная трудовая функция «Управление проектами в области ИТ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проекта»</w:t>
      </w:r>
      <w:bookmarkEnd w:id="12"/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проектами в области ИТ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Возможные наименования должностей, профессий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Руководитель проектов</w:t>
            </w:r>
          </w:p>
          <w:p>
            <w:pPr>
              <w:pStyle w:val="pTextStyle"/>
            </w:pPr>
            <w:r>
              <w:rPr/>
              <w:t xml:space="preserve">Ведущий руководитель проектов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Требования к образованию и обучению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Высшее образование - специалитет, магистратура</w:t>
            </w:r>
          </w:p>
          <w:p>
            <w:pPr>
              <w:pStyle w:val="pTextStyle"/>
            </w:pPr>
            <w:r>
              <w:rPr/>
              <w:t xml:space="preserve">Повышение квалификации в области проектного менеджмента</w:t>
            </w:r>
          </w:p>
        </w:tc>
      </w:t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Требования к опыту практической работы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Рекомендуется: работа по профессиям «системный аналитик» и/или «архитектор программного обеспечения», работа руководителем проектов в области ИТ предыдущего уровня квалификации в течение двух лет</w:t>
            </w:r>
          </w:p>
        </w:tc>
      </w:t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/>
        <w:t xml:space="preserve">Дополнительные характеристики</w:t>
      </w:r>
    </w:p>
    <w:tbl>
      <w:tblGrid>
        <w:gridCol w:w="3500" w:type="dxa"/>
        <w:gridCol w:w="1500" w:type="dxa"/>
        <w:gridCol w:w="6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500" w:type="dxa"/>
            <w:vAlign w:val="center"/>
          </w:tcPr>
          <w:p>
            <w:pPr>
              <w:pStyle w:val="pTextStyleCenter"/>
            </w:pPr>
            <w:r>
              <w:rPr/>
              <w:t xml:space="preserve">Наименование документа</w:t>
            </w:r>
          </w:p>
        </w:tc>
        <w:tc>
          <w:tcPr>
            <w:tcW w:w="1500" w:type="dxa"/>
            <w:vAlign w:val="center"/>
          </w:tcPr>
          <w:p>
            <w:pPr>
              <w:pStyle w:val="pTextStyleCenter"/>
            </w:pPr>
            <w:r>
              <w:rPr/>
              <w:t xml:space="preserve">Код</w:t>
            </w:r>
          </w:p>
        </w:tc>
        <w:tc>
          <w:tcPr>
            <w:tcW w:w="6000" w:type="dxa"/>
            <w:vAlign w:val="center"/>
          </w:tcPr>
          <w:p>
            <w:pPr>
              <w:pStyle w:val="pTextStyleCenter"/>
            </w:pPr>
            <w:r>
              <w:rPr/>
              <w:t xml:space="preserve">Наименование базовой группы, должности (профессии) или специальности</w:t>
            </w:r>
          </w:p>
        </w:tc>
      </w:tr>
      <w:tr>
        <w:trPr/>
        <w:tc>
          <w:tcPr>
            <w:tcW w:w="3500" w:type="dxa"/>
            <w:vAlign w:val="top"/>
            <w:vMerge w:val="restart"/>
          </w:tcPr>
          <w:p>
            <w:pPr>
              <w:pStyle w:val="pTextStyle"/>
            </w:pPr>
            <w:r>
              <w:rPr/>
              <w:t xml:space="preserve">ОКЗ ОК 010-93</w:t>
            </w:r>
          </w:p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1236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Руководители подразделений (служб) компьютерного обеспечения</w:t>
            </w:r>
          </w:p>
        </w:tc>
      </w:tr>
      <w:tr>
        <w:trPr/>
        <w:tc>
          <w:tcPr>
            <w:tcW w:w="3500" w:type="dxa"/>
            <w:vAlign w:val="top"/>
            <w:vMerge w:val="restart"/>
          </w:tcPr>
          <w:p>
            <w:pPr>
              <w:pStyle w:val="pTextStyle"/>
            </w:pPr>
            <w:r>
              <w:rPr/>
              <w:t xml:space="preserve">ОКСО</w:t>
            </w:r>
          </w:p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010400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Информационные технологии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010500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Прикладная математика и  информатика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080700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Бизнес-информатика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080800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Прикладная информатика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230100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Информатика и вычислительная техника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230200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Информационные системы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конфигурационного управления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B/01.7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правил именования и версионирования базовых элементов конфигурации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правил использования репозитория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Системы контроля версий и поддержки конфигурационного управления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Ведение отчетности по статусу конфигурации ИС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B/03.7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Ведение истории изменений базовых элементов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Ведение истории изменения базовых версий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Представление отчетности о статусе базовых элементов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Представление отчетности о записях конфигурационного управления: дефектах, запросах на изменение, проблемах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системой контроля версий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Аудит конфигураций ИС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B/04.7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Формальный физический аудит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Формальный функциональный аудит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Формальный квалификационный аудит конфигурации ИС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системой контроля версий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Выполнять аудит конфигураций ИС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физического аудита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функционального аудита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квалификационного аудита конфигурации ИС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репозитория проекта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B/05.7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Создание репозитория проекта для хранения базовых элементов конфигурации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прав доступа к репозиторию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Устанавливать права доступа на файлы и папки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системного администрирования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Система контроля версий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выпуском и поставкой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B/06.7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сборкой программных базовых элементов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выпуском релизов ИС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системой контроля версий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управления изменениями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B/07.7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управления изменениями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плана управления изменениями с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плана управления изменениями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изменениями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Анализ запросов на изменение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B/08.7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необходимых изменений в ИС для реализации запроса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Оценка влияния изменений в ИС на основные параметры проекта (цели, сроки, бюджет)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 методом «что если» различных вариантов реализации запрашиваемых изменений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исходные данные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изменениями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Согласование запросов на изменение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B/09.7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Предоставление результатов анализа влияния запрошенных изменений на основные параметры проекта заинтересованным сторонам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необходимости внесения изменений с ключевыми заинтересованными сторонами и спонсором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Делать презентации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изменениями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Методы разрешения конфликтов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подготовки и проведения презентаций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Проверка реализации запросов на изменение (верификация)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B/10.7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фактического внесения изменений в элементы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Изменение статуса проверенных запросов на изменение в системе учета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изменениями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3.2.10.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управления договорами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B/11.7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перечня и типов договоров, которые необходимо заключить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графика заключения договоров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Планирование денежных потоков, необходимых для выполнения условий договоров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финансового планирования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Типы договоров и формы договорных отношений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3.2.11.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заключения договоров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B/12.7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договоров с контрагентами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договоров внутри организации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договоров с контрагентами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подписания договоров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юридических отношений между контрагентами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делопроизводства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3.2.12.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Мониторинг и управление договорами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B/13.7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Формальный контроль договорных обязательств по срокам поставок и платежей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Мониторинг рисков, связанных с выполнением договоров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Решение спорных вопросов по договорам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отчетности о статусе исполнения договоров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Подготавливать отчетность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рисками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рисками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контроля исполнения договорных обязательств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3.2.13.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заключения дополнительных соглашений к договорам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B/14.7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Ведение переговоров об изменении условий договоров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дополнительных соглашений к договорам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дополнительных соглашений к договорам внутри организации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дополнительных соглашений к договорам с контрагентами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подписания дополнительных соглашений к договорам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юридических отношений между контрагентами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делопроизводства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3.2.14.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Закрытие договоров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B/15.7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Аудит выполненных договоров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Проведение переговоров об урегулировании проблем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Получение подтверждения о выполнении обязательств по договору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подписания актов выполненных работ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аудит проектов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проведения аудитов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Методы разрешения конфликтов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3.2.15.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регистрации запросов заказчика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B/16.7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соответствия принятым планам и регламентам процесса проверки реализации запросов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и распределение ресурсов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исполнения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планы и регламентные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исполнение регламентных документов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3.2.16.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Обработка запросов заказчика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B/17.7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типа запроса заказчика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Запрос дополнительной информации по соответствующим каналам связи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ответственных за работу с запросами заказчика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3.2.17.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управления документацией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B/19.7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управления документацией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плана управления документацией с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плана управления документацией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Конфигурационное управление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качеством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3.2.18.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Согласование и утверждение документации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B/20.7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Рабочие согласования документации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Формальные согласования документации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документации в команде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документации у заказчика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Методы проведения рабочих и формальных согласований документации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качеством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3.2.19.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хранением документации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B/22.7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правильности расположения документации в репозитории проекта, именования и версионирования документов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резервного копирования документации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архивирования документации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Использовать систему контроля версий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исполнение регламентных документов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3.2.20.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управления персоналом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B/23.7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потребности проекта в персонале с учетом квалификационных требований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набора персонала в проект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развития персонала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системы мотивации персонала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планов по управлению персоналом с заинтересованными лицами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прекращения работы персонала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персоналом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Мотивация персонала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3.2.21.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Привлечение (набор) персонала для работы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B/24.7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Проведение переговоров с держателями ресурсов об обеспечении проекта ресурсами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Привлечение при необходимости альтернативных аналогичных ресурсов, работников с меньшим уровнем квалификации, субподрядчиков, виртуальных команд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персоналом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3.2.22.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Командообразование и развитие команды проекта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B/25.7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обучения команды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Формирование эффективных коммуникаций в работе команды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принципов работы в команде проекта и обеспечение следования им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размещения членов команды проекта в одном помещении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публичного признания достижений членов команды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Урегулирование конфликтов в команде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Проявлять лидерские качества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Методы мотивации и демотивации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Групповая динамика в команде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Методы формирования проектных команд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3.2.23.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эффективностью команды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B/26.7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Оценка эффективности работы команды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Корректировка планов управления персоналом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Оценка эффективности мероприятий по развитию и управлению командой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персоналом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3.2.24.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Подготовка предложений по новым инструментам и методам управления проектами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B/27.7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предложений по улучшению методики управления проектами создания (модификации) и ввода в эксплуатацию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предложений по улучшению шаблонов выходных документов об управлении проектами создания (модификации) и ввода в эксплуатацию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предложений по улучшению типовых жизненных циклов проектов создания (модификации) и ввода в эксплуатацию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предложений по улучшению в смежных управленческих дисциплинах: управлении финансами, управлении персоналом, управлении качеством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регламентные документы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общего менеджмента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финансами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качеством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персоналом в организации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3.2.25.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Подготовка предложений по методам повышения эффективности системы управления проектами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B/28.7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корректирующих и предупреждающих действий на основании опыта, полученного при выполнении проектов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Предложение действий по улучшению системы управления проектами в рамках инициированных корректирующих и предупреждающих действий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Все 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общего менеджмента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финансами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качеством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персоналом в организации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3.2.26.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Сбор информации для инициации проекта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B/30.7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Сбор необходимой информации для инициации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устава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устава проекта со спонсором проекта и ключевыми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устава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предварительной или уточнение утвержденной версии расписания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предварительной или уточнение утвержденной версии бюджета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приказов об открытии проекта и формировании рабочих групп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интервью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3.2.27.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B/31.7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управления проектом и частных планов (управления качеством, персоналом, рисками, стоимостью, содержанием, временем, субподрядчиками, закупками, изменениями, коммуникациями)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ИСР (иерархическая структура работ)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расписания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сметы расходов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финансирования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доходов организации, связанных с выполнением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разработки и разработка начального перечня рисков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интервью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3.2.28.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исполнения работ проекта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B/32.7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членов команды проекта на выполнение работ по проекту в соответствии с планами проекта и требуемой квалификацией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Получение необходимых ресурсов и управление ими для выполнения проекта (включая материальные, нематериальные, финансовые ресурсы, а также инструменты, оборудование и сооружения)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Получение отчетности об исполнении от членов команды проекта по факту выполнения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Подтверждение выполненных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выполнения одобренных запросов на изменение, включая запросы на изменение, порожденные корректирующими действиями, предупреждающими действиями, запросами на устранение несоответствий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Управлять работами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3.2.29.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Мониторинг и управление работами проекта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B/33.7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Сравнение фактического исполнения проекта с планом управления проектом и частными планами (управления качеством, персоналом, рисками, стоимостью, содержанием, временем, субподрядчиками, закупками, изменениями, коммуникациями)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Оценка исполнения на предмет отклонений от утвержденных планов работ по проекту:
- ИСР проекта
- расписания проекта
- бюджета расходов проекта
- плана финансирования проекта
- плана доходов организации, связанных с выполнением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Прогноз хода выполнения работ по проекту на основании утвержденных планов и фактического исполнения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Предоставление информации, необходимой для разработки отчетности по проекту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Мониторинг реализации одобренных запросов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Поддержание в актуальном состоянии планов работ по проекту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Выявление новых рисков, отслеживание существующих рисков для понимания того, что все риски выявлены и мероприятия по работе с ними выполняются и эффективны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запросов на изменение (в том числе корректирующие действия, предупреждающие действия, запросы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Строить прогнозы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плановую документацию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Отслеживать риски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3.2.30.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Общее управление изменениями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B/34.7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рассмотрения и оценки инициированных запросов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одобрения запросов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обновления статусов запросов на изменение в учетной системе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Обновление плановых документов проекта на основании изменений в статусе запросов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проведение совещаний по управлению изменениями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плановую документацию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изменениями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3.2.31.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Завершение фазы жизненного цикла (ЖЦ) проекта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B/35.7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Оценка достижения целей фазы ЖЦ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формальной передачи результатов работ по фазе на следующую фазу ЖЦ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принятия решения о начале следующей фазы проекта или досрочному завершению проекта на основе анализа результатов работы по фазе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исходные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3.2.32.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Завершение проекта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B/36.7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передачи всех результатов проекта заказчику согласно договору и проектной документации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Получение формального подтверждения о достижении целей проекта и получении результатов проекта заказчиком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архивирования данных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отчета о проекте и обновление базы знаний организации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корректирующих и предупреждающих действий в системе менеджмента качества организации на основании полученного в проекте опыта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исходные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Составлять отчетность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3.2.33.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закупок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B/37.7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потребности в закупках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Принятие решения «производить или покупать»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описания продукта для поставщиков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критериев выбора поставщиков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исходные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тендерную документацию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закупками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3.2.34.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Выбор поставщиков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B/38.7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Рассылка запросов на предложение поставки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Сбор предложений от поставщиков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Отбор поставщиков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закупками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3.2.35.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Исполнение закупок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B/39.7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уровня качества поставленной продукции или услуг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несоответствующей продукцией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верификации продукции или услуг в проектах в области ИТ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3.2.36.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Закрытие закупок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B/40.7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Урегулирование проблем, претензий и разногласий относительно закупленной продукции путем переговоров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Подтверждение (валидация) закупленной продукции или услуг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продукцией, не прошедшей подтверждение (валидацию)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приемо-сдаточные испытания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проведения приемо-сдаточных испытаний в проектах в области ИТ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3.2.37.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качества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B/41.7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стандартов в области качества, которым необходимо следовать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планов по управлению качеством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планов управления качеством с заинтересованными лицами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планов управления качеством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качеством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3.2.38.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Обеспечение качества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B/42.7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Проведение аудитов качества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 исполнения процессов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запросов на изменение (в том числе корректирующих действий, предупреждающих действий, запросов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аудит качества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качеством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3.2.39.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Контроль качества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B/43.7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Подтверждение уровня качества исполнения процессов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Подтверждение уровня качества внесенных изменений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качеством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Конфигурационное управление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3.2.40.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Приемо-сдаточные испытания (валидация)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B/44.7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приемо-сдаточных испытаний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подписания документов по результатам приемо-сдаточных испытаний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Производить приемо-сдаточные испытания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проведения приемо-сдаточных испытаний в проектах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3.2.41.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управления требованиями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B/45.7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управления требованиями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плана управления требованиями с заинтересованными лицами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плана управления требованиями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требованиями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3.2.42.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работами по выявлению требований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B/46.7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сбора данных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Сбор данных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сбором данных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документирования собранных данных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Документирование собранных данных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документированием собранных данных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интервью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анкетирование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Управлять работами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выявления требований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3.2.43.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работами по анализу требований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B/47.7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Организация, выполнение работ и управление анализом требований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Организация, выполнение работ и управление специфицированием (документированием) требований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управление проверкой (верификацией) требований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Управлять работами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анализа требований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верификации требований в проектах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3.2.44.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Согласование и утверждение требований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B/48.7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согласования и согласование требований с заинтересованными лицами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запроса и запрос дополнительной информации по требованиям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требований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согласования требований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3.2.45.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Принятие мер по неразглашению информации, полученной от заказчика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B/49.7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договоров о неразглашении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договоров о неразглашении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подписания договоров о неразглашении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мероприятий по обеспечению соблюдения договоров о неразглашении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юридических отношений между контрагентами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3.2.46.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Принятие мер для своевременного финансирования проектов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B/50.7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Планирование и согласование финансирования проекта с заказчиком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Отслеживание своевременного поступления денежных средств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движение денежных средств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финансового планирования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3.2.47.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субподряда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B/51.7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Формирование требований к субподрядчикам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требований к выполняемым работам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Ведение предварительных переговоров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тендерную документацию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субподрядом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закупками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персоналом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3.2.48.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Подбор субподрядчиков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B/52.7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Квалификационный отбор субподрядчиков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Оценивание персонала субподрядчика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Ведение переговоров и организация заключения договоров субподряда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исходные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субподрядом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закупками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персоналом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3.2.49.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исполнением субподрядных работ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B/53.7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и согласование планов субподрядных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Получение и анализ отчетов о ходе выполнения работ субподрядчиком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запросов на изменение (в том числе корректирующих действий, предупреждающих действий, запросов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выполнение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субподрядом в проектах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3.2.50.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Завершение работ субподряда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B/54.7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приемо-сдаточных испытаний результатов субподрядных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подписания документов по результатам приемо-сдаточных испытаний результатов субподрядных работ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Производить приемо-сдаточные испытания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проведения приемо-сдаточных испытаний в проектах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3.2.51.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коммуникаций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B/55.7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управления коммуникациями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стратегии управления заинтересованными сторонами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коммуникациями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3.2.52.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Идентификация заинтересованных сторон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B/56.7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Проведение анализа заинтересованных сторон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Создание реестра заинтересованных сторон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коммуникациями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3.2.53.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Распространение информации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B/57.7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Извещение заинтересованных сторон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и рассылка отчетов об исполнении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Представление проекта заинтересованным лицам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Подготавливать и представлять отчетность по проекту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презентации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подготовки и проведения презентаций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3.2.54.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заинтересованными сторонами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B/58.7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ожиданиями заинтересованных сторон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запросов на изменение (в том числе корректирующих действий, предупреждающих действий, запросов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презентации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подготовки и проведения презентаций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3.2.55.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управления рисками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B/59.7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управления рисками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плана управления рисками с заказчиком и ключевыми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плана управления рисками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рисками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Влияние организационного окружения на проект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3.2.56.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Идентификация рисков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B/60.7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разработки и разработка реестра рисков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ответственных за риски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исполнение выданных поручений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рисками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Влияние организационного окружения на проект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3.2.57.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Анализ рисков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B/61.7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выполнение качественного анализа рисков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Планирование работы с рисками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рисками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Влияние организационного окружения на проект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3.2.58.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Мониторинг и управление рисками в проектах малого и среднего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B/62.7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7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 эффективности работы с рисками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 тенденций и переоценка рисков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запросов на изменение (в том числе корректирующих действий, предупреждающих действий, запросов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Выполнять прогнозирование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рисками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Влияние организационного окружения на проект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Heading2"/>
      </w:pPr>
      <w:bookmarkStart w:id="13" w:name="_Toc6"/>
      <w:r>
        <w:t>3.3. Обобщенная трудовая функция «Управление проектами в области ИТ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облас»</w:t>
      </w:r>
      <w:bookmarkEnd w:id="13"/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проектами в области ИТ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Возможные наименования должностей, профессий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Руководитель проектов и программ проектов</w:t>
            </w:r>
          </w:p>
          <w:p>
            <w:pPr>
              <w:pStyle w:val="pTextStyle"/>
            </w:pPr>
            <w:r>
              <w:rPr/>
              <w:t xml:space="preserve">Руководитель комплексных проектов</w:t>
            </w:r>
          </w:p>
          <w:p>
            <w:pPr>
              <w:pStyle w:val="pTextStyle"/>
            </w:pPr>
            <w:r>
              <w:rPr/>
              <w:t xml:space="preserve">Ведущий руководитель проектов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Требования к образованию и обучению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Высшее образование - специалитет, магистратура</w:t>
            </w:r>
          </w:p>
          <w:p>
            <w:pPr>
              <w:pStyle w:val="pTextStyle"/>
            </w:pPr>
            <w:r>
              <w:rPr/>
              <w:t xml:space="preserve">Повышение квалификации в области проектного менеджмента</w:t>
            </w:r>
          </w:p>
          <w:p>
            <w:pPr>
              <w:pStyle w:val="pTextStyle"/>
            </w:pPr>
            <w:r>
              <w:rPr/>
              <w:t xml:space="preserve">Повышение квалификации в области общего менеджмента, управления финансами, управления персоналом</w:t>
            </w:r>
          </w:p>
        </w:tc>
      </w:t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Требования к опыту практической работы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Рекомендуется: работа по профессиям «системный аналитик» и/или «архитектор программного обеспечения»</w:t>
            </w:r>
          </w:p>
          <w:p>
            <w:pPr>
              <w:pStyle w:val="pTextStyle"/>
            </w:pPr>
            <w:r>
              <w:rPr/>
              <w:t xml:space="preserve">Обязательно: работа руководителем проектов в области ИТ предыдущих уровней квалификации не менее трех лет</w:t>
            </w:r>
          </w:p>
        </w:tc>
      </w:t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Опыт работы руководителем проектов не менее пяти лет</w:t>
            </w:r>
          </w:p>
        </w:tc>
      </w:tr>
      <w:tr>
        <w:trPr/>
        <w:tc>
          <w:tcPr>
            <w:tcW w:w="3000" w:type="dxa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/>
        <w:t xml:space="preserve">Дополнительные характеристики</w:t>
      </w:r>
    </w:p>
    <w:tbl>
      <w:tblGrid>
        <w:gridCol w:w="3500" w:type="dxa"/>
        <w:gridCol w:w="1500" w:type="dxa"/>
        <w:gridCol w:w="6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500" w:type="dxa"/>
            <w:vAlign w:val="center"/>
          </w:tcPr>
          <w:p>
            <w:pPr>
              <w:pStyle w:val="pTextStyleCenter"/>
            </w:pPr>
            <w:r>
              <w:rPr/>
              <w:t xml:space="preserve">Наименование документа</w:t>
            </w:r>
          </w:p>
        </w:tc>
        <w:tc>
          <w:tcPr>
            <w:tcW w:w="1500" w:type="dxa"/>
            <w:vAlign w:val="center"/>
          </w:tcPr>
          <w:p>
            <w:pPr>
              <w:pStyle w:val="pTextStyleCenter"/>
            </w:pPr>
            <w:r>
              <w:rPr/>
              <w:t xml:space="preserve">Код</w:t>
            </w:r>
          </w:p>
        </w:tc>
        <w:tc>
          <w:tcPr>
            <w:tcW w:w="6000" w:type="dxa"/>
            <w:vAlign w:val="center"/>
          </w:tcPr>
          <w:p>
            <w:pPr>
              <w:pStyle w:val="pTextStyleCenter"/>
            </w:pPr>
            <w:r>
              <w:rPr/>
              <w:t xml:space="preserve">Наименование базовой группы, должности (профессии) или специальности</w:t>
            </w:r>
          </w:p>
        </w:tc>
      </w:tr>
      <w:tr>
        <w:trPr/>
        <w:tc>
          <w:tcPr>
            <w:tcW w:w="3500" w:type="dxa"/>
            <w:vAlign w:val="top"/>
            <w:vMerge w:val="restart"/>
          </w:tcPr>
          <w:p>
            <w:pPr>
              <w:pStyle w:val="pTextStyle"/>
            </w:pPr>
            <w:r>
              <w:rPr/>
              <w:t xml:space="preserve">ОКЗ ОК 010-93</w:t>
            </w:r>
          </w:p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1236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Руководители подразделений (служб) компьютерного обеспечения</w:t>
            </w:r>
          </w:p>
        </w:tc>
      </w:tr>
      <w:tr>
        <w:trPr/>
        <w:tc>
          <w:tcPr>
            <w:tcW w:w="3500" w:type="dxa"/>
            <w:vAlign w:val="top"/>
            <w:vMerge w:val="restart"/>
          </w:tcPr>
          <w:p>
            <w:pPr>
              <w:pStyle w:val="pTextStyle"/>
            </w:pPr>
            <w:r>
              <w:rPr/>
              <w:t xml:space="preserve">ОКСО</w:t>
            </w:r>
          </w:p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010400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Информационные технологии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010500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Прикладная математика и  информатика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080700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Бизнес-информатика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080800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Прикладная информатика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230100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Информатика и вычислительная техника</w:t>
            </w:r>
          </w:p>
        </w:tc>
      </w:tr>
      <w:tr>
        <w:trPr/>
        <w:tc>
          <w:tcPr>
            <w:tcW w:w="3500" w:type="dxa"/>
            <w:vAlign w:val="top"/>
            <w:vMerge w:val="continue"/>
          </w:tcPr>
          <w:p/>
        </w:tc>
        <w:tc>
          <w:tcPr>
            <w:tcW w:w="1500" w:type="dxa"/>
            <w:vAlign w:val="top"/>
          </w:tcPr>
          <w:p>
            <w:pPr>
              <w:pStyle w:val="pTextStyle"/>
            </w:pPr>
            <w:r>
              <w:rPr/>
              <w:t xml:space="preserve">230200</w:t>
            </w:r>
          </w:p>
        </w:tc>
        <w:tc>
          <w:tcPr>
            <w:tcW w:w="6000" w:type="dxa"/>
            <w:vAlign w:val="top"/>
          </w:tcPr>
          <w:p>
            <w:pPr>
              <w:pStyle w:val="pTextStyle"/>
            </w:pPr>
            <w:r>
              <w:rPr/>
              <w:t xml:space="preserve">Информационные системы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конфигурационного управления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C/01.8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правил именования и версионирования базовых элементов конфигурации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правил использования репозитория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резервирования и архивирования репозитория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Системы контроля версий и поддержки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системного администрирования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идентификации конфигурации ИС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C/02.8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соответствия процесса идентификации конфигурации принятым планам и регламентам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и распределение ресурсов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исполнения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планы и регламентные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исполнение регламентных документов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отчетности по статусу конфигурации ИС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C/03.8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соответствия процесса отчетности по статусу конфигурации принятым планам и регламентам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и распределение ресурсов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исполнения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планы и регламентные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исполнение регламентных документов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Аудит конфигураций ИС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C/04.8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Формальный функциональный аудит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Формальный квалификационный аудит конфигурации ИС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системой контроля версий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аудит конфигурации ИС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проведения функционального аудита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проведения квалификационного аудита конфигурации ИС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организации репозитория проекта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C/05.8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соответствия процесса организации репозитория проекта принятым планам и регламентам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прав доступа к репозиторию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и распределение ресурсов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исполнения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планы и регламентные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исполнение регламентных документов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выпуском и поставкой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C/06.8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сборкой программных базовых элементов конфигурации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выпуском релизов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Планирование работ в проекте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системой контроля версий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управления изменениями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C/07.8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управления изменениями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плана управления изменениями с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плана управления изменениями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изменениями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Анализ запросов на изменение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C/08.8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Оценка влияния изменений в ИС на основные параметры проекта (цели, сроки, бюджет)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 методом «что если» различных вариантов реализации запрашиваемых изменений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исходные данные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Ключевые 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изменениями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Согласование запросов на изменение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C/09.8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Предоставление анализа влияния запрошенных изменений на основные параметры проекта заинтересованным сторонам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необходимости внесения изменений с ключевыми заинтересованными сторонами и спонсором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презентации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изменениями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Методы разрешения конфликтов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подготовки и проведения презентаций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3.3.10.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проверки реализации запросов на изменение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C/10.8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соответствия процесса проверки реализации запросов на изменение принятым планам и регламентам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и распределение ресурсов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исполнения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планы и регламентные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исполнение регламентных документов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изменениями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3.3.11.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управления договорами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C/11.8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перечня и типов договоров, которые необходимо заключить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графика заключения договоров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Планирование денежных потоков, необходимых для выполнения условий договоров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финансового планирования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Типы договоров и формы договорных отношений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3.3.12.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заключения договоров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C/12.8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договоров внутри организации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договоров с контрагентами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подписания договоров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юридических отношений между контрагентами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делопроизводства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3.3.13.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Мониторинг и управление договорами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C/13.8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Формальный контроль договорных обязательств по срокам поставок и платежей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Мониторинг рисков, связанных с выполнением договоров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Решение спорных вопросов по договорам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отчетов о статусе исполнения договоров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Составлять отчетность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рисками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рисками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контроля исполнения договорных обязательств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Методы разрешения конфликтов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3.3.14.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заключения дополнительных соглашений к договорам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C/14.8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Ведение переговоров об изменении условий договоров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дополнительных соглашений к договорам внутри организации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дополнительных соглашений к договорам с контрагентами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подписания дополнительных соглашений к договорам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юридических отношений между контрагентами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делопроизводства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3.3.15.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Закрытие договоров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C/15.8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Аудит выполненных договоров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Ведение переговоров об урегулировании проблем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Получение подтверждений о выполнении обязательств по договору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Предоставление актов о выполнении работ и организация их подписания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Производить аудит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проведения аудитов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Методы разрешения конфликтов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3.3.16.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регистрации запросов заказчика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C/16.8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соответствия процесса проверки реализации запросов на изменение принятым планам и регламентам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и распределение ресурсов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исполнения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планы и регламентные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исполнение регламентных документов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3.3.17.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обработки запросов заказчика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C/17.8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соответствия процесса обработки запросов заказчика принятым планам и регламентам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ответственных за работу с запросами заказчика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исполнения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исполнение регламентных документов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3.3.18.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управления документацией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C/18.8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управления документацией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плана управления документацией с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плана управления документацией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Конфигурационное управление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качеством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3.3.19.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согласования документации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C/19.9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соответствия процесса согласования и утверждения документации принятым планам и регламентам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ответственных за согласование и утверждение документов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исполнения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планы и регламентные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исполнение регламентных документов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Методы проведения рабочих и формальных согласований документации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качеством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3.3.20.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Организационное и методологическое обеспечение управления хранением документации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C/20.8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соответствия принятым планам и регламентам процесса согласования и утверждения документации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ответственных за управление документацией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Контроль исполнения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планы и регламентные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исполнение регламентных документов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выдачи и контроля поручений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Конфигурационное управление в проектах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3.3.21.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управления персоналом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C/21.8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потребности проекта в персонале с учетом квалификационных требований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набора персонала в проект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развития персонала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прекращения работы персонала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системы мотивации персонала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планов управления персоналом с заинтересованными лицами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планов управления персоналом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персоналом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Мотивация персонала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3.3.22.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Привлечение (набор) персонала для работы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C/22.8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Проведение переговоров с держателями ресурсов об обеспечении проекта ресурсами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Привлечение при необходимости альтернативных аналогичных ресурсов, работников с меньшим уровнем квалификации, субподрядчиков, виртуальных команд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персоналом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3.3.23.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Командообразование и развитие команды проекта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C/23.8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обучения команды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Формирование эффективных коммуникаций в работе команды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принципов работы в команде проекта и обеспечение следования им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размещения членов команды проекта в одном помещении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публичного признания достижений членов команды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Урегулирование конфликтов в команде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Проявлять лидерские качества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Методы мотивации и демотивации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Групповая динамика в команде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Методы формирования проектных команд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3.3.24.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эффективностью работы команды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C/24.8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Оценка эффективности работы команды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Корректировка планов управления персоналом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Оценка эффективности мероприятий по развитию и управлению командой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персоналом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3.3.25.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Разработка новых инструментов и методов управления проектами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C/25.8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или улучшение руководства по управлению проектами создания (модификации) и ввода в эксплуатацию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или улучшение шаблонов выходных документов по управлению проектами создания (модификации) и ввода в эксплуатацию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или улучшение типовых ЖЦ проектов создания (модификации) и ввода в эксплуатацию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предложений по улучшению в смежных управленческих дисциплинах: управлении финансами, управлении персоналом, управлении качеством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планы и регламентные документы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общего менеджмента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финансами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качеством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персоналом в организации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3.3.26.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Повышение эффективности системы управления проектами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C/26.8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корректирующих и предупреждающих действий на основании опыта, полученного при выполнении проектов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Рекомендация действий по улучшению системы управления проектами в рамках инициированных корректирующих и предупреждающих действий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выполнение запланированных мероприятий в рамках корректирующих и предупреждающих действий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выполнение выданных поручений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общего менеджмента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финансами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качеством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персоналом в организации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3.3.27.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Обучение управлению проектами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C/27.8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курсов и программ обучения управлению проектами в организации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Преподавание учебных дисциплин в рамках направления управления проектами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программы и курсы обучения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курсы обучения и тренинги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Основные методики разработки курсов обучения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Основные методики проведение курсов обучения и тренингов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Все дисциплины управления проектами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3.3.28.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Создание офиса управления проектами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C/28.8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проектом создания офиса управления проектами в организации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регламентной документации и шаблонов документов офиса управления проектами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регламентную документацию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выполнение выданных поручений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Все 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общего менеджмента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финансами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качеством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персоналом в организации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3.3.29.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Развитие офиса управления проектами в организации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C/29.8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корректирующих и предупреждающих действий в отношении системы управления организацией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предложений по улучшению системы управления организацией в рамках инициированных корректирующих и предупреждающих действий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общего менеджмента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финансами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качеством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управления персоналом в организации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3.3.30.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Сбор информации для инициации проекта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C/30.8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Сбор необходимой информации для инициации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устава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устава проекта со спонсором проекта и ключевыми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устава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предварительной или уточнение утвержденной версии расписания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предварительной или уточнение утвержденной версии бюджета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Подготовка приказов об открытии проекта и формировании рабочих групп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инициации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интервью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3.3.31.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C/31.8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разработки и разработка плана управления проектом и частных планов (управления качеством, персоналом, рисками, стоимостью, содержанием, временем, субподрядчиками, закупками, изменениями, коммуникациями)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разработки и разработка иерархической структуры работ (ИСР)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разработки и разработка расписания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разработки и разработка сметы расходов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разработки и разработка плана финансирования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доходов организации, связанных с выполнением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разработки и разработка начального перечня рисков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планирования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интервью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3.3.32.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Организация исполнения работ проекта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C/32.8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членов команды проекта на выполнение работ по проекту в соответствии с планами проекта и требуемой квалификацией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Получение необходимых ресурсов и управление ими для выполнения проекта (включая материальные, нематериальные, финансовые ресурсы, а также инструменты, оборудование и сооружения)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Получение отчетности от членов команды проекта по факту выполнения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Подтверждение выполненных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выполнения одобренных запросов на изменение, включая запросы на изменение, порожденные корректирующими действиями, предупреждающими действиями, запросами на устранение несоответствий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по организации исполнения работ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Управлять работами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3.3.33.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Мониторинг и управление работами проекта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C/33.8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Сравнение фактического исполнения проекта с планами работ по проекту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оценки исполнения на предмет отклонений от утвержденных планов работ по проекту:
- ИСР проекта
- расписания проекта
- бюджета расходов проекта
- плана финансирования проекта
- плана по доходам организации, связанным с выполнением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Прогнозирование хода выполнения работ по проекту на основании утвержденных планов и фактического выполнения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Предоставление информации, необходимой для разработки отчетности по проекту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Мониторинг реализации одобренных запросов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Поддержание в актуальном состоянии планов работ по проекту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Выявление новых рисков, отслеживание существующих рисков для понимания того, что все риски выявлены и мероприятия по работе с ними выполняются и эффективны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запроса на изменение (в том числе корректирующие действия, предупреждающие действия, запросы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мониторинга и управления работами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Составлять прогнозы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плановую документацию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Отслеживать риски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3.3.34.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Осуществление общего управления изменениями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C/34.8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рассмотрения и оценки инициированных запросов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одобрения запросов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обновления статусов запросов на изменение в учетной системе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обновления и обновление плановых документов проекта на основании изменений в статусе запросов на изменение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проведение совещания по управлению изменениями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общего управления изменениями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плановую документацию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изменениями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3.3.35.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Завершение фазы ЖЦ проекта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C/35.8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Оценка достижения целей фазы ЖЦ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формальной передачи результатов работ по фазе на следующую фазу ЖЦ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принятия решения о начале следующей фазы проекта или досрочном завершении проекта на основе анализа результатов работы по фазе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исходные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3.3.36.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Завершение проекта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C/36.8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передачи всех результатов проекта заказчику согласно договору и проектной документации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Получение формального подтверждения о достижении целей проекта и передаче результатов проекта заказчику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архивирования данных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отчета по проекту и обновление базы знаний организацией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корректирующих и предупреждающих действий в системе менеджмента качества организации на основании полученного в проекте опыта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завершения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исходные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Подготавливать отчетность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Дисциплины управления проектами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3.3.37.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закупок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C/37.8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Определение потребности в закупках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Принятие решения «производить или покупать»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описания продукта для поставщиков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критериев выбора поставщиков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исходные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тендерную документацию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закупками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3.3.38.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Выбор поставщиков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C/38.8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рассылки запросов на предложение поставки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сбора предложений поставщиков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Отбор поставщиков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выбора поставщиков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закупками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3.3.39.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Исполнение закупок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C/39.8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контроля уровня качества поставленной продукции или услуг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несоответствующей продукцией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исполнения закупок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верификации продукции или услуг в проектах в области ИТ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3.3.40.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Закрытие закупок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C/40.8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осуществление подтверждения (валидации) закупленной продукции или услуг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закрытия закупок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Производить приемо-сдаточные испытания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проведения приемо-сдаточных испытаний в проектах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3.3.41.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качества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C/41.8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определения и определение стандартов в области качества, которым необходимо следовать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разработки и разработка плана управления качеством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планов управления качеством с заинтересованными лицами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планов управления качеством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качеством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3.3.42.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Обеспечение качества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C/42.8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аудитов качества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 исполнения процессов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инициирования и инициирование запросов на изменение (в том числе корректирующих действий, предупреждающих действий, запросов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качеством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конфигурационного управления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3.3.43.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Контроль качества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C/43.8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обеспечение подтверждения уровня качества исполнения процессов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обеспечение подтверждения уровня качества внесенных изменений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качеством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Конфигурационное управление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3.3.44.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Приемо-сдаточные испытания (валидация)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C/44.8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приемо-сдаточных испытаний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подписания документов по результатам приемо-сдаточных испытаний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приемо-сдаточные испытания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проведения приемо-сдаточных испытаний в проектах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3.3.45.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управления требованиями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C/45.8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разработки и разработка плана управления требованиями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плана управления требованиями с заинтересованными лицами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плана управления требованиями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требованиями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3.3.46.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работами по выявлению требований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C/46.8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управление сбором данных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управление документированием собранных данных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интервью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анкетирование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Управлять работами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выявления требований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3.3.47.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работами по анализу требований в проектах любого уровня сложности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C/47.8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Организация, выполнение работ и управление анализом требований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Организация, выполнение работ и управление специфицированием (документированием) требований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управление проверкой (верификацией) требований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документы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Управлять работами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анализа требований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верификации требований в проектах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3.3.48.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Согласование и утверждение требований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C/48.8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согласования требований с заинтересованными лицами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запросов дополнительной информации по требованиям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требований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согласования требований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3.3.49.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Принятие мер по неразглашению информации, полученной от заказчика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C/49.8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разработки договоров о неразглашении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договоров о неразглашении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подписания договоров о неразглашении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мероприятий по обеспечению соблюдения договоров о неразглашении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юридических отношений между контрагентами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3.3.50.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Принятие мер для своевременного финансирования проектов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C/50.8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Планирование и согласование финансирования проекта с заказчиком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отслеживания своевременного поступление денежных средств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реализации мер для своевременного финансирования проектов любого уровня сложности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движение денежных средств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Основы финансового планирования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3.3.51.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субподряда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C/51.8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формирования требований к субподрядчикам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разработки требований к выполняемым работам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Ведение предварительных переговоров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планирования субподряда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Разрабатывать тендерную документацию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субподрядом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закупками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персоналом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3.3.52.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Подбор субподрядчиков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C/52.8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проведение квалификационного отбора субподрядчиков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оценивания персонала субподрядчика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Ведение переговоров и организация заключения договоров субподряда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подбора субподрядчиков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исходные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субподрядом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закупками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персоналом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3.3.53.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исполнением субподрядных работ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C/53.8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и согласование планов субподрядных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Получение и анализ отчетов о ходе выполнения работ субподрядчиком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запросов на изменение (в том числе корректирующих действий, предупреждающих действий, запросов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Контролировать выполнение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субподрядом в проектах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3.3.54.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Завершение работ субподряда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C/54.8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приемо-сдаточных испытаний результатов субподрядных работ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подписания документов по результатам приемо-сдаточных испытаний результатов субподрядных работ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Производить приемо-сдаточные испытания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проведения приемо-сдаточных испытаний в проектах в области ИТ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3.3.55.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коммуникаций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C/55.8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управления коммуникациями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стратегии управления заинтересованными сторонами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коммуникациями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3.3.56.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Идентификация заинтересованных сторон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C/56.8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проведение анализа заинтересованных сторон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создания реестра заинтересованных сторон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идентификации заинтересованных сторон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проекте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коммуникациями в проекте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3.3.57.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Распространение информации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C/57.8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извещения заинтересованных сторон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подготовки и рассылки отчетов об исполнении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Представление проекта заинтересованным лицам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получения и получение обратной связи от заинтересованных лиц проекта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Подготавливать и представлять отчетность по проекту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презентации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Осуществлять коммуникации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Инструменты и методы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Каналы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Модели коммуникаций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подготовки и проведения презентаций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3.3.58.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Управление заинтересованными сторонами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C/58.8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Обеспечение управления и управление ожиданиями заинтересованных сторон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запросов на изменение (в том числе корректирующих действий, предупреждающих действий, запросов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управления заинтересованными сторонами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презентации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взаимодействии, основы конфликтологии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подготовки и проведения презентаций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3.3.59.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Планирование управления рисками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C/59.8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Разработка плана управления рисками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Согласование плана управления рисками с заказчиком и ключевыми заинтересованными сторонами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Утверждение плана управления рисками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Проводить переговоры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рисками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Технологии межличностной и групповой коммуникации в деловом взаимодействии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Влияние организационного окружения на проект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3.3.60.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Идентификация рисков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C/60.8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разработки и разработка реестра рисков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Назначение ответственных за риски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идентификации рисков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Управлять рисками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Влияние организационного окружения на проект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3.3.61.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Анализ рисков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C/61.8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выполнение качественного анализа рисков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планирования и планирование работы с рисками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анализа рисков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Планировать работы в проектах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рисками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Влияние организационного окружения на проект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3.3.62. Трудовая функция</w:t>
      </w:r>
    </w:p>
    <w:tbl>
      <w:tblGrid>
        <w:gridCol w:w="1700" w:type="dxa"/>
        <w:gridCol w:w="4300" w:type="dxa"/>
        <w:gridCol w:w="1000" w:type="dxa"/>
        <w:gridCol w:w="1000" w:type="dxa"/>
        <w:gridCol w:w="2000" w:type="dxa"/>
        <w:gridCol w:w="1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7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Наименование</w:t>
            </w:r>
          </w:p>
        </w:tc>
        <w:tc>
          <w:tcPr>
            <w:tcW w:w="43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Мониторинг и управление рисками в проектах любого уровня сложности в области ИТ</w:t>
            </w:r>
          </w:p>
        </w:tc>
        <w:tc>
          <w:tcPr>
            <w:tcW w:w="1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C/62.8</w:t>
            </w:r>
          </w:p>
        </w:tc>
        <w:tc>
          <w:tcPr>
            <w:tcW w:w="2000" w:type="dxa"/>
            <w:vAlign w:val="center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Уровень квалификации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8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1500" w:type="dxa"/>
        <w:gridCol w:w="500" w:type="dxa"/>
        <w:gridCol w:w="2000" w:type="dxa"/>
        <w:gridCol w:w="500" w:type="dxa"/>
        <w:gridCol w:w="1000" w:type="dxa"/>
        <w:gridCol w:w="25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3000" w:type="dxa"/>
            <w:vAlign w:val="center"/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Происхождение обобщенной трудовой функции</w:t>
            </w:r>
          </w:p>
        </w:tc>
        <w:tc>
          <w:tcPr>
            <w:tcW w:w="15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Оригинал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X</w:t>
            </w:r>
          </w:p>
        </w:tc>
        <w:tc>
          <w:tcPr>
            <w:tcW w:w="2000" w:type="dxa"/>
            <w:vAlign w:val="center"/>
            <w:tcBorders>
              <w:top w:val="single" w:sz="5" w:color="#808080"/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>
                <w:sz w:val="20"/>
                <w:szCs w:val="20"/>
              </w:rPr>
              <w:t xml:space="preserve">Заимствовано из оригинала</w:t>
            </w:r>
          </w:p>
        </w:tc>
        <w:tc>
          <w:tcPr>
            <w:tcW w:w="500" w:type="dxa"/>
            <w:vAlign w:val="center"/>
            <w:tcBorders>
              <w:top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500" w:type="dxa"/>
            <w:vAlign w:val="center"/>
            <w:tcBorders>
              <w:top w:val="single" w:sz="5" w:color="#808080"/>
              <w:left w:val="single" w:sz="5" w:color="#808080"/>
              <w:right w:val="single" w:sz="5" w:color="#808080"/>
              <w:bottom w:val="single" w:sz="5" w:color="#808080"/>
            </w:tcBorders>
          </w:tcPr>
          <w:p>
            <w:pPr>
              <w:pStyle w:val="pTextStyleCenter"/>
            </w:pPr>
            <w:r>
              <w:rPr/>
              <w:t xml:space="preserve">154</w:t>
            </w:r>
          </w:p>
        </w:tc>
      </w:tr>
      <w:tr>
        <w:trPr/>
        <w:tc>
          <w:tcPr>
            <w:tcW w:w="7000" w:type="dxa"/>
            <w:gridSpan w:val="5"/>
          </w:tcPr>
          <w:p>
            <w:pPr>
              <w:pStyle w:val="pTextStyleCenter"/>
            </w:pPr>
            <w:r>
              <w:rPr/>
              <w:t xml:space="preserve"> </w:t>
            </w:r>
          </w:p>
        </w:tc>
        <w:tc>
          <w:tcPr>
            <w:tcW w:w="10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Код оригинала</w:t>
            </w:r>
          </w:p>
        </w:tc>
        <w:tc>
          <w:tcPr>
            <w:tcW w:w="2500" w:type="dxa"/>
            <w:vAlign w:val="top"/>
          </w:tcPr>
          <w:p>
            <w:pPr>
              <w:pStyle w:val="pTextStyleCenter"/>
            </w:pPr>
            <w:r>
              <w:rPr>
                <w:sz w:val="20"/>
                <w:szCs w:val="20"/>
              </w:rPr>
              <w:t xml:space="preserve">Регистрационный номер профессионального стандарта</w:t>
            </w:r>
          </w:p>
        </w:tc>
      </w:tr>
    </w:tbl>
    <w:p>
      <w:pPr/>
      <w:r>
        <w:rPr/>
        <w:t xml:space="preserve"> </w:t>
      </w:r>
    </w:p>
    <w:tbl>
      <w:tblGrid>
        <w:gridCol w:w="3000" w:type="dxa"/>
        <w:gridCol w:w="80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Трудовые действия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Проведение анализа эффективности работы с рисками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Организация и проведение анализа тенденций, осуществление переоценки рисков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Инициирование запросов на изменение (в том числе корректирующих действий, предупреждающих действий, запросов на исправление несоответствий)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Осуществление экспертной поддержки анализа рисков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умения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Анализировать входные данные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Составлять прогноз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Работать с записями по качеству (в том числе с корректирующими действиями, предупреждающими действиями, запросами на исправление несоответствий)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Необходимые знания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Управление рисками проекта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Возможности ИС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Предметная область</w:t>
            </w:r>
          </w:p>
        </w:tc>
      </w:tr>
      <w:tr>
        <w:trPr/>
        <w:tc>
          <w:tcPr>
            <w:tcW w:w="3000" w:type="dxa"/>
            <w:vMerge w:val="continue"/>
          </w:tcPr>
          <w:p/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Влияние организационного окружения на проект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Особые условия допуска к работе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  <w:tr>
        <w:trPr/>
        <w:tc>
          <w:tcPr>
            <w:tcW w:w="3000" w:type="dxa"/>
            <w:vMerge w:val="restart"/>
          </w:tcPr>
          <w:p>
            <w:pPr>
              <w:pStyle w:val="pTextStyle"/>
            </w:pPr>
            <w:r>
              <w:rPr/>
              <w:t xml:space="preserve">Другие характеристики</w:t>
            </w:r>
          </w:p>
        </w:tc>
        <w:tc>
          <w:tcPr>
            <w:tcW w:w="8000" w:type="dxa"/>
          </w:tcPr>
          <w:p>
            <w:pPr>
              <w:pStyle w:val="pTextStyle"/>
            </w:pPr>
            <w:r>
              <w:rPr/>
              <w:t xml:space="preserve">-</w:t>
            </w:r>
          </w:p>
        </w:tc>
      </w:tr>
    </w:tbl>
    <w:p>
      <w:pPr>
        <w:pStyle w:val="pTitleStyleLeft"/>
      </w:pPr>
      <w:r>
        <w:rPr>
          <w:rStyle w:val="rTitleStyle"/>
        </w:rPr>
        <w:t xml:space="preserve"> </w:t>
      </w:r>
    </w:p>
    <w:p>
      <w:pPr>
        <w:pStyle w:val="Heading1"/>
      </w:pPr>
      <w:bookmarkStart w:id="14" w:name="_Toc7"/>
      <w:r>
        <w:t>IV. Сведения об организациях – разработчиках профессионального стандарта</w:t>
      </w:r>
      <w:bookmarkEnd w:id="14"/>
    </w:p>
    <w:p>
      <w:pPr>
        <w:pStyle w:val="pTitleStyleLeft"/>
      </w:pPr>
      <w:r>
        <w:rPr>
          <w:b w:val="1"/>
          <w:bCs w:val="1"/>
        </w:rPr>
        <w:t xml:space="preserve">4.1. Ответственная организация-разработчик</w:t>
      </w:r>
    </w:p>
    <w:tbl>
      <w:tblGrid>
        <w:gridCol w:w="5000" w:type="dxa"/>
        <w:gridCol w:w="6000" w:type="dxa"/>
      </w:tblGrid>
      <w:tblPr>
        <w:tblW w:w="0" w:type="auto"/>
        <w:tblLayout w:type="autofit"/>
        <w:bidiVisual w:val="0"/>
        <w:tblCellMar>
          <w:left w:w="50" w:type="dxa"/>
        </w:tblCellMar>
      </w:tblPr>
      <w:tr>
        <w:trPr/>
        <w:tc>
          <w:tcPr>
            <w:tcW w:w="11000" w:type="dxa"/>
            <w:tcBorders>
              <w:top w:val="single" w:sz="5" w:color="#808080"/>
              <w:left w:val="single" w:sz="5" w:color="#808080"/>
              <w:right w:val="single" w:sz="5" w:color="#808080"/>
            </w:tcBorders>
            <w:gridSpan w:val="2"/>
          </w:tcPr>
          <w:p>
            <w:pPr>
              <w:pStyle w:val="pTextStyle"/>
            </w:pPr>
            <w:r>
              <w:rPr/>
              <w:t xml:space="preserve">ООО «Научно-производственный центр «1С», город Москва</w:t>
            </w:r>
          </w:p>
        </w:tc>
      </w:tr>
      <w:tr>
        <w:trPr/>
        <w:tc>
          <w:tcPr>
            <w:tcW w:w="5000" w:type="dxa"/>
            <w:tcBorders>
              <w:lef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Директор</w:t>
            </w:r>
          </w:p>
        </w:tc>
        <w:tc>
          <w:tcPr>
            <w:tcW w:w="6000" w:type="dxa"/>
            <w:tcBorders>
              <w:right w:val="single" w:sz="5" w:color="#808080"/>
              <w:bottom w:val="single" w:sz="5" w:color="#808080"/>
            </w:tcBorders>
          </w:tcPr>
          <w:p>
            <w:pPr>
              <w:pStyle w:val="pTextStyle"/>
            </w:pPr>
            <w:r>
              <w:rPr/>
              <w:t xml:space="preserve">Сафронов Александр Владимирович</w:t>
            </w:r>
          </w:p>
        </w:tc>
      </w:tr>
    </w:tbl>
    <w:p>
      <w:pPr>
        <w:pStyle w:val="pTitleStyleLeft"/>
      </w:pPr>
      <w:r>
        <w:rPr>
          <w:b w:val="1"/>
          <w:bCs w:val="1"/>
        </w:rPr>
        <w:t xml:space="preserve">4.2. Наименования организаций-разработчиков</w:t>
      </w:r>
    </w:p>
    <w:tbl>
      <w:tblGrid>
        <w:gridCol w:w="700" w:type="dxa"/>
        <w:gridCol w:w="10300" w:type="dxa"/>
      </w:tblGrid>
      <w:tblPr>
        <w:tblW w:w="0" w:type="auto"/>
        <w:tblLayout w:type="autofit"/>
        <w:bidiVisual w:val="0"/>
        <w:tblCellMar>
          <w:left w:w="50" w:type="dxa"/>
        </w:tblCellMar>
        <w:tblBorders>
          <w:top w:val="single" w:sz="5" w:color="#808080"/>
          <w:left w:val="single" w:sz="5" w:color="#808080"/>
          <w:right w:val="single" w:sz="5" w:color="#808080"/>
          <w:bottom w:val="single" w:sz="5" w:color="#808080"/>
          <w:insideH w:val="single" w:sz="5" w:color="#808080"/>
          <w:insideV w:val="single" w:sz="5" w:color="#808080"/>
        </w:tblBorders>
      </w:tblP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1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Межрегиональная общественная организация «Союз ИТ-директоров» (СоДИТ), город Екатеринбург</w:t>
            </w:r>
          </w:p>
        </w:tc>
      </w:t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2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НО «Ассоциация предприятий компьютерных и информационных технологий» (АПКИТ), город Москва</w:t>
            </w:r>
          </w:p>
        </w:tc>
      </w:t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3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ООО «1С:Северо-Запад», город Санкт-Петербург</w:t>
            </w:r>
          </w:p>
        </w:tc>
      </w:t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4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ООО «1С», город Москва</w:t>
            </w:r>
          </w:p>
        </w:tc>
      </w:t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5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ООО «АйТиЛенд-Софт» (ITLand), город Санкт-Петербург</w:t>
            </w:r>
          </w:p>
        </w:tc>
      </w:t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6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ООО «Акселот-М» (AXELOT), город Москва</w:t>
            </w:r>
          </w:p>
        </w:tc>
      </w:t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7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ООО «Бизнес-Софт», город Саранск, Республика Мордовия</w:t>
            </w:r>
          </w:p>
        </w:tc>
      </w:t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8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ООО «ВДГБ», город Москва</w:t>
            </w:r>
          </w:p>
        </w:tc>
      </w:t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9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ООО «Директ проект», город Волгоград</w:t>
            </w:r>
          </w:p>
        </w:tc>
      </w:t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10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ООО «Компания Амбер», город Санкт-Петербург</w:t>
            </w:r>
          </w:p>
        </w:tc>
      </w:t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11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ООО «Компания КОМПЛИТ», город Санкт-Петербург</w:t>
            </w:r>
          </w:p>
        </w:tc>
      </w:t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12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ООО «Точный учет Софт», город Смоленск</w:t>
            </w:r>
          </w:p>
        </w:tc>
      </w:t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13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ООО «ТРИА», город Санкт-Петербург</w:t>
            </w:r>
          </w:p>
        </w:tc>
      </w:tr>
      <w:tr>
        <w:trPr/>
        <w:tc>
          <w:tcPr>
            <w:tcW w:w="700" w:type="dxa"/>
          </w:tcPr>
          <w:p>
            <w:pPr>
              <w:pStyle w:val="pTextStyle"/>
            </w:pPr>
            <w:r>
              <w:rPr/>
              <w:t xml:space="preserve">14</w:t>
            </w:r>
          </w:p>
        </w:tc>
        <w:tc>
          <w:tcPr>
            <w:tcW w:w="10300" w:type="dxa"/>
          </w:tcPr>
          <w:p>
            <w:pPr>
              <w:pStyle w:val="pTextStyle"/>
            </w:pPr>
            <w:r>
              <w:rPr/>
              <w:t xml:space="preserve">ООО Научно-производственная фирма «Форус», город Иркутск</w:t>
            </w:r>
          </w:p>
        </w:tc>
      </w:tr>
    </w:tbl>
    <w:sectPr>
      <w:pgSz w:orient="portrait" w:w="11905.511811023622" w:h="16837.79527559055"/>
      <w:pgMar w:top="755.90551181102364" w:right="578.26771653543301" w:bottom="1440" w:left="755.9055118110236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H1Style"/>
    <w:rPr>
      <w:lang w:val="ru-RU"/>
      <w:sz w:val="52"/>
      <w:szCs w:val="52"/>
      <w:b w:val="0"/>
      <w:bCs w:val="0"/>
    </w:rPr>
  </w:style>
  <w:style w:type="paragraph" w:customStyle="1" w:styleId="pH1Style">
    <w:name w:val="pH1Style"/>
    <w:basedOn w:val="Normal"/>
    <w:pPr>
      <w:jc w:val="center"/>
      <w:spacing w:before="200" w:after="50"/>
    </w:pPr>
  </w:style>
  <w:style w:type="character">
    <w:name w:val="rTitleStyle"/>
    <w:rPr>
      <w:lang w:val="ru-RU"/>
      <w:sz w:val="28"/>
      <w:szCs w:val="28"/>
      <w:b w:val="1"/>
      <w:bCs w:val="1"/>
      <w:spacing w:val="16"/>
    </w:rPr>
  </w:style>
  <w:style w:type="paragraph" w:customStyle="1" w:styleId="pTitleStyle">
    <w:name w:val="pTitleStyle"/>
    <w:basedOn w:val="Normal"/>
    <w:pPr>
      <w:jc w:val="center"/>
      <w:spacing w:after="100" w:line="254" w:lineRule="auto"/>
    </w:pPr>
  </w:style>
  <w:style w:type="paragraph" w:customStyle="1" w:styleId="pTitleStyleLeft">
    <w:name w:val="pTitleStyleLeft"/>
    <w:basedOn w:val="Normal"/>
    <w:pPr>
      <w:spacing w:before="300" w:after="250" w:line="256" w:lineRule="auto"/>
    </w:pPr>
  </w:style>
  <w:style w:type="character">
    <w:name w:val="rTextStyle"/>
    <w:rPr>
      <w:lang w:val="ru-RU"/>
      <w:sz w:val="24"/>
      <w:szCs w:val="24"/>
      <w:b w:val="0"/>
      <w:bCs w:val="0"/>
    </w:rPr>
  </w:style>
  <w:style w:type="paragraph" w:customStyle="1" w:styleId="pTextStyle">
    <w:name w:val="pTextStyle"/>
    <w:basedOn w:val="Normal"/>
    <w:pPr>
      <w:jc w:val="left"/>
      <w:spacing w:before="0" w:after="0" w:line="250" w:lineRule="auto"/>
    </w:pPr>
  </w:style>
  <w:style w:type="paragraph" w:customStyle="1" w:styleId="pTextStyleCenter">
    <w:name w:val="pTextStyleCenter"/>
    <w:basedOn w:val="Normal"/>
    <w:pPr>
      <w:jc w:val="center"/>
      <w:spacing w:before="0" w:after="0" w:line="252" w:lineRule="auto"/>
    </w:pPr>
  </w:style>
  <w:style w:type="paragraph" w:customStyle="1" w:styleId="pDescStyleCenter">
    <w:name w:val="pDescStyleCenter"/>
    <w:basedOn w:val="Normal"/>
    <w:pPr>
      <w:jc w:val="center"/>
      <w:spacing w:before="0" w:after="0" w:line="250" w:lineRule="auto"/>
    </w:pPr>
  </w:style>
  <w:style w:type="paragraph" w:customStyle="1" w:styleId="pTextStyleRight">
    <w:name w:val="pTextStyleRight"/>
    <w:basedOn w:val="Normal"/>
    <w:pPr>
      <w:jc w:val="right"/>
      <w:spacing w:before="0" w:after="0" w:line="252" w:lineRule="auto"/>
    </w:pPr>
  </w:style>
  <w:style w:type="paragraph" w:styleId="Heading1">
    <w:link w:val="Heading1Char"/>
    <w:name w:val="heading 1"/>
    <w:basedOn w:val="Normal"/>
    <w:pPr>
      <w:jc w:val="left"/>
      <w:spacing w:before="100" w:after="100"/>
    </w:pPr>
    <w:rPr>
      <w:lang w:val="ru-RU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left"/>
      <w:spacing w:before="100" w:after="100"/>
    </w:pPr>
    <w:rPr>
      <w:lang w:val="ru-RU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2022-01-16T18:41:10+03:00</dcterms:created>
  <dcterms:modified xsi:type="dcterms:W3CDTF">2022-01-16T18:41:10+03:00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