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0"/>
        </w:rPr>
        <w:t>AUTONOMI AGENTIC ILMIAH</w:t>
        <w:br/>
        <w:t>LAPORAN AKHIR: INTEGRASI CI GITHUB ACTIONS,</w:t>
        <w:br/>
        <w:t>PATCH TIPOGRAFI SITASI APA, &amp; UJI EDJUST MINI</w:t>
      </w:r>
    </w:p>
    <w:p>
      <w:pPr>
        <w:jc w:val="center"/>
      </w:pPr>
      <w:r>
        <w:rPr>
          <w:i/>
          <w:color w:val="4A5568"/>
          <w:sz w:val="22"/>
        </w:rPr>
        <w:t>Evaluasi Workflow Otomatis, Integritas Akademik, dan Sinkronisasi GitHub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</w:rPr>
              <w:t>Tanggal Pengujian</w:t>
            </w:r>
          </w:p>
        </w:tc>
        <w:tc>
          <w:tcPr>
            <w:tcW w:type="dxa" w:w="6192"/>
          </w:tcPr>
          <w:p>
            <w:r>
              <w:t>10 September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Repositori</w:t>
            </w:r>
          </w:p>
        </w:tc>
        <w:tc>
          <w:tcPr>
            <w:tcW w:type="dxa" w:w="6192"/>
          </w:tcPr>
          <w:p>
            <w:r>
              <w:t>AUTONOMI AGENTIC ILMIAH\DATA BASE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Branch / Status</w:t>
            </w:r>
          </w:p>
        </w:tc>
        <w:tc>
          <w:tcPr>
            <w:tcW w:type="dxa" w:w="6192"/>
          </w:tcPr>
          <w:p>
            <w:r>
              <w:rPr>
                <w:b/>
                <w:color w:val="2E7D32"/>
              </w:rPr>
              <w:t>main (Sinkron penuh dengan origin/main pada commit 36d8786)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Hasil Health Check</w:t>
            </w:r>
          </w:p>
        </w:tc>
        <w:tc>
          <w:tcPr>
            <w:tcW w:type="dxa" w:w="6192"/>
          </w:tcPr>
          <w:p>
            <w:r>
              <w:rPr>
                <w:b/>
                <w:color w:val="2E7D32"/>
              </w:rPr>
              <w:t>PASSED (Spec 1.0 / Phase 18 / Exit Code: 0)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Hasil Test Suite</w:t>
            </w:r>
          </w:p>
        </w:tc>
        <w:tc>
          <w:tcPr>
            <w:tcW w:type="dxa" w:w="6192"/>
          </w:tcPr>
          <w:p>
            <w:r>
              <w:rPr>
                <w:b/>
                <w:color w:val="2E7D32"/>
              </w:rPr>
              <w:t>304 PASSED, 10 deselected (100% Lolos)</w:t>
            </w:r>
          </w:p>
        </w:tc>
      </w:tr>
    </w:tbl>
    <w:p/>
    <w:p>
      <w:pPr>
        <w:pStyle w:val="Heading1"/>
      </w:pPr>
      <w:r>
        <w:t>1. Berkas yang Dibuat dan Diubah</w:t>
      </w:r>
    </w:p>
    <w:p>
      <w:r>
        <w:t>Seluruh pekerjaan diselesaikan secara bersih dan terlokalisasi tanpa menambahkan dependensi baru, tanpa mengubah arsitektur inti, dan tanpa mengotori repositori dengan file runtime sementara: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Nama Berkas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Keterangan Perubahan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.github/workflows/ci.yml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Baru</w:t>
            </w:r>
          </w:p>
        </w:tc>
        <w:tc>
          <w:tcPr>
            <w:tcW w:type="dxa" w:w="3120"/>
          </w:tcPr>
          <w:p>
            <w:r>
              <w:t>Workflow GitHub Actions CI untuk Windows runner, Python 3.12, health check &amp; pytest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docs/LAPORAN_CI_2026-09-10.md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Baru</w:t>
            </w:r>
          </w:p>
        </w:tc>
        <w:tc>
          <w:tcPr>
            <w:tcW w:type="dxa" w:w="3120"/>
          </w:tcPr>
          <w:p>
            <w:r>
              <w:t>Dokumentasi teknis spesifikasi pengujian CI workflow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src/agents/writer.py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Patch penempatan titik in-text citation: memindahkan titik kalimat klaim ke setelah kurung sitasi (... (Amato, 2000).)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tests/test_audit_fix_regression.py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Menambahkan regression test test_terminal_punctuation_placed_after_in_text_citation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input_edjust_mini.json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Baru</w:t>
            </w:r>
          </w:p>
        </w:tc>
        <w:tc>
          <w:tcPr>
            <w:tcW w:type="dxa" w:w="3120"/>
          </w:tcPr>
          <w:p>
            <w:r>
              <w:t>Payload input JSON uji Edjust mini (3 sumber Crossref nyata, 3 klaim, 3 evidence, outline)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docs/LAPORAN_UJI_EDJUST_MINI_2026-09-10.md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Baru</w:t>
            </w:r>
          </w:p>
        </w:tc>
        <w:tc>
          <w:tcPr>
            <w:tcW w:type="dxa" w:w="3120"/>
          </w:tcPr>
          <w:p>
            <w:r>
              <w:t>Laporan teknis lengkap hasil evaluasi dan audit Edjust mini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docs/Laporan_Evaluasi_Edjust_Mini.docx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Baru</w:t>
            </w:r>
          </w:p>
        </w:tc>
        <w:tc>
          <w:tcPr>
            <w:tcW w:type="dxa" w:w="3120"/>
          </w:tcPr>
          <w:p>
            <w:r>
              <w:t>Dokumen Word resmi laporan evaluasi kasus Edjust mini</w:t>
            </w:r>
          </w:p>
        </w:tc>
      </w:tr>
    </w:tbl>
    <w:p>
      <w:pPr>
        <w:pStyle w:val="Heading1"/>
      </w:pPr>
      <w:r>
        <w:t>2. Hasil Verifikasi Sistem &amp; Pengujian Unit</w:t>
      </w:r>
    </w:p>
    <w:p>
      <w:r>
        <w:t>• Health Check (python -m src check):</w:t>
        <w:br/>
        <w:t xml:space="preserve">  Sistem dinyatakan sehat ([OK] System health check passed). Path absolut sistem dan workspace terkonfirmasi valid pada Phase 18 / Spec 1.0 (Exit code: 0).</w:t>
        <w:br/>
        <w:t>• Test Suite (python -m pytest -q --tb=short):</w:t>
        <w:br/>
        <w:t xml:space="preserve">  304 passed, 10 deselected dalam 5.30s (Exit code: 0). Seluruh 304 unit test dan regression test lulus 100% tanpa kegagalan.</w:t>
      </w:r>
    </w:p>
    <w:p>
      <w:pPr>
        <w:pStyle w:val="Heading1"/>
      </w:pPr>
      <w:r>
        <w:t>3. Hasil Rerun Workflow Akademik Edjust Mini</w:t>
      </w:r>
    </w:p>
    <w:p>
      <w:r>
        <w:t>Perintah yang dieksekusi: python -m src run-academic --input-json input_edjust_mini.json</w:t>
        <w:br/>
        <w:t>Alur kerja berhasil menyelesaikan 6 tahapan otomatis: synthesis -&gt; outline -&gt; writing -&gt; citation_audit -&gt; fact_audit -&gt; docx_generation.</w:t>
      </w:r>
    </w:p>
    <w:p>
      <w:r>
        <w:t>Verifikasi Artefak Luaran:</w:t>
        <w:br/>
        <w:t>1. draft.md: Menggunakan format tipografi APA 7 yang presisi (... (Amato, 2000). / ... (Pedro-Carroll, 2005). / ... (McIntosh, 2000).).</w:t>
        <w:br/>
        <w:t>2. citation_audit.json: passed: true (0 orphan citation, 0 internal tokens, 0 author-year orphans).</w:t>
        <w:br/>
        <w:t>3. fact_audit.json: passed: true (0 unsupported claims, seluruh klaim terikat pada bukti ilmiah nyata).</w:t>
        <w:br/>
        <w:t>4. final.docx: Terbukti bersih dari seluruh token internal LLM (turn..., view0, search0, filecite, citeturn, maupun kurung CJK).</w:t>
      </w:r>
    </w:p>
    <w:p>
      <w:pPr>
        <w:pStyle w:val="Heading1"/>
      </w:pPr>
      <w:r>
        <w:t>4. Status GitHub Actions CI &amp; Sinkronisasi Git</w:t>
      </w:r>
    </w:p>
    <w:p>
      <w:r>
        <w:t>• Berkas Workflow CI: .github/workflows/ci.yml sudah aktif di branch main, menggunakan Windows runner, Python 3.12, dan pip caching.</w:t>
        <w:br/>
        <w:t>• Commit Hash CI: 3f6bd95 ('ci: add Windows health check and test workflow') &amp; 67f9a4f ('docs: add CI workflow report').</w:t>
        <w:br/>
        <w:t>• Commit Hash Patch APA: 36d8786 ('fix: place terminal punctuation after in-text citations').</w:t>
        <w:br/>
        <w:t>• Status Push ke GitHub: SUKSES PENUH. Remote repository (https://github.com/Chigoov/Agentic-Module.git) telah sinkron sempurna dengan local main (0 ahead, 0 behind).</w:t>
      </w:r>
    </w:p>
    <w:p>
      <w:pPr>
        <w:pStyle w:val="Heading1"/>
      </w:pPr>
      <w:r>
        <w:t>5. Risiko Tersisa &amp; Rekomendasi R4</w:t>
      </w:r>
    </w:p>
    <w:p>
      <w:r>
        <w:t>Risiko Tersisa:</w:t>
        <w:br/>
        <w:t>1. Field Source.venue saat ini masih berupa string tunggal tanpa pemisahan otomatis untuk nomor volume, issue, dan halaman jika tidak ditulis manual.</w:t>
        <w:br/>
        <w:t>2. Model Router untuk narasi generatif panjang masih PENDING_CONFIGURATION; teks draft saat ini disusun secara deterministik untuk menjamin ketiadaan halusinasi.</w:t>
        <w:br/>
        <w:t>3. Pengujian live provider memerlukan koneksi internet aktif (pada CI sengaja diisolasi via mock).</w:t>
      </w:r>
    </w:p>
    <w:p>
      <w:r>
        <w:t>Rekomendasi Roadmap R4:</w:t>
        <w:br/>
        <w:t>1. Menyempurnakan perakitan narasi untuk outline bertingkat 3 level (sub-sections) dan hirarki argumen.</w:t>
        <w:br/>
        <w:t>2. Menambahkan field terstruktur volume, issue, dan pages pada skema Source di src/schemas/source.py.</w:t>
        <w:br/>
        <w:t>3. Mengaktifkan automasi git pre-commit hook lokal agar health check dan pytest berjalan otomatis sebelum commit.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