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A343" w14:textId="3DE1454E" w:rsidR="00C21A4F" w:rsidRPr="002107B3" w:rsidRDefault="00C21A4F" w:rsidP="00C21A4F">
      <w:pPr>
        <w:jc w:val="center"/>
        <w:rPr>
          <w:rFonts w:ascii="Times New Roman" w:hAnsi="Times New Roman" w:cs="Times New Roman"/>
          <w:sz w:val="24"/>
          <w:szCs w:val="24"/>
          <w:lang w:val="es-MX"/>
        </w:rPr>
      </w:pPr>
      <w:r w:rsidRPr="002107B3">
        <w:rPr>
          <w:rFonts w:ascii="Times New Roman" w:hAnsi="Times New Roman" w:cs="Times New Roman"/>
          <w:sz w:val="24"/>
          <w:szCs w:val="24"/>
          <w:lang w:val="es-MX"/>
        </w:rPr>
        <w:t>Diseño y Programación Orientado a Objetos</w:t>
      </w:r>
    </w:p>
    <w:p w14:paraId="062C9569" w14:textId="58C624EA" w:rsidR="00C21A4F" w:rsidRPr="002107B3" w:rsidRDefault="00C21A4F" w:rsidP="00C21A4F">
      <w:pPr>
        <w:jc w:val="center"/>
        <w:rPr>
          <w:rFonts w:ascii="Times New Roman" w:hAnsi="Times New Roman" w:cs="Times New Roman"/>
          <w:sz w:val="24"/>
          <w:szCs w:val="24"/>
          <w:lang w:val="es-MX"/>
        </w:rPr>
      </w:pPr>
      <w:r w:rsidRPr="002107B3">
        <w:rPr>
          <w:rFonts w:ascii="Times New Roman" w:hAnsi="Times New Roman" w:cs="Times New Roman"/>
          <w:sz w:val="24"/>
          <w:szCs w:val="24"/>
          <w:lang w:val="es-MX"/>
        </w:rPr>
        <w:t>Tomas Rodriguez Peña</w:t>
      </w:r>
    </w:p>
    <w:p w14:paraId="60E3B2A9" w14:textId="36E55DE0" w:rsidR="00C21A4F" w:rsidRPr="002107B3" w:rsidRDefault="00C21A4F" w:rsidP="00C21A4F">
      <w:pPr>
        <w:rPr>
          <w:rFonts w:ascii="Times New Roman" w:hAnsi="Times New Roman" w:cs="Times New Roman"/>
          <w:sz w:val="24"/>
          <w:szCs w:val="24"/>
          <w:lang w:val="es-MX"/>
        </w:rPr>
      </w:pPr>
    </w:p>
    <w:p w14:paraId="184F1C04" w14:textId="11B704DC" w:rsidR="00C21A4F" w:rsidRPr="002107B3" w:rsidRDefault="00C21A4F" w:rsidP="00C21A4F">
      <w:pPr>
        <w:rPr>
          <w:rFonts w:ascii="Times New Roman" w:hAnsi="Times New Roman" w:cs="Times New Roman"/>
          <w:sz w:val="24"/>
          <w:szCs w:val="24"/>
          <w:lang w:val="es-MX"/>
        </w:rPr>
      </w:pPr>
      <w:r w:rsidRPr="002107B3">
        <w:rPr>
          <w:rFonts w:ascii="Times New Roman" w:hAnsi="Times New Roman" w:cs="Times New Roman"/>
          <w:sz w:val="24"/>
          <w:szCs w:val="24"/>
          <w:lang w:val="es-MX"/>
        </w:rPr>
        <w:t>Repositorio taller 3:</w:t>
      </w:r>
    </w:p>
    <w:p w14:paraId="35421DD3" w14:textId="447F0071" w:rsidR="00C21A4F" w:rsidRPr="002107B3" w:rsidRDefault="00C21A4F" w:rsidP="00C21A4F">
      <w:pPr>
        <w:rPr>
          <w:rFonts w:ascii="Times New Roman" w:hAnsi="Times New Roman" w:cs="Times New Roman"/>
          <w:sz w:val="24"/>
          <w:szCs w:val="24"/>
          <w:lang w:val="es-MX"/>
        </w:rPr>
      </w:pPr>
    </w:p>
    <w:p w14:paraId="5740D241" w14:textId="0368C5BD" w:rsidR="00C21A4F" w:rsidRPr="002107B3" w:rsidRDefault="00C21A4F" w:rsidP="00C21A4F">
      <w:pPr>
        <w:jc w:val="center"/>
        <w:rPr>
          <w:rFonts w:ascii="Times New Roman" w:hAnsi="Times New Roman" w:cs="Times New Roman"/>
          <w:b/>
          <w:bCs/>
          <w:sz w:val="24"/>
          <w:szCs w:val="24"/>
          <w:lang w:val="es-MX"/>
        </w:rPr>
      </w:pPr>
      <w:r w:rsidRPr="002107B3">
        <w:rPr>
          <w:rFonts w:ascii="Times New Roman" w:hAnsi="Times New Roman" w:cs="Times New Roman"/>
          <w:b/>
          <w:bCs/>
          <w:sz w:val="24"/>
          <w:szCs w:val="24"/>
          <w:lang w:val="es-MX"/>
        </w:rPr>
        <w:t>Punto 1 – Requerimientos Funcionales</w:t>
      </w:r>
    </w:p>
    <w:p w14:paraId="65769FD3" w14:textId="53DAEB00" w:rsidR="00C21A4F" w:rsidRPr="002107B3" w:rsidRDefault="00C21A4F" w:rsidP="00C21A4F">
      <w:pPr>
        <w:rPr>
          <w:rFonts w:ascii="Times New Roman" w:hAnsi="Times New Roman" w:cs="Times New Roman"/>
          <w:sz w:val="24"/>
          <w:szCs w:val="24"/>
          <w:lang w:val="es-MX"/>
        </w:rPr>
      </w:pPr>
      <w:r w:rsidRPr="002107B3">
        <w:rPr>
          <w:rFonts w:ascii="Times New Roman" w:hAnsi="Times New Roman" w:cs="Times New Roman"/>
          <w:sz w:val="24"/>
          <w:szCs w:val="24"/>
          <w:lang w:val="es-MX"/>
        </w:rPr>
        <w:t>Para documentar los requerimientos funcionales, se utilizaron descripciones para demostrar la funcionalidad de este requerimiento para cada uno de los autores. A su vez, se utilizaron historias de usuario para ejemplificar la importancia de los mismos.</w:t>
      </w:r>
    </w:p>
    <w:p w14:paraId="10763E89" w14:textId="2349D7F3" w:rsidR="00C21A4F" w:rsidRPr="002107B3" w:rsidRDefault="00C21A4F" w:rsidP="00C21A4F">
      <w:pPr>
        <w:rPr>
          <w:rFonts w:ascii="Times New Roman" w:hAnsi="Times New Roman" w:cs="Times New Roman"/>
          <w:sz w:val="24"/>
          <w:szCs w:val="24"/>
          <w:lang w:val="es-MX"/>
        </w:rPr>
      </w:pPr>
    </w:p>
    <w:p w14:paraId="62EE585F" w14:textId="7134352B" w:rsidR="00C21A4F" w:rsidRPr="002107B3" w:rsidRDefault="00C21A4F" w:rsidP="00C21A4F">
      <w:pPr>
        <w:pStyle w:val="Prrafodelista"/>
        <w:numPr>
          <w:ilvl w:val="0"/>
          <w:numId w:val="1"/>
        </w:numPr>
        <w:rPr>
          <w:rFonts w:ascii="Times New Roman" w:hAnsi="Times New Roman" w:cs="Times New Roman"/>
          <w:sz w:val="24"/>
          <w:szCs w:val="24"/>
          <w:lang w:val="es-MX"/>
        </w:rPr>
      </w:pPr>
      <w:r w:rsidRPr="002107B3">
        <w:rPr>
          <w:rFonts w:ascii="Times New Roman" w:hAnsi="Times New Roman" w:cs="Times New Roman"/>
          <w:sz w:val="24"/>
          <w:szCs w:val="24"/>
          <w:lang w:val="es-MX"/>
        </w:rPr>
        <w:t>Autor de un artículo (usando la aplicación)</w:t>
      </w:r>
    </w:p>
    <w:p w14:paraId="1A993F2D" w14:textId="4DF0E89D" w:rsidR="00236684" w:rsidRPr="002107B3" w:rsidRDefault="00C21A4F" w:rsidP="00236684">
      <w:pPr>
        <w:pStyle w:val="Prrafodelista"/>
        <w:numPr>
          <w:ilvl w:val="1"/>
          <w:numId w:val="1"/>
        </w:numPr>
        <w:tabs>
          <w:tab w:val="left" w:pos="1806"/>
        </w:tabs>
        <w:rPr>
          <w:rFonts w:ascii="Times New Roman" w:hAnsi="Times New Roman" w:cs="Times New Roman"/>
          <w:sz w:val="24"/>
          <w:szCs w:val="24"/>
          <w:lang w:val="es-MX"/>
        </w:rPr>
      </w:pPr>
      <w:r w:rsidRPr="002107B3">
        <w:rPr>
          <w:rFonts w:ascii="Times New Roman" w:hAnsi="Times New Roman" w:cs="Times New Roman"/>
          <w:sz w:val="24"/>
          <w:szCs w:val="24"/>
          <w:lang w:val="es-MX"/>
        </w:rPr>
        <w:t>Registrar autor:</w:t>
      </w:r>
    </w:p>
    <w:p w14:paraId="695C960F" w14:textId="2E189EFC" w:rsidR="00236684" w:rsidRPr="002107B3" w:rsidRDefault="00C21A4F" w:rsidP="00236684">
      <w:pPr>
        <w:tabs>
          <w:tab w:val="left" w:pos="1806"/>
        </w:tabs>
        <w:rPr>
          <w:rFonts w:ascii="Times New Roman" w:hAnsi="Times New Roman" w:cs="Times New Roman"/>
          <w:sz w:val="24"/>
          <w:szCs w:val="24"/>
        </w:rPr>
      </w:pPr>
      <w:r w:rsidRPr="002107B3">
        <w:rPr>
          <w:rFonts w:ascii="Times New Roman" w:hAnsi="Times New Roman" w:cs="Times New Roman"/>
          <w:sz w:val="24"/>
          <w:szCs w:val="24"/>
          <w:lang w:val="es-MX"/>
        </w:rPr>
        <w:t xml:space="preserve">Debido a que uno de los objetivos de la plataforma es </w:t>
      </w:r>
      <w:r w:rsidR="00236684" w:rsidRPr="002107B3">
        <w:rPr>
          <w:rFonts w:ascii="Times New Roman" w:hAnsi="Times New Roman" w:cs="Times New Roman"/>
          <w:sz w:val="24"/>
          <w:szCs w:val="24"/>
          <w:lang w:val="es-MX"/>
        </w:rPr>
        <w:t xml:space="preserve">brindar facilidades para cada uno de sus usuarios, se realizó la clase Sistema Editorial donde los </w:t>
      </w:r>
      <w:r w:rsidR="00236684" w:rsidRPr="002107B3">
        <w:rPr>
          <w:rFonts w:ascii="Times New Roman" w:hAnsi="Times New Roman" w:cs="Times New Roman"/>
          <w:sz w:val="24"/>
          <w:szCs w:val="24"/>
        </w:rPr>
        <w:t>a</w:t>
      </w:r>
      <w:r w:rsidRPr="002107B3">
        <w:rPr>
          <w:rFonts w:ascii="Times New Roman" w:hAnsi="Times New Roman" w:cs="Times New Roman"/>
          <w:sz w:val="24"/>
          <w:szCs w:val="24"/>
        </w:rPr>
        <w:t>utores</w:t>
      </w:r>
      <w:r w:rsidR="00236684" w:rsidRPr="002107B3">
        <w:rPr>
          <w:rFonts w:ascii="Times New Roman" w:hAnsi="Times New Roman" w:cs="Times New Roman"/>
          <w:sz w:val="24"/>
          <w:szCs w:val="24"/>
        </w:rPr>
        <w:t xml:space="preserve"> </w:t>
      </w:r>
      <w:r w:rsidR="00236684" w:rsidRPr="002107B3">
        <w:rPr>
          <w:rFonts w:ascii="Times New Roman" w:hAnsi="Times New Roman" w:cs="Times New Roman"/>
          <w:sz w:val="24"/>
          <w:szCs w:val="24"/>
        </w:rPr>
        <w:t>de los artículos</w:t>
      </w:r>
      <w:r w:rsidR="00236684" w:rsidRPr="002107B3">
        <w:rPr>
          <w:rFonts w:ascii="Times New Roman" w:hAnsi="Times New Roman" w:cs="Times New Roman"/>
          <w:sz w:val="24"/>
          <w:szCs w:val="24"/>
        </w:rPr>
        <w:t xml:space="preserve"> mediante su registro con primero su </w:t>
      </w:r>
      <w:proofErr w:type="spellStart"/>
      <w:r w:rsidR="00236684" w:rsidRPr="002107B3">
        <w:rPr>
          <w:rFonts w:ascii="Times New Roman" w:hAnsi="Times New Roman" w:cs="Times New Roman"/>
          <w:sz w:val="24"/>
          <w:szCs w:val="24"/>
        </w:rPr>
        <w:t>login</w:t>
      </w:r>
      <w:proofErr w:type="spellEnd"/>
      <w:r w:rsidR="00236684" w:rsidRPr="002107B3">
        <w:rPr>
          <w:rFonts w:ascii="Times New Roman" w:hAnsi="Times New Roman" w:cs="Times New Roman"/>
          <w:sz w:val="24"/>
          <w:szCs w:val="24"/>
        </w:rPr>
        <w:t xml:space="preserve"> y contraseña y segundo nombre </w:t>
      </w:r>
      <w:proofErr w:type="gramStart"/>
      <w:r w:rsidR="00236684" w:rsidRPr="002107B3">
        <w:rPr>
          <w:rFonts w:ascii="Times New Roman" w:hAnsi="Times New Roman" w:cs="Times New Roman"/>
          <w:sz w:val="24"/>
          <w:szCs w:val="24"/>
        </w:rPr>
        <w:t>e</w:t>
      </w:r>
      <w:proofErr w:type="gramEnd"/>
      <w:r w:rsidR="00236684" w:rsidRPr="002107B3">
        <w:rPr>
          <w:rFonts w:ascii="Times New Roman" w:hAnsi="Times New Roman" w:cs="Times New Roman"/>
          <w:sz w:val="24"/>
          <w:szCs w:val="24"/>
        </w:rPr>
        <w:t xml:space="preserve"> email, podrán hacer</w:t>
      </w:r>
      <w:r w:rsidRPr="002107B3">
        <w:rPr>
          <w:rFonts w:ascii="Times New Roman" w:hAnsi="Times New Roman" w:cs="Times New Roman"/>
          <w:sz w:val="24"/>
          <w:szCs w:val="24"/>
        </w:rPr>
        <w:t xml:space="preserve"> los envíos, consultar los comentarios de los revisores, </w:t>
      </w:r>
      <w:r w:rsidR="00236684" w:rsidRPr="002107B3">
        <w:rPr>
          <w:rFonts w:ascii="Times New Roman" w:hAnsi="Times New Roman" w:cs="Times New Roman"/>
          <w:sz w:val="24"/>
          <w:szCs w:val="24"/>
        </w:rPr>
        <w:t>y</w:t>
      </w:r>
      <w:r w:rsidRPr="002107B3">
        <w:rPr>
          <w:rFonts w:ascii="Times New Roman" w:hAnsi="Times New Roman" w:cs="Times New Roman"/>
          <w:sz w:val="24"/>
          <w:szCs w:val="24"/>
        </w:rPr>
        <w:t xml:space="preserve"> cargar toda la información necesaria para la publicación final.</w:t>
      </w:r>
    </w:p>
    <w:p w14:paraId="0197FC1F" w14:textId="3EAFEB2F" w:rsidR="00236684" w:rsidRPr="002107B3" w:rsidRDefault="00236684" w:rsidP="00236684">
      <w:pPr>
        <w:tabs>
          <w:tab w:val="left" w:pos="1806"/>
        </w:tabs>
        <w:rPr>
          <w:rFonts w:ascii="Times New Roman" w:hAnsi="Times New Roman" w:cs="Times New Roman"/>
          <w:sz w:val="24"/>
          <w:szCs w:val="24"/>
        </w:rPr>
      </w:pPr>
    </w:p>
    <w:p w14:paraId="7DDE2D35" w14:textId="032E4C5B" w:rsidR="00236684" w:rsidRPr="002107B3" w:rsidRDefault="00236684" w:rsidP="00236684">
      <w:pPr>
        <w:pStyle w:val="Prrafodelista"/>
        <w:numPr>
          <w:ilvl w:val="1"/>
          <w:numId w:val="1"/>
        </w:numPr>
        <w:tabs>
          <w:tab w:val="left" w:pos="1806"/>
        </w:tabs>
        <w:rPr>
          <w:rFonts w:ascii="Times New Roman" w:hAnsi="Times New Roman" w:cs="Times New Roman"/>
          <w:sz w:val="24"/>
          <w:szCs w:val="24"/>
        </w:rPr>
      </w:pPr>
      <w:r w:rsidRPr="002107B3">
        <w:rPr>
          <w:rFonts w:ascii="Times New Roman" w:hAnsi="Times New Roman" w:cs="Times New Roman"/>
          <w:sz w:val="24"/>
          <w:szCs w:val="24"/>
        </w:rPr>
        <w:t>Enviar nueva versión del articulo:</w:t>
      </w:r>
    </w:p>
    <w:p w14:paraId="66A280A6" w14:textId="6D87B7FA" w:rsidR="00236684" w:rsidRPr="002107B3" w:rsidRDefault="00236684" w:rsidP="00236684">
      <w:pPr>
        <w:tabs>
          <w:tab w:val="left" w:pos="1806"/>
        </w:tabs>
        <w:rPr>
          <w:rFonts w:ascii="Times New Roman" w:hAnsi="Times New Roman" w:cs="Times New Roman"/>
          <w:sz w:val="24"/>
          <w:szCs w:val="24"/>
        </w:rPr>
      </w:pPr>
      <w:r w:rsidRPr="002107B3">
        <w:rPr>
          <w:rFonts w:ascii="Times New Roman" w:hAnsi="Times New Roman" w:cs="Times New Roman"/>
          <w:sz w:val="24"/>
          <w:szCs w:val="24"/>
        </w:rPr>
        <w:t xml:space="preserve">Conociendo que, si el revisor no aprueba el artículo, si es decisión de los autores, se puede enviar una nueva versión del artículo con los cambios, se creó una clase llamada Autor donde uno de sus métodos </w:t>
      </w:r>
      <w:proofErr w:type="spellStart"/>
      <w:r w:rsidRPr="002107B3">
        <w:rPr>
          <w:rFonts w:ascii="Times New Roman" w:hAnsi="Times New Roman" w:cs="Times New Roman"/>
          <w:i/>
          <w:iCs/>
          <w:sz w:val="24"/>
          <w:szCs w:val="24"/>
        </w:rPr>
        <w:t>CambiosArticulo</w:t>
      </w:r>
      <w:proofErr w:type="spellEnd"/>
      <w:r w:rsidRPr="002107B3">
        <w:rPr>
          <w:rFonts w:ascii="Times New Roman" w:hAnsi="Times New Roman" w:cs="Times New Roman"/>
          <w:sz w:val="24"/>
          <w:szCs w:val="24"/>
        </w:rPr>
        <w:t xml:space="preserve">, permite que estos puedan mandar una versión corregida a la editorial para comenzar nuevamente con el proceso. </w:t>
      </w:r>
    </w:p>
    <w:p w14:paraId="54D71AF7" w14:textId="5B326BBE" w:rsidR="00236684" w:rsidRPr="002107B3" w:rsidRDefault="00236684" w:rsidP="00236684">
      <w:pPr>
        <w:tabs>
          <w:tab w:val="left" w:pos="1806"/>
        </w:tabs>
        <w:rPr>
          <w:rFonts w:ascii="Times New Roman" w:hAnsi="Times New Roman" w:cs="Times New Roman"/>
          <w:sz w:val="24"/>
          <w:szCs w:val="24"/>
        </w:rPr>
      </w:pPr>
    </w:p>
    <w:p w14:paraId="385C3516" w14:textId="15FA5869" w:rsidR="00236684" w:rsidRPr="002107B3" w:rsidRDefault="00236684" w:rsidP="00236684">
      <w:pPr>
        <w:pStyle w:val="Prrafodelista"/>
        <w:numPr>
          <w:ilvl w:val="1"/>
          <w:numId w:val="1"/>
        </w:numPr>
        <w:tabs>
          <w:tab w:val="left" w:pos="1806"/>
        </w:tabs>
        <w:rPr>
          <w:rFonts w:ascii="Times New Roman" w:hAnsi="Times New Roman" w:cs="Times New Roman"/>
          <w:sz w:val="24"/>
          <w:szCs w:val="24"/>
        </w:rPr>
      </w:pPr>
      <w:r w:rsidRPr="002107B3">
        <w:rPr>
          <w:rFonts w:ascii="Times New Roman" w:hAnsi="Times New Roman" w:cs="Times New Roman"/>
          <w:sz w:val="24"/>
          <w:szCs w:val="24"/>
        </w:rPr>
        <w:t>Añadir autores cuando el artículo sea aprobado:</w:t>
      </w:r>
    </w:p>
    <w:p w14:paraId="43224D40" w14:textId="4E05C279" w:rsidR="00236684" w:rsidRPr="002107B3" w:rsidRDefault="00236684" w:rsidP="00236684">
      <w:pPr>
        <w:tabs>
          <w:tab w:val="left" w:pos="1806"/>
        </w:tabs>
        <w:rPr>
          <w:rFonts w:ascii="Times New Roman" w:hAnsi="Times New Roman" w:cs="Times New Roman"/>
          <w:sz w:val="24"/>
          <w:szCs w:val="24"/>
        </w:rPr>
      </w:pPr>
      <w:r w:rsidRPr="002107B3">
        <w:rPr>
          <w:rFonts w:ascii="Times New Roman" w:hAnsi="Times New Roman" w:cs="Times New Roman"/>
          <w:sz w:val="24"/>
          <w:szCs w:val="24"/>
        </w:rPr>
        <w:t>Cuando se manda la versión preliminar del artícul</w:t>
      </w:r>
      <w:r w:rsidR="000C3C43" w:rsidRPr="002107B3">
        <w:rPr>
          <w:rFonts w:ascii="Times New Roman" w:hAnsi="Times New Roman" w:cs="Times New Roman"/>
          <w:sz w:val="24"/>
          <w:szCs w:val="24"/>
        </w:rPr>
        <w:t xml:space="preserve">o (primer paso para la publicación), se utiliza un </w:t>
      </w:r>
      <w:proofErr w:type="spellStart"/>
      <w:r w:rsidR="000C3C43" w:rsidRPr="002107B3">
        <w:rPr>
          <w:rFonts w:ascii="Times New Roman" w:hAnsi="Times New Roman" w:cs="Times New Roman"/>
          <w:sz w:val="24"/>
          <w:szCs w:val="24"/>
        </w:rPr>
        <w:t>Corresponding</w:t>
      </w:r>
      <w:proofErr w:type="spellEnd"/>
      <w:r w:rsidR="000C3C43" w:rsidRPr="002107B3">
        <w:rPr>
          <w:rFonts w:ascii="Times New Roman" w:hAnsi="Times New Roman" w:cs="Times New Roman"/>
          <w:sz w:val="24"/>
          <w:szCs w:val="24"/>
        </w:rPr>
        <w:t xml:space="preserve"> </w:t>
      </w:r>
      <w:proofErr w:type="spellStart"/>
      <w:r w:rsidR="000C3C43" w:rsidRPr="002107B3">
        <w:rPr>
          <w:rFonts w:ascii="Times New Roman" w:hAnsi="Times New Roman" w:cs="Times New Roman"/>
          <w:sz w:val="24"/>
          <w:szCs w:val="24"/>
        </w:rPr>
        <w:t>Author</w:t>
      </w:r>
      <w:proofErr w:type="spellEnd"/>
      <w:r w:rsidR="000C3C43" w:rsidRPr="002107B3">
        <w:rPr>
          <w:rFonts w:ascii="Times New Roman" w:hAnsi="Times New Roman" w:cs="Times New Roman"/>
          <w:sz w:val="24"/>
          <w:szCs w:val="24"/>
        </w:rPr>
        <w:t xml:space="preserve">, quien en la primera versión no suministra los datos de los demás autores. Con lo anterior, al ser aprobada la publicación, se debe enviar una nueva versión con esta información añadida. Este proceso se puede realizar en la clase Autor con su método </w:t>
      </w:r>
      <w:proofErr w:type="spellStart"/>
      <w:r w:rsidR="000C3C43" w:rsidRPr="002107B3">
        <w:rPr>
          <w:rFonts w:ascii="Times New Roman" w:hAnsi="Times New Roman" w:cs="Times New Roman"/>
          <w:i/>
          <w:iCs/>
          <w:sz w:val="24"/>
          <w:szCs w:val="24"/>
        </w:rPr>
        <w:t>cambiosArticulo</w:t>
      </w:r>
      <w:proofErr w:type="spellEnd"/>
      <w:r w:rsidR="000C3C43" w:rsidRPr="002107B3">
        <w:rPr>
          <w:rFonts w:ascii="Times New Roman" w:hAnsi="Times New Roman" w:cs="Times New Roman"/>
          <w:sz w:val="24"/>
          <w:szCs w:val="24"/>
        </w:rPr>
        <w:t xml:space="preserve">, la cual recibe la respuesta (que se realiza en la clase Tramite y Revisión) que siendo afirmativa puede enviar el artículo con la información. </w:t>
      </w:r>
    </w:p>
    <w:p w14:paraId="38FD3CC4" w14:textId="4E028C46" w:rsidR="00236684" w:rsidRPr="002107B3" w:rsidRDefault="00236684" w:rsidP="00236684">
      <w:pPr>
        <w:tabs>
          <w:tab w:val="left" w:pos="1806"/>
        </w:tabs>
        <w:rPr>
          <w:rFonts w:ascii="Times New Roman" w:hAnsi="Times New Roman" w:cs="Times New Roman"/>
          <w:sz w:val="24"/>
          <w:szCs w:val="24"/>
        </w:rPr>
      </w:pPr>
    </w:p>
    <w:p w14:paraId="52CC3DFC" w14:textId="0072BD40" w:rsidR="000C3C43" w:rsidRPr="002107B3" w:rsidRDefault="000C3C43" w:rsidP="00236684">
      <w:pPr>
        <w:tabs>
          <w:tab w:val="left" w:pos="1806"/>
        </w:tabs>
        <w:rPr>
          <w:rFonts w:ascii="Times New Roman" w:hAnsi="Times New Roman" w:cs="Times New Roman"/>
          <w:sz w:val="24"/>
          <w:szCs w:val="24"/>
        </w:rPr>
      </w:pPr>
    </w:p>
    <w:p w14:paraId="4CD2E56A" w14:textId="77777777" w:rsidR="000C3C43" w:rsidRPr="002107B3" w:rsidRDefault="000C3C43" w:rsidP="00236684">
      <w:pPr>
        <w:tabs>
          <w:tab w:val="left" w:pos="1806"/>
        </w:tabs>
        <w:rPr>
          <w:rFonts w:ascii="Times New Roman" w:hAnsi="Times New Roman" w:cs="Times New Roman"/>
          <w:sz w:val="24"/>
          <w:szCs w:val="24"/>
        </w:rPr>
      </w:pPr>
    </w:p>
    <w:p w14:paraId="6D1EAF1A" w14:textId="41D74B87" w:rsidR="000C3C43" w:rsidRPr="002107B3" w:rsidRDefault="00236684" w:rsidP="000C3C43">
      <w:pPr>
        <w:pStyle w:val="Prrafodelista"/>
        <w:numPr>
          <w:ilvl w:val="0"/>
          <w:numId w:val="1"/>
        </w:numPr>
        <w:tabs>
          <w:tab w:val="left" w:pos="1806"/>
        </w:tabs>
        <w:rPr>
          <w:rFonts w:ascii="Times New Roman" w:hAnsi="Times New Roman" w:cs="Times New Roman"/>
          <w:sz w:val="24"/>
          <w:szCs w:val="24"/>
        </w:rPr>
      </w:pPr>
      <w:r w:rsidRPr="002107B3">
        <w:rPr>
          <w:rFonts w:ascii="Times New Roman" w:hAnsi="Times New Roman" w:cs="Times New Roman"/>
          <w:sz w:val="24"/>
          <w:szCs w:val="24"/>
        </w:rPr>
        <w:lastRenderedPageBreak/>
        <w:t>Revisor</w:t>
      </w:r>
    </w:p>
    <w:p w14:paraId="7B794FFB" w14:textId="1D303DEB" w:rsidR="002107B3" w:rsidRPr="002107B3" w:rsidRDefault="002107B3" w:rsidP="002107B3">
      <w:pPr>
        <w:pStyle w:val="Prrafodelista"/>
        <w:numPr>
          <w:ilvl w:val="1"/>
          <w:numId w:val="1"/>
        </w:numPr>
        <w:tabs>
          <w:tab w:val="left" w:pos="1806"/>
        </w:tabs>
        <w:rPr>
          <w:rFonts w:ascii="Times New Roman" w:hAnsi="Times New Roman" w:cs="Times New Roman"/>
          <w:sz w:val="24"/>
          <w:szCs w:val="24"/>
        </w:rPr>
      </w:pPr>
      <w:r w:rsidRPr="002107B3">
        <w:rPr>
          <w:rFonts w:ascii="Times New Roman" w:hAnsi="Times New Roman" w:cs="Times New Roman"/>
          <w:sz w:val="24"/>
          <w:szCs w:val="24"/>
        </w:rPr>
        <w:t>Añadir revisor:</w:t>
      </w:r>
    </w:p>
    <w:p w14:paraId="5EC42168" w14:textId="2E78DDA9" w:rsidR="002107B3" w:rsidRPr="002107B3" w:rsidRDefault="002107B3" w:rsidP="002107B3">
      <w:pPr>
        <w:tabs>
          <w:tab w:val="left" w:pos="1806"/>
        </w:tabs>
        <w:rPr>
          <w:rFonts w:ascii="Times New Roman" w:hAnsi="Times New Roman" w:cs="Times New Roman"/>
          <w:sz w:val="24"/>
          <w:szCs w:val="24"/>
        </w:rPr>
      </w:pPr>
      <w:r w:rsidRPr="002107B3">
        <w:rPr>
          <w:rFonts w:ascii="Times New Roman" w:hAnsi="Times New Roman" w:cs="Times New Roman"/>
          <w:sz w:val="24"/>
          <w:szCs w:val="24"/>
        </w:rPr>
        <w:t>Se añade el revisor para hacerle la invitación formal que viene por parte de la Editorial.</w:t>
      </w:r>
    </w:p>
    <w:p w14:paraId="0AEFCD46" w14:textId="77777777" w:rsidR="002107B3" w:rsidRPr="002107B3" w:rsidRDefault="002107B3" w:rsidP="002107B3">
      <w:pPr>
        <w:pStyle w:val="Prrafodelista"/>
        <w:tabs>
          <w:tab w:val="left" w:pos="1806"/>
        </w:tabs>
        <w:ind w:left="1080"/>
        <w:rPr>
          <w:rFonts w:ascii="Times New Roman" w:hAnsi="Times New Roman" w:cs="Times New Roman"/>
          <w:sz w:val="24"/>
          <w:szCs w:val="24"/>
        </w:rPr>
      </w:pPr>
    </w:p>
    <w:p w14:paraId="7F7FF2BD" w14:textId="4F8053A1" w:rsidR="000C3C43" w:rsidRPr="002107B3" w:rsidRDefault="00596BF5" w:rsidP="00596BF5">
      <w:pPr>
        <w:pStyle w:val="Prrafodelista"/>
        <w:numPr>
          <w:ilvl w:val="1"/>
          <w:numId w:val="1"/>
        </w:numPr>
        <w:tabs>
          <w:tab w:val="left" w:pos="1806"/>
        </w:tabs>
        <w:rPr>
          <w:rFonts w:ascii="Times New Roman" w:hAnsi="Times New Roman" w:cs="Times New Roman"/>
          <w:sz w:val="24"/>
          <w:szCs w:val="24"/>
        </w:rPr>
      </w:pPr>
      <w:r w:rsidRPr="002107B3">
        <w:rPr>
          <w:rFonts w:ascii="Times New Roman" w:hAnsi="Times New Roman" w:cs="Times New Roman"/>
          <w:sz w:val="24"/>
          <w:szCs w:val="24"/>
        </w:rPr>
        <w:t>Acceder al artículo y revisarlo</w:t>
      </w:r>
    </w:p>
    <w:p w14:paraId="691BA76C" w14:textId="0EF37DBE" w:rsidR="00596BF5" w:rsidRPr="002107B3" w:rsidRDefault="00596BF5" w:rsidP="00596BF5">
      <w:pPr>
        <w:tabs>
          <w:tab w:val="left" w:pos="1806"/>
        </w:tabs>
        <w:rPr>
          <w:rFonts w:ascii="Times New Roman" w:hAnsi="Times New Roman" w:cs="Times New Roman"/>
          <w:sz w:val="24"/>
          <w:szCs w:val="24"/>
        </w:rPr>
      </w:pPr>
      <w:r w:rsidRPr="002107B3">
        <w:rPr>
          <w:rFonts w:ascii="Times New Roman" w:hAnsi="Times New Roman" w:cs="Times New Roman"/>
          <w:sz w:val="24"/>
          <w:szCs w:val="24"/>
        </w:rPr>
        <w:t xml:space="preserve">Cuando los autores quieren que su articulo sea revisado, estos solicitan a la Editorial que esta envíe una invitación con el </w:t>
      </w:r>
      <w:proofErr w:type="spellStart"/>
      <w:r w:rsidRPr="002107B3">
        <w:rPr>
          <w:rFonts w:ascii="Times New Roman" w:hAnsi="Times New Roman" w:cs="Times New Roman"/>
          <w:sz w:val="24"/>
          <w:szCs w:val="24"/>
        </w:rPr>
        <w:t>abstract</w:t>
      </w:r>
      <w:proofErr w:type="spellEnd"/>
      <w:r w:rsidRPr="002107B3">
        <w:rPr>
          <w:rFonts w:ascii="Times New Roman" w:hAnsi="Times New Roman" w:cs="Times New Roman"/>
          <w:sz w:val="24"/>
          <w:szCs w:val="24"/>
        </w:rPr>
        <w:t xml:space="preserve"> del artículo original a los revisores. En la clase Revisor con el método </w:t>
      </w:r>
      <w:proofErr w:type="spellStart"/>
      <w:r w:rsidRPr="002107B3">
        <w:rPr>
          <w:rFonts w:ascii="Times New Roman" w:hAnsi="Times New Roman" w:cs="Times New Roman"/>
          <w:i/>
          <w:iCs/>
          <w:sz w:val="24"/>
          <w:szCs w:val="24"/>
        </w:rPr>
        <w:t>aceptadoNegado</w:t>
      </w:r>
      <w:proofErr w:type="spellEnd"/>
      <w:r w:rsidRPr="002107B3">
        <w:rPr>
          <w:rFonts w:ascii="Times New Roman" w:hAnsi="Times New Roman" w:cs="Times New Roman"/>
          <w:sz w:val="24"/>
          <w:szCs w:val="24"/>
        </w:rPr>
        <w:t xml:space="preserve">, se recibe la invitación y el resumen, este retorna un </w:t>
      </w:r>
      <w:proofErr w:type="spellStart"/>
      <w:r w:rsidRPr="002107B3">
        <w:rPr>
          <w:rFonts w:ascii="Times New Roman" w:hAnsi="Times New Roman" w:cs="Times New Roman"/>
          <w:sz w:val="24"/>
          <w:szCs w:val="24"/>
        </w:rPr>
        <w:t>bool</w:t>
      </w:r>
      <w:proofErr w:type="spellEnd"/>
      <w:r w:rsidRPr="002107B3">
        <w:rPr>
          <w:rFonts w:ascii="Times New Roman" w:hAnsi="Times New Roman" w:cs="Times New Roman"/>
          <w:sz w:val="24"/>
          <w:szCs w:val="24"/>
        </w:rPr>
        <w:t xml:space="preserve"> donde se dice si este es aceptado o no para que así los autores y la editorial reciban la información de su decisión y sepan que paso seguir. </w:t>
      </w:r>
    </w:p>
    <w:p w14:paraId="2E2B908E" w14:textId="585569B5" w:rsidR="00596BF5" w:rsidRPr="002107B3" w:rsidRDefault="00596BF5" w:rsidP="00596BF5">
      <w:pPr>
        <w:tabs>
          <w:tab w:val="left" w:pos="1806"/>
        </w:tabs>
        <w:rPr>
          <w:rFonts w:ascii="Times New Roman" w:hAnsi="Times New Roman" w:cs="Times New Roman"/>
          <w:sz w:val="24"/>
          <w:szCs w:val="24"/>
        </w:rPr>
      </w:pPr>
    </w:p>
    <w:p w14:paraId="5FC52197" w14:textId="02014FC0" w:rsidR="00596BF5" w:rsidRPr="002107B3" w:rsidRDefault="002107B3" w:rsidP="002107B3">
      <w:pPr>
        <w:pStyle w:val="Prrafodelista"/>
        <w:numPr>
          <w:ilvl w:val="1"/>
          <w:numId w:val="1"/>
        </w:numPr>
        <w:tabs>
          <w:tab w:val="left" w:pos="1806"/>
        </w:tabs>
        <w:rPr>
          <w:rFonts w:ascii="Times New Roman" w:hAnsi="Times New Roman" w:cs="Times New Roman"/>
          <w:sz w:val="24"/>
          <w:szCs w:val="24"/>
        </w:rPr>
      </w:pPr>
      <w:r w:rsidRPr="002107B3">
        <w:rPr>
          <w:rFonts w:ascii="Times New Roman" w:hAnsi="Times New Roman" w:cs="Times New Roman"/>
          <w:sz w:val="24"/>
          <w:szCs w:val="24"/>
        </w:rPr>
        <w:t>Aceptar revisión articulo completo</w:t>
      </w:r>
    </w:p>
    <w:p w14:paraId="326C5B8F" w14:textId="6DDC5D34" w:rsidR="002107B3" w:rsidRPr="002107B3" w:rsidRDefault="002107B3" w:rsidP="002107B3">
      <w:pPr>
        <w:tabs>
          <w:tab w:val="left" w:pos="1806"/>
        </w:tabs>
        <w:rPr>
          <w:rFonts w:ascii="Times New Roman" w:hAnsi="Times New Roman" w:cs="Times New Roman"/>
          <w:sz w:val="24"/>
          <w:szCs w:val="24"/>
        </w:rPr>
      </w:pPr>
      <w:r w:rsidRPr="002107B3">
        <w:rPr>
          <w:rFonts w:ascii="Times New Roman" w:hAnsi="Times New Roman" w:cs="Times New Roman"/>
          <w:sz w:val="24"/>
          <w:szCs w:val="24"/>
        </w:rPr>
        <w:t xml:space="preserve">El requerimiento funcional anterior, dicta si el </w:t>
      </w:r>
      <w:proofErr w:type="spellStart"/>
      <w:r w:rsidRPr="002107B3">
        <w:rPr>
          <w:rFonts w:ascii="Times New Roman" w:hAnsi="Times New Roman" w:cs="Times New Roman"/>
          <w:sz w:val="24"/>
          <w:szCs w:val="24"/>
        </w:rPr>
        <w:t>abstract</w:t>
      </w:r>
      <w:proofErr w:type="spellEnd"/>
      <w:r w:rsidRPr="002107B3">
        <w:rPr>
          <w:rFonts w:ascii="Times New Roman" w:hAnsi="Times New Roman" w:cs="Times New Roman"/>
          <w:sz w:val="24"/>
          <w:szCs w:val="24"/>
        </w:rPr>
        <w:t xml:space="preserve"> fue aprobado, de ser así se hará la revisión del artículo completo. Cuando esto sucede, los revisores necesitan mandar su veredicto a la Editorial que es </w:t>
      </w:r>
      <w:r w:rsidRPr="002107B3">
        <w:rPr>
          <w:rFonts w:ascii="Times New Roman" w:hAnsi="Times New Roman" w:cs="Times New Roman"/>
          <w:sz w:val="24"/>
          <w:szCs w:val="24"/>
        </w:rPr>
        <w:t>Aceptado, Pendiente de cambios menores, Pendiente de cambios mayores, o Rechazado definitivamente.</w:t>
      </w:r>
      <w:r w:rsidRPr="002107B3">
        <w:rPr>
          <w:rFonts w:ascii="Times New Roman" w:hAnsi="Times New Roman" w:cs="Times New Roman"/>
          <w:sz w:val="24"/>
          <w:szCs w:val="24"/>
        </w:rPr>
        <w:t xml:space="preserve"> Esto se hace con el método </w:t>
      </w:r>
      <w:r w:rsidRPr="002107B3">
        <w:rPr>
          <w:rFonts w:ascii="Times New Roman" w:hAnsi="Times New Roman" w:cs="Times New Roman"/>
          <w:i/>
          <w:iCs/>
          <w:sz w:val="24"/>
          <w:szCs w:val="24"/>
        </w:rPr>
        <w:t xml:space="preserve">veredicto </w:t>
      </w:r>
      <w:r w:rsidRPr="002107B3">
        <w:rPr>
          <w:rFonts w:ascii="Times New Roman" w:hAnsi="Times New Roman" w:cs="Times New Roman"/>
          <w:sz w:val="24"/>
          <w:szCs w:val="24"/>
        </w:rPr>
        <w:t xml:space="preserve">en la clase Revisor que recibe el texto y retorna las respuestas anteriormente indicadas. </w:t>
      </w:r>
    </w:p>
    <w:p w14:paraId="5E1D8680" w14:textId="77777777" w:rsidR="002107B3" w:rsidRPr="002107B3" w:rsidRDefault="002107B3" w:rsidP="00C21A4F">
      <w:pPr>
        <w:rPr>
          <w:rFonts w:ascii="Times New Roman" w:hAnsi="Times New Roman" w:cs="Times New Roman"/>
          <w:sz w:val="24"/>
          <w:szCs w:val="24"/>
        </w:rPr>
      </w:pPr>
    </w:p>
    <w:p w14:paraId="138F8C84" w14:textId="06030D61" w:rsidR="002107B3" w:rsidRPr="002107B3" w:rsidRDefault="00C21A4F" w:rsidP="002107B3">
      <w:pPr>
        <w:pStyle w:val="Prrafodelista"/>
        <w:numPr>
          <w:ilvl w:val="0"/>
          <w:numId w:val="1"/>
        </w:numPr>
        <w:rPr>
          <w:rFonts w:ascii="Times New Roman" w:hAnsi="Times New Roman" w:cs="Times New Roman"/>
          <w:sz w:val="24"/>
          <w:szCs w:val="24"/>
          <w:lang w:val="es-MX"/>
        </w:rPr>
      </w:pPr>
      <w:r w:rsidRPr="002107B3">
        <w:rPr>
          <w:rFonts w:ascii="Times New Roman" w:hAnsi="Times New Roman" w:cs="Times New Roman"/>
          <w:sz w:val="24"/>
          <w:szCs w:val="24"/>
        </w:rPr>
        <w:t>Lector de la revista</w:t>
      </w:r>
    </w:p>
    <w:p w14:paraId="35A7B0FE" w14:textId="77777777" w:rsidR="0000389F" w:rsidRDefault="0000389F" w:rsidP="0000389F">
      <w:pPr>
        <w:pStyle w:val="Prrafodelista"/>
        <w:numPr>
          <w:ilvl w:val="1"/>
          <w:numId w:val="1"/>
        </w:numPr>
        <w:rPr>
          <w:rFonts w:ascii="Times New Roman" w:hAnsi="Times New Roman" w:cs="Times New Roman"/>
          <w:sz w:val="24"/>
          <w:szCs w:val="24"/>
          <w:lang w:val="es-MX"/>
        </w:rPr>
      </w:pPr>
      <w:r w:rsidRPr="0000389F">
        <w:rPr>
          <w:rFonts w:ascii="Times New Roman" w:hAnsi="Times New Roman" w:cs="Times New Roman"/>
          <w:sz w:val="24"/>
          <w:szCs w:val="24"/>
          <w:lang w:val="es-MX"/>
        </w:rPr>
        <w:t>Descargar artículos:</w:t>
      </w:r>
    </w:p>
    <w:p w14:paraId="0C9E4B86" w14:textId="4FFFF001" w:rsidR="0000389F" w:rsidRDefault="0000389F" w:rsidP="0000389F">
      <w:pPr>
        <w:rPr>
          <w:rFonts w:ascii="Times New Roman" w:hAnsi="Times New Roman" w:cs="Times New Roman"/>
          <w:sz w:val="24"/>
          <w:szCs w:val="24"/>
          <w:lang w:val="es-MX"/>
        </w:rPr>
      </w:pPr>
      <w:r>
        <w:rPr>
          <w:rFonts w:ascii="Times New Roman" w:hAnsi="Times New Roman" w:cs="Times New Roman"/>
          <w:sz w:val="24"/>
          <w:szCs w:val="24"/>
          <w:lang w:val="es-MX"/>
        </w:rPr>
        <w:t xml:space="preserve">Como se había mencionado para los autores, los lectores también están registrados con su login, contraseña, nombre y email, en la clase sistema editorial. El lector puede tener también una suscripción en una plataforma que no sea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que le permite descargar Artículos siempre que sea posible. A su vez, si la plataforma es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sus artículos también lo son y en ese caso los pueden descargar.</w:t>
      </w:r>
    </w:p>
    <w:p w14:paraId="28A72B1C" w14:textId="35F43A84" w:rsidR="0000389F" w:rsidRDefault="0000389F" w:rsidP="0000389F">
      <w:pPr>
        <w:rPr>
          <w:rFonts w:ascii="Times New Roman" w:hAnsi="Times New Roman" w:cs="Times New Roman"/>
          <w:sz w:val="24"/>
          <w:szCs w:val="24"/>
          <w:lang w:val="es-MX"/>
        </w:rPr>
      </w:pPr>
    </w:p>
    <w:p w14:paraId="5FC7A923" w14:textId="58541143" w:rsidR="0000389F" w:rsidRDefault="006F6CD5" w:rsidP="0000389F">
      <w:pPr>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2C270E09" wp14:editId="2521CB68">
            <wp:extent cx="5861135" cy="2190465"/>
            <wp:effectExtent l="0" t="0" r="635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0746" cy="2197794"/>
                    </a:xfrm>
                    <a:prstGeom prst="rect">
                      <a:avLst/>
                    </a:prstGeom>
                  </pic:spPr>
                </pic:pic>
              </a:graphicData>
            </a:graphic>
          </wp:inline>
        </w:drawing>
      </w:r>
    </w:p>
    <w:p w14:paraId="52FE600F" w14:textId="1C7E033C" w:rsidR="0000389F" w:rsidRDefault="0000389F" w:rsidP="0000389F">
      <w:pPr>
        <w:rPr>
          <w:rFonts w:ascii="Times New Roman" w:hAnsi="Times New Roman" w:cs="Times New Roman"/>
          <w:sz w:val="24"/>
          <w:szCs w:val="24"/>
          <w:lang w:val="es-MX"/>
        </w:rPr>
      </w:pPr>
      <w:r>
        <w:rPr>
          <w:rFonts w:ascii="Times New Roman" w:hAnsi="Times New Roman" w:cs="Times New Roman"/>
          <w:sz w:val="24"/>
          <w:szCs w:val="24"/>
          <w:lang w:val="es-MX"/>
        </w:rPr>
        <w:lastRenderedPageBreak/>
        <w:t>Clases:</w:t>
      </w:r>
    </w:p>
    <w:p w14:paraId="294EE02D" w14:textId="3C090842" w:rsidR="0000389F" w:rsidRDefault="0000389F" w:rsidP="0000389F">
      <w:pPr>
        <w:rPr>
          <w:rFonts w:ascii="Times New Roman" w:hAnsi="Times New Roman" w:cs="Times New Roman"/>
          <w:sz w:val="24"/>
          <w:szCs w:val="24"/>
          <w:lang w:val="es-MX"/>
        </w:rPr>
      </w:pPr>
      <w:r>
        <w:rPr>
          <w:rFonts w:ascii="Times New Roman" w:hAnsi="Times New Roman" w:cs="Times New Roman"/>
          <w:sz w:val="24"/>
          <w:szCs w:val="24"/>
          <w:lang w:val="es-MX"/>
        </w:rPr>
        <w:t>Sistema Editorial:</w:t>
      </w:r>
    </w:p>
    <w:p w14:paraId="418EA238" w14:textId="78668552" w:rsidR="0000389F" w:rsidRDefault="0000389F" w:rsidP="0000389F">
      <w:pPr>
        <w:rPr>
          <w:rFonts w:ascii="Times New Roman" w:hAnsi="Times New Roman" w:cs="Times New Roman"/>
          <w:sz w:val="24"/>
          <w:szCs w:val="24"/>
          <w:lang w:val="es-MX"/>
        </w:rPr>
      </w:pPr>
      <w:r>
        <w:rPr>
          <w:rFonts w:ascii="Times New Roman" w:hAnsi="Times New Roman" w:cs="Times New Roman"/>
          <w:sz w:val="24"/>
          <w:szCs w:val="24"/>
          <w:lang w:val="es-MX"/>
        </w:rPr>
        <w:t xml:space="preserve">Esta clase representa el sistema como tal, podemos relacionarlo con la “consola” del programa y procesamiento puesto que es donde se recibe la información del login de cada uno de los usuarios, se cargan datos y artículos y </w:t>
      </w:r>
      <w:r w:rsidR="00944309">
        <w:rPr>
          <w:rFonts w:ascii="Times New Roman" w:hAnsi="Times New Roman" w:cs="Times New Roman"/>
          <w:sz w:val="24"/>
          <w:szCs w:val="24"/>
          <w:lang w:val="es-MX"/>
        </w:rPr>
        <w:t xml:space="preserve">es donde se pueden realizar búsquedas. </w:t>
      </w:r>
    </w:p>
    <w:p w14:paraId="12769782" w14:textId="6A9F208E" w:rsidR="0000389F" w:rsidRDefault="0000389F" w:rsidP="0000389F">
      <w:pPr>
        <w:rPr>
          <w:rFonts w:ascii="Times New Roman" w:hAnsi="Times New Roman" w:cs="Times New Roman"/>
          <w:sz w:val="24"/>
          <w:szCs w:val="24"/>
          <w:lang w:val="es-MX"/>
        </w:rPr>
      </w:pPr>
    </w:p>
    <w:p w14:paraId="75B0C89D" w14:textId="1A0D37DB" w:rsidR="0000389F" w:rsidRDefault="0000389F" w:rsidP="0000389F">
      <w:pPr>
        <w:rPr>
          <w:rFonts w:ascii="Times New Roman" w:hAnsi="Times New Roman" w:cs="Times New Roman"/>
          <w:sz w:val="24"/>
          <w:szCs w:val="24"/>
          <w:lang w:val="es-MX"/>
        </w:rPr>
      </w:pPr>
    </w:p>
    <w:p w14:paraId="08249A1D" w14:textId="3D7F20B1" w:rsidR="0000389F" w:rsidRDefault="00944309" w:rsidP="0000389F">
      <w:pPr>
        <w:rPr>
          <w:rFonts w:ascii="Times New Roman" w:hAnsi="Times New Roman" w:cs="Times New Roman"/>
          <w:sz w:val="24"/>
          <w:szCs w:val="24"/>
          <w:lang w:val="es-MX"/>
        </w:rPr>
      </w:pPr>
      <w:r>
        <w:rPr>
          <w:rFonts w:ascii="Times New Roman" w:hAnsi="Times New Roman" w:cs="Times New Roman"/>
          <w:sz w:val="24"/>
          <w:szCs w:val="24"/>
          <w:lang w:val="es-MX"/>
        </w:rPr>
        <w:t xml:space="preserve">Lector: </w:t>
      </w:r>
    </w:p>
    <w:p w14:paraId="51160010" w14:textId="0B4760DA" w:rsidR="00944309" w:rsidRDefault="00944309" w:rsidP="0000389F">
      <w:pPr>
        <w:rPr>
          <w:rFonts w:ascii="Times New Roman" w:hAnsi="Times New Roman" w:cs="Times New Roman"/>
          <w:sz w:val="24"/>
          <w:szCs w:val="24"/>
          <w:lang w:val="es-MX"/>
        </w:rPr>
      </w:pPr>
      <w:r>
        <w:rPr>
          <w:rFonts w:ascii="Times New Roman" w:hAnsi="Times New Roman" w:cs="Times New Roman"/>
          <w:sz w:val="24"/>
          <w:szCs w:val="24"/>
          <w:lang w:val="es-MX"/>
        </w:rPr>
        <w:t>Esta clase representa al usuario directo del sistema, quien realiza lectura de las publicaciones, en ciertos casos paga una suscripción y debe tener facilidades como la búsqueda de artículos y revisar estadísticas de estos.</w:t>
      </w:r>
      <w:r>
        <w:rPr>
          <w:rFonts w:ascii="Times New Roman" w:hAnsi="Times New Roman" w:cs="Times New Roman"/>
          <w:sz w:val="24"/>
          <w:szCs w:val="24"/>
          <w:lang w:val="es-MX"/>
        </w:rPr>
        <w:br/>
      </w:r>
    </w:p>
    <w:p w14:paraId="4C5B420B" w14:textId="08F171A4" w:rsidR="00944309" w:rsidRDefault="00944309" w:rsidP="0000389F">
      <w:pPr>
        <w:rPr>
          <w:rFonts w:ascii="Times New Roman" w:hAnsi="Times New Roman" w:cs="Times New Roman"/>
          <w:sz w:val="24"/>
          <w:szCs w:val="24"/>
          <w:lang w:val="es-MX"/>
        </w:rPr>
      </w:pPr>
      <w:r>
        <w:rPr>
          <w:rFonts w:ascii="Times New Roman" w:hAnsi="Times New Roman" w:cs="Times New Roman"/>
          <w:sz w:val="24"/>
          <w:szCs w:val="24"/>
          <w:lang w:val="es-MX"/>
        </w:rPr>
        <w:t>Editorial:</w:t>
      </w:r>
    </w:p>
    <w:p w14:paraId="60340F77" w14:textId="161D98BA" w:rsidR="00944309" w:rsidRDefault="00944309" w:rsidP="0000389F">
      <w:pPr>
        <w:rPr>
          <w:rFonts w:ascii="Times New Roman" w:hAnsi="Times New Roman" w:cs="Times New Roman"/>
          <w:sz w:val="24"/>
          <w:szCs w:val="24"/>
          <w:lang w:val="es-MX"/>
        </w:rPr>
      </w:pPr>
      <w:r>
        <w:rPr>
          <w:rFonts w:ascii="Times New Roman" w:hAnsi="Times New Roman" w:cs="Times New Roman"/>
          <w:sz w:val="24"/>
          <w:szCs w:val="24"/>
          <w:lang w:val="es-MX"/>
        </w:rPr>
        <w:t xml:space="preserve">La clase editorial tiene en su información los daros de los autores con sus correspondientes artículos. Esta tiene un método llamado </w:t>
      </w:r>
      <w:proofErr w:type="spellStart"/>
      <w:r w:rsidRPr="00944309">
        <w:rPr>
          <w:rFonts w:ascii="Times New Roman" w:hAnsi="Times New Roman" w:cs="Times New Roman"/>
          <w:i/>
          <w:iCs/>
          <w:sz w:val="24"/>
          <w:szCs w:val="24"/>
          <w:lang w:val="es-MX"/>
        </w:rPr>
        <w:t>addInfoAutores</w:t>
      </w:r>
      <w:proofErr w:type="spellEnd"/>
      <w:r>
        <w:rPr>
          <w:rFonts w:ascii="Times New Roman" w:hAnsi="Times New Roman" w:cs="Times New Roman"/>
          <w:sz w:val="24"/>
          <w:szCs w:val="24"/>
          <w:lang w:val="es-MX"/>
        </w:rPr>
        <w:t>, el cual dado un artículo y sus autores permite actualizar este ultimo en dado caso que la primera revisión (</w:t>
      </w:r>
      <w:proofErr w:type="spellStart"/>
      <w:r>
        <w:rPr>
          <w:rFonts w:ascii="Times New Roman" w:hAnsi="Times New Roman" w:cs="Times New Roman"/>
          <w:sz w:val="24"/>
          <w:szCs w:val="24"/>
          <w:lang w:val="es-MX"/>
        </w:rPr>
        <w:t>abstract</w:t>
      </w:r>
      <w:proofErr w:type="spellEnd"/>
      <w:r>
        <w:rPr>
          <w:rFonts w:ascii="Times New Roman" w:hAnsi="Times New Roman" w:cs="Times New Roman"/>
          <w:sz w:val="24"/>
          <w:szCs w:val="24"/>
          <w:lang w:val="es-MX"/>
        </w:rPr>
        <w:t xml:space="preserve">) fuera aprobada. Este método facilita realizar ciertas actualizaciones en la segunda etapa del proceso de revisión. </w:t>
      </w:r>
    </w:p>
    <w:p w14:paraId="0878E127" w14:textId="77777777" w:rsidR="00944309" w:rsidRDefault="00944309" w:rsidP="0000389F">
      <w:pPr>
        <w:rPr>
          <w:rFonts w:ascii="Times New Roman" w:hAnsi="Times New Roman" w:cs="Times New Roman"/>
          <w:sz w:val="24"/>
          <w:szCs w:val="24"/>
          <w:lang w:val="es-MX"/>
        </w:rPr>
      </w:pPr>
    </w:p>
    <w:p w14:paraId="2F4999DF" w14:textId="3E66B6FB" w:rsidR="00944309" w:rsidRDefault="00944309" w:rsidP="0000389F">
      <w:pPr>
        <w:rPr>
          <w:rFonts w:ascii="Times New Roman" w:hAnsi="Times New Roman" w:cs="Times New Roman"/>
          <w:sz w:val="24"/>
          <w:szCs w:val="24"/>
          <w:lang w:val="es-MX"/>
        </w:rPr>
      </w:pPr>
      <w:r>
        <w:rPr>
          <w:rFonts w:ascii="Times New Roman" w:hAnsi="Times New Roman" w:cs="Times New Roman"/>
          <w:sz w:val="24"/>
          <w:szCs w:val="24"/>
          <w:lang w:val="es-MX"/>
        </w:rPr>
        <w:t>Revista:</w:t>
      </w:r>
    </w:p>
    <w:p w14:paraId="0586860A" w14:textId="61679AB8" w:rsidR="00944309" w:rsidRDefault="00944309" w:rsidP="0000389F">
      <w:pPr>
        <w:rPr>
          <w:rFonts w:ascii="Times New Roman" w:hAnsi="Times New Roman" w:cs="Times New Roman"/>
          <w:sz w:val="24"/>
          <w:szCs w:val="24"/>
          <w:lang w:val="es-MX"/>
        </w:rPr>
      </w:pPr>
      <w:r>
        <w:rPr>
          <w:rFonts w:ascii="Times New Roman" w:hAnsi="Times New Roman" w:cs="Times New Roman"/>
          <w:sz w:val="24"/>
          <w:szCs w:val="24"/>
          <w:lang w:val="es-MX"/>
        </w:rPr>
        <w:t xml:space="preserve">Esta es una de las clases más importantes, puesto que se relaciona directamente con la Editorial. Esta relación es de uno a muchos puesto que una editorial, puede tener una o más revistas. Cada una tiene su nombre, la verificación de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su ISSN y el área de conocimiento para que sea clasificada. A su vez, contiene el método para identificar qué acción realizar en caso de no ser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El método </w:t>
      </w:r>
      <w:proofErr w:type="spellStart"/>
      <w:r>
        <w:rPr>
          <w:rFonts w:ascii="Times New Roman" w:hAnsi="Times New Roman" w:cs="Times New Roman"/>
          <w:sz w:val="24"/>
          <w:szCs w:val="24"/>
          <w:lang w:val="es-MX"/>
        </w:rPr>
        <w:t>noOpenAccess</w:t>
      </w:r>
      <w:proofErr w:type="spellEnd"/>
      <w:r>
        <w:rPr>
          <w:rFonts w:ascii="Times New Roman" w:hAnsi="Times New Roman" w:cs="Times New Roman"/>
          <w:sz w:val="24"/>
          <w:szCs w:val="24"/>
          <w:lang w:val="es-MX"/>
        </w:rPr>
        <w:t xml:space="preserve"> recibe información de la preferencia de visibilidad del autor y de la revista como tal y:</w:t>
      </w:r>
    </w:p>
    <w:p w14:paraId="5EA76F04" w14:textId="558D4086" w:rsidR="00944309" w:rsidRDefault="00944309" w:rsidP="00944309">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 xml:space="preserve">Si la revista es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todos sus artículos lo son.</w:t>
      </w:r>
    </w:p>
    <w:p w14:paraId="26F1350A" w14:textId="5C4AA91B" w:rsidR="00944309" w:rsidRDefault="00944309" w:rsidP="00944309">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 xml:space="preserve">Si no es </w:t>
      </w:r>
      <w:proofErr w:type="spellStart"/>
      <w:r>
        <w:rPr>
          <w:rFonts w:ascii="Times New Roman" w:hAnsi="Times New Roman" w:cs="Times New Roman"/>
          <w:sz w:val="24"/>
          <w:szCs w:val="24"/>
          <w:lang w:val="es-MX"/>
        </w:rPr>
        <w:t>OpenAcess</w:t>
      </w:r>
      <w:proofErr w:type="spellEnd"/>
      <w:r>
        <w:rPr>
          <w:rFonts w:ascii="Times New Roman" w:hAnsi="Times New Roman" w:cs="Times New Roman"/>
          <w:sz w:val="24"/>
          <w:szCs w:val="24"/>
          <w:lang w:val="es-MX"/>
        </w:rPr>
        <w:t xml:space="preserve"> y el autor dice que su articulo si lo es, este debe pagarle a la Editorial el monto que ganarían si este no lo fuera.</w:t>
      </w:r>
    </w:p>
    <w:p w14:paraId="37464C99" w14:textId="697347B3" w:rsidR="00944309" w:rsidRDefault="006F6CD5" w:rsidP="00944309">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 xml:space="preserve">Si no es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se cobra para verlo (suscripción).</w:t>
      </w:r>
    </w:p>
    <w:p w14:paraId="0692922C" w14:textId="65584BF4" w:rsidR="006F6CD5" w:rsidRDefault="006F6CD5" w:rsidP="006F6CD5">
      <w:pPr>
        <w:rPr>
          <w:rFonts w:ascii="Times New Roman" w:hAnsi="Times New Roman" w:cs="Times New Roman"/>
          <w:sz w:val="24"/>
          <w:szCs w:val="24"/>
          <w:lang w:val="es-MX"/>
        </w:rPr>
      </w:pPr>
      <w:r>
        <w:rPr>
          <w:rFonts w:ascii="Times New Roman" w:hAnsi="Times New Roman" w:cs="Times New Roman"/>
          <w:sz w:val="24"/>
          <w:szCs w:val="24"/>
          <w:lang w:val="es-MX"/>
        </w:rPr>
        <w:t>Artículo científico:</w:t>
      </w:r>
    </w:p>
    <w:p w14:paraId="43F6257B" w14:textId="0766B0E7" w:rsidR="006F6CD5" w:rsidRDefault="006F6CD5" w:rsidP="006F6CD5">
      <w:pPr>
        <w:rPr>
          <w:rFonts w:ascii="Times New Roman" w:hAnsi="Times New Roman" w:cs="Times New Roman"/>
          <w:sz w:val="24"/>
          <w:szCs w:val="24"/>
          <w:lang w:val="es-MX"/>
        </w:rPr>
      </w:pPr>
      <w:r>
        <w:rPr>
          <w:rFonts w:ascii="Times New Roman" w:hAnsi="Times New Roman" w:cs="Times New Roman"/>
          <w:sz w:val="24"/>
          <w:szCs w:val="24"/>
          <w:lang w:val="es-MX"/>
        </w:rPr>
        <w:t xml:space="preserve">Esta clase esta conectada a Revista, esta compuesta por un objeto llamado artículo y contiene dentro un método llamado </w:t>
      </w:r>
      <w:proofErr w:type="spellStart"/>
      <w:r w:rsidRPr="006F6CD5">
        <w:rPr>
          <w:rFonts w:ascii="Times New Roman" w:hAnsi="Times New Roman" w:cs="Times New Roman"/>
          <w:i/>
          <w:iCs/>
          <w:sz w:val="24"/>
          <w:szCs w:val="24"/>
          <w:lang w:val="es-MX"/>
        </w:rPr>
        <w:t>hacerResumen</w:t>
      </w:r>
      <w:proofErr w:type="spellEnd"/>
      <w:r>
        <w:rPr>
          <w:rFonts w:ascii="Times New Roman" w:hAnsi="Times New Roman" w:cs="Times New Roman"/>
          <w:sz w:val="24"/>
          <w:szCs w:val="24"/>
          <w:lang w:val="es-MX"/>
        </w:rPr>
        <w:t xml:space="preserve"> que recibe el articulo y realiza el </w:t>
      </w:r>
      <w:proofErr w:type="spellStart"/>
      <w:r>
        <w:rPr>
          <w:rFonts w:ascii="Times New Roman" w:hAnsi="Times New Roman" w:cs="Times New Roman"/>
          <w:sz w:val="24"/>
          <w:szCs w:val="24"/>
          <w:lang w:val="es-MX"/>
        </w:rPr>
        <w:t>abstract</w:t>
      </w:r>
      <w:proofErr w:type="spellEnd"/>
      <w:r>
        <w:rPr>
          <w:rFonts w:ascii="Times New Roman" w:hAnsi="Times New Roman" w:cs="Times New Roman"/>
          <w:sz w:val="24"/>
          <w:szCs w:val="24"/>
          <w:lang w:val="es-MX"/>
        </w:rPr>
        <w:t xml:space="preserve"> que es enviado a la primera etapa de revisión a los revisores.</w:t>
      </w:r>
    </w:p>
    <w:p w14:paraId="26AA92FF"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Autor: </w:t>
      </w:r>
    </w:p>
    <w:p w14:paraId="78D6165A"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lastRenderedPageBreak/>
        <w:t>Los autores tendrán atributos básicos los cuales darán datos importantes para la revisión y carga del articulo a la plataforma de las revistas, estarán asociados con la clase editorial para a su vez relacionarse con el articulo y finalmente se relacionan con el sistema editorial el cual les confiere sus credenciales de acceso y en este se realice todo el cargue de documentos.</w:t>
      </w:r>
    </w:p>
    <w:p w14:paraId="4824731B"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DOI: </w:t>
      </w:r>
    </w:p>
    <w:p w14:paraId="3960A8C1"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Numero el cual lo tramita la editorial para distinguir al artículo.</w:t>
      </w:r>
    </w:p>
    <w:p w14:paraId="4C36B4B3"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Ejemplar:</w:t>
      </w:r>
    </w:p>
    <w:p w14:paraId="69BF26E5"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Numero de publicación del artículo teniendo en cuenta el año y el numero serial de la editorial.  </w:t>
      </w:r>
    </w:p>
    <w:p w14:paraId="6544004C"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Revisor: </w:t>
      </w:r>
    </w:p>
    <w:p w14:paraId="7CCC4D08" w14:textId="3C045965"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Clase en la cual se realizan la revisión de si un artículo es aprobado o no, </w:t>
      </w:r>
      <w:proofErr w:type="spellStart"/>
      <w:r w:rsidRPr="006F6CD5">
        <w:rPr>
          <w:rFonts w:ascii="Times New Roman" w:hAnsi="Times New Roman" w:cs="Times New Roman"/>
          <w:sz w:val="24"/>
          <w:szCs w:val="24"/>
          <w:lang w:val="es-MX"/>
        </w:rPr>
        <w:t>esta</w:t>
      </w:r>
      <w:proofErr w:type="spellEnd"/>
      <w:r w:rsidRPr="006F6CD5">
        <w:rPr>
          <w:rFonts w:ascii="Times New Roman" w:hAnsi="Times New Roman" w:cs="Times New Roman"/>
          <w:sz w:val="24"/>
          <w:szCs w:val="24"/>
          <w:lang w:val="es-MX"/>
        </w:rPr>
        <w:t xml:space="preserve"> conectada con Tramites y revisión para recibir toda la información que requiere para realizar sus métodos de manera correcta. </w:t>
      </w:r>
    </w:p>
    <w:p w14:paraId="44B41B8D"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Tramite y Revisión: </w:t>
      </w:r>
    </w:p>
    <w:p w14:paraId="4C91BC93"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En esta es donde llegan todos los archivos y veredictos dados por los revisores y el comité de la editorial para dar respuesta al autor o a la clase publicación para dar el siguiente paso en el proceso. </w:t>
      </w:r>
    </w:p>
    <w:p w14:paraId="0DFC30C4"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Publicación:</w:t>
      </w:r>
    </w:p>
    <w:p w14:paraId="099D46F1" w14:textId="38B9E535"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Esta recibe </w:t>
      </w:r>
      <w:r w:rsidRPr="006F6CD5">
        <w:rPr>
          <w:rFonts w:ascii="Times New Roman" w:hAnsi="Times New Roman" w:cs="Times New Roman"/>
          <w:sz w:val="24"/>
          <w:szCs w:val="24"/>
          <w:lang w:val="es-MX"/>
        </w:rPr>
        <w:t>la respuesta</w:t>
      </w:r>
      <w:r w:rsidRPr="006F6CD5">
        <w:rPr>
          <w:rFonts w:ascii="Times New Roman" w:hAnsi="Times New Roman" w:cs="Times New Roman"/>
          <w:sz w:val="24"/>
          <w:szCs w:val="24"/>
          <w:lang w:val="es-MX"/>
        </w:rPr>
        <w:t xml:space="preserve"> de trámites y revisión junto con el ejemplar para dar publicación al </w:t>
      </w:r>
      <w:r w:rsidRPr="006F6CD5">
        <w:rPr>
          <w:rFonts w:ascii="Times New Roman" w:hAnsi="Times New Roman" w:cs="Times New Roman"/>
          <w:sz w:val="24"/>
          <w:szCs w:val="24"/>
          <w:lang w:val="es-MX"/>
        </w:rPr>
        <w:t>artículo</w:t>
      </w:r>
      <w:r w:rsidRPr="006F6CD5">
        <w:rPr>
          <w:rFonts w:ascii="Times New Roman" w:hAnsi="Times New Roman" w:cs="Times New Roman"/>
          <w:sz w:val="24"/>
          <w:szCs w:val="24"/>
          <w:lang w:val="es-MX"/>
        </w:rPr>
        <w:t xml:space="preserve"> en cuestión, a su vez tiene una asociación la cual da a conocer que este se asocia a una revista.</w:t>
      </w:r>
    </w:p>
    <w:p w14:paraId="39D524E7" w14:textId="77777777" w:rsidR="00944309" w:rsidRDefault="00944309" w:rsidP="0000389F">
      <w:pPr>
        <w:rPr>
          <w:rFonts w:ascii="Times New Roman" w:hAnsi="Times New Roman" w:cs="Times New Roman"/>
          <w:sz w:val="24"/>
          <w:szCs w:val="24"/>
          <w:lang w:val="es-MX"/>
        </w:rPr>
      </w:pPr>
    </w:p>
    <w:p w14:paraId="4872AAE4" w14:textId="7212CA69" w:rsidR="0000389F" w:rsidRDefault="0000389F" w:rsidP="0000389F">
      <w:pPr>
        <w:rPr>
          <w:rFonts w:ascii="Times New Roman" w:hAnsi="Times New Roman" w:cs="Times New Roman"/>
          <w:sz w:val="24"/>
          <w:szCs w:val="24"/>
          <w:lang w:val="es-MX"/>
        </w:rPr>
      </w:pPr>
    </w:p>
    <w:p w14:paraId="55EC1953" w14:textId="5D9476AB" w:rsidR="0000389F" w:rsidRDefault="0000389F" w:rsidP="0000389F">
      <w:pPr>
        <w:rPr>
          <w:rFonts w:ascii="Times New Roman" w:hAnsi="Times New Roman" w:cs="Times New Roman"/>
          <w:sz w:val="24"/>
          <w:szCs w:val="24"/>
          <w:lang w:val="es-MX"/>
        </w:rPr>
      </w:pPr>
    </w:p>
    <w:p w14:paraId="23995F15" w14:textId="4DE15DC1" w:rsidR="0000389F" w:rsidRDefault="0000389F" w:rsidP="0000389F">
      <w:pPr>
        <w:rPr>
          <w:rFonts w:ascii="Times New Roman" w:hAnsi="Times New Roman" w:cs="Times New Roman"/>
          <w:sz w:val="24"/>
          <w:szCs w:val="24"/>
          <w:lang w:val="es-MX"/>
        </w:rPr>
      </w:pPr>
    </w:p>
    <w:p w14:paraId="59D686A2" w14:textId="15F7E6AC" w:rsidR="0000389F" w:rsidRDefault="0000389F" w:rsidP="0000389F">
      <w:pPr>
        <w:rPr>
          <w:rFonts w:ascii="Times New Roman" w:hAnsi="Times New Roman" w:cs="Times New Roman"/>
          <w:sz w:val="24"/>
          <w:szCs w:val="24"/>
          <w:lang w:val="es-MX"/>
        </w:rPr>
      </w:pPr>
    </w:p>
    <w:p w14:paraId="62590496" w14:textId="0C11DFDD" w:rsidR="0000389F" w:rsidRDefault="0000389F" w:rsidP="0000389F">
      <w:pPr>
        <w:rPr>
          <w:rFonts w:ascii="Times New Roman" w:hAnsi="Times New Roman" w:cs="Times New Roman"/>
          <w:sz w:val="24"/>
          <w:szCs w:val="24"/>
          <w:lang w:val="es-MX"/>
        </w:rPr>
      </w:pPr>
    </w:p>
    <w:p w14:paraId="24C5CDF2" w14:textId="537A7A48" w:rsidR="0000389F" w:rsidRDefault="0000389F" w:rsidP="0000389F">
      <w:pPr>
        <w:rPr>
          <w:rFonts w:ascii="Times New Roman" w:hAnsi="Times New Roman" w:cs="Times New Roman"/>
          <w:sz w:val="24"/>
          <w:szCs w:val="24"/>
          <w:lang w:val="es-MX"/>
        </w:rPr>
      </w:pPr>
    </w:p>
    <w:p w14:paraId="1CB1ECEE" w14:textId="70DB38F4" w:rsidR="0000389F" w:rsidRDefault="0000389F" w:rsidP="0000389F">
      <w:pPr>
        <w:rPr>
          <w:rFonts w:ascii="Times New Roman" w:hAnsi="Times New Roman" w:cs="Times New Roman"/>
          <w:sz w:val="24"/>
          <w:szCs w:val="24"/>
          <w:lang w:val="es-MX"/>
        </w:rPr>
      </w:pPr>
    </w:p>
    <w:p w14:paraId="2524E852" w14:textId="13F1590D" w:rsidR="0000389F" w:rsidRDefault="0000389F" w:rsidP="0000389F">
      <w:pPr>
        <w:rPr>
          <w:rFonts w:ascii="Times New Roman" w:hAnsi="Times New Roman" w:cs="Times New Roman"/>
          <w:sz w:val="24"/>
          <w:szCs w:val="24"/>
          <w:lang w:val="es-MX"/>
        </w:rPr>
      </w:pPr>
    </w:p>
    <w:p w14:paraId="2CF1F13C" w14:textId="58C05666" w:rsidR="0000389F" w:rsidRDefault="0000389F" w:rsidP="0000389F">
      <w:pPr>
        <w:rPr>
          <w:rFonts w:ascii="Times New Roman" w:hAnsi="Times New Roman" w:cs="Times New Roman"/>
          <w:sz w:val="24"/>
          <w:szCs w:val="24"/>
          <w:lang w:val="es-MX"/>
        </w:rPr>
      </w:pPr>
    </w:p>
    <w:p w14:paraId="65BF6B75" w14:textId="7B8A50A0" w:rsidR="0000389F" w:rsidRDefault="0000389F" w:rsidP="0000389F">
      <w:pPr>
        <w:rPr>
          <w:rFonts w:ascii="Times New Roman" w:hAnsi="Times New Roman" w:cs="Times New Roman"/>
          <w:sz w:val="24"/>
          <w:szCs w:val="24"/>
          <w:lang w:val="es-MX"/>
        </w:rPr>
      </w:pPr>
    </w:p>
    <w:p w14:paraId="04440443" w14:textId="406434D0" w:rsidR="0000389F" w:rsidRDefault="0000389F" w:rsidP="0000389F">
      <w:pPr>
        <w:rPr>
          <w:rFonts w:ascii="Times New Roman" w:hAnsi="Times New Roman" w:cs="Times New Roman"/>
          <w:sz w:val="24"/>
          <w:szCs w:val="24"/>
          <w:lang w:val="es-MX"/>
        </w:rPr>
      </w:pPr>
    </w:p>
    <w:p w14:paraId="5F4AEB6C" w14:textId="58368299" w:rsidR="0000389F" w:rsidRDefault="0000389F" w:rsidP="0000389F">
      <w:pPr>
        <w:rPr>
          <w:rFonts w:ascii="Times New Roman" w:hAnsi="Times New Roman" w:cs="Times New Roman"/>
          <w:sz w:val="24"/>
          <w:szCs w:val="24"/>
          <w:lang w:val="es-MX"/>
        </w:rPr>
      </w:pPr>
    </w:p>
    <w:p w14:paraId="3E3D04CB" w14:textId="3C277121" w:rsidR="0000389F" w:rsidRPr="0000389F" w:rsidRDefault="0000389F" w:rsidP="0000389F">
      <w:pPr>
        <w:rPr>
          <w:rFonts w:ascii="Times New Roman" w:hAnsi="Times New Roman" w:cs="Times New Roman"/>
          <w:sz w:val="24"/>
          <w:szCs w:val="24"/>
          <w:lang w:val="es-MX"/>
        </w:rPr>
      </w:pPr>
      <w:r>
        <w:rPr>
          <w:rFonts w:ascii="Times New Roman" w:hAnsi="Times New Roman" w:cs="Times New Roman"/>
          <w:noProof/>
          <w:sz w:val="24"/>
          <w:szCs w:val="24"/>
          <w:lang w:val="es-MX"/>
        </w:rPr>
        <w:drawing>
          <wp:anchor distT="0" distB="0" distL="114300" distR="114300" simplePos="0" relativeHeight="251658240" behindDoc="0" locked="0" layoutInCell="1" allowOverlap="1" wp14:anchorId="02E84946" wp14:editId="1A03404E">
            <wp:simplePos x="0" y="0"/>
            <wp:positionH relativeFrom="column">
              <wp:posOffset>-807181</wp:posOffset>
            </wp:positionH>
            <wp:positionV relativeFrom="paragraph">
              <wp:posOffset>278083</wp:posOffset>
            </wp:positionV>
            <wp:extent cx="7376631" cy="2756847"/>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88451" cy="2761264"/>
                    </a:xfrm>
                    <a:prstGeom prst="rect">
                      <a:avLst/>
                    </a:prstGeom>
                  </pic:spPr>
                </pic:pic>
              </a:graphicData>
            </a:graphic>
            <wp14:sizeRelH relativeFrom="margin">
              <wp14:pctWidth>0</wp14:pctWidth>
            </wp14:sizeRelH>
            <wp14:sizeRelV relativeFrom="margin">
              <wp14:pctHeight>0</wp14:pctHeight>
            </wp14:sizeRelV>
          </wp:anchor>
        </w:drawing>
      </w:r>
    </w:p>
    <w:p w14:paraId="5CC6BC3B" w14:textId="1BFC6124" w:rsidR="00C21A4F" w:rsidRPr="002107B3" w:rsidRDefault="00C21A4F" w:rsidP="00C21A4F">
      <w:pPr>
        <w:rPr>
          <w:rFonts w:ascii="Times New Roman" w:hAnsi="Times New Roman" w:cs="Times New Roman"/>
          <w:sz w:val="24"/>
          <w:szCs w:val="24"/>
          <w:lang w:val="es-MX"/>
        </w:rPr>
      </w:pPr>
    </w:p>
    <w:p w14:paraId="00D1C40F" w14:textId="77777777" w:rsidR="00C21A4F" w:rsidRPr="002107B3" w:rsidRDefault="00C21A4F" w:rsidP="00C21A4F">
      <w:pPr>
        <w:rPr>
          <w:rFonts w:ascii="Times New Roman" w:hAnsi="Times New Roman" w:cs="Times New Roman"/>
          <w:sz w:val="24"/>
          <w:szCs w:val="24"/>
          <w:lang w:val="es-MX"/>
        </w:rPr>
      </w:pPr>
    </w:p>
    <w:sectPr w:rsidR="00C21A4F" w:rsidRPr="002107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160"/>
    <w:multiLevelType w:val="multilevel"/>
    <w:tmpl w:val="A24E1D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8DD5BB2"/>
    <w:multiLevelType w:val="hybridMultilevel"/>
    <w:tmpl w:val="C9D81F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4F"/>
    <w:rsid w:val="0000389F"/>
    <w:rsid w:val="000C3C43"/>
    <w:rsid w:val="002107B3"/>
    <w:rsid w:val="00236684"/>
    <w:rsid w:val="00596BF5"/>
    <w:rsid w:val="006F6CD5"/>
    <w:rsid w:val="007054FD"/>
    <w:rsid w:val="00944309"/>
    <w:rsid w:val="00C21A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E50D"/>
  <w15:chartTrackingRefBased/>
  <w15:docId w15:val="{9D1E576A-0E6A-4AE8-8DCB-842F26FD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1A4F"/>
    <w:pPr>
      <w:ind w:left="720"/>
      <w:contextualSpacing/>
    </w:pPr>
  </w:style>
  <w:style w:type="table" w:styleId="Tablaconcuadrcula">
    <w:name w:val="Table Grid"/>
    <w:basedOn w:val="Tablanormal"/>
    <w:uiPriority w:val="39"/>
    <w:rsid w:val="00210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998</Words>
  <Characters>5491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rodriguez</dc:creator>
  <cp:keywords/>
  <dc:description/>
  <cp:lastModifiedBy>tomas rodriguez</cp:lastModifiedBy>
  <cp:revision>1</cp:revision>
  <dcterms:created xsi:type="dcterms:W3CDTF">2023-02-26T00:15:00Z</dcterms:created>
  <dcterms:modified xsi:type="dcterms:W3CDTF">2023-02-26T05:37:00Z</dcterms:modified>
</cp:coreProperties>
</file>