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7CB2" w14:textId="2E950E69" w:rsidR="00AE15E5" w:rsidRPr="00AE15E5" w:rsidRDefault="00AE15E5" w:rsidP="00AE15E5">
      <w:pPr>
        <w:ind w:left="480" w:hanging="480"/>
        <w:jc w:val="center"/>
        <w:rPr>
          <w:rFonts w:ascii="標楷體" w:eastAsia="標楷體" w:hAnsi="標楷體" w:hint="eastAsia"/>
          <w:b/>
          <w:bCs/>
          <w:sz w:val="40"/>
          <w:szCs w:val="36"/>
        </w:rPr>
      </w:pPr>
      <w:r w:rsidRPr="00AE15E5">
        <w:rPr>
          <w:rFonts w:ascii="標楷體" w:eastAsia="標楷體" w:hAnsi="標楷體" w:hint="eastAsia"/>
          <w:b/>
          <w:bCs/>
          <w:sz w:val="40"/>
          <w:szCs w:val="36"/>
        </w:rPr>
        <w:t>L</w:t>
      </w:r>
      <w:r w:rsidRPr="00AE15E5">
        <w:rPr>
          <w:rFonts w:ascii="標楷體" w:eastAsia="標楷體" w:hAnsi="標楷體"/>
          <w:b/>
          <w:bCs/>
          <w:sz w:val="40"/>
          <w:szCs w:val="36"/>
        </w:rPr>
        <w:t>i-Gyro</w:t>
      </w:r>
      <w:r w:rsidRPr="00AE15E5">
        <w:rPr>
          <w:rFonts w:ascii="標楷體" w:eastAsia="標楷體" w:hAnsi="標楷體" w:hint="eastAsia"/>
          <w:b/>
          <w:bCs/>
          <w:sz w:val="40"/>
          <w:szCs w:val="36"/>
        </w:rPr>
        <w:t>開源程式</w:t>
      </w:r>
    </w:p>
    <w:p w14:paraId="4FC82AD1" w14:textId="6DB11A79" w:rsidR="00AC6E0D" w:rsidRPr="00BB720B" w:rsidRDefault="005E585B" w:rsidP="005E585B">
      <w:pPr>
        <w:pStyle w:val="a3"/>
        <w:numPr>
          <w:ilvl w:val="0"/>
          <w:numId w:val="1"/>
        </w:numPr>
        <w:ind w:leftChars="0"/>
        <w:rPr>
          <w:rFonts w:ascii="標楷體" w:eastAsia="標楷體" w:hAnsi="標楷體"/>
          <w:b/>
          <w:bCs/>
          <w:sz w:val="36"/>
          <w:szCs w:val="36"/>
        </w:rPr>
      </w:pPr>
      <w:r w:rsidRPr="00BB720B">
        <w:rPr>
          <w:rFonts w:ascii="標楷體" w:eastAsia="標楷體" w:hAnsi="標楷體" w:hint="eastAsia"/>
          <w:b/>
          <w:bCs/>
          <w:sz w:val="36"/>
          <w:szCs w:val="36"/>
        </w:rPr>
        <w:t>簡介</w:t>
      </w:r>
    </w:p>
    <w:p w14:paraId="6819884A" w14:textId="1EFABB86" w:rsidR="005E585B" w:rsidRPr="00BB720B" w:rsidRDefault="005E585B" w:rsidP="005E585B">
      <w:pPr>
        <w:jc w:val="both"/>
        <w:rPr>
          <w:rFonts w:ascii="標楷體" w:eastAsia="標楷體" w:hAnsi="標楷體"/>
        </w:rPr>
      </w:pPr>
      <w:r w:rsidRPr="00BB720B">
        <w:rPr>
          <w:rFonts w:ascii="標楷體" w:eastAsia="標楷體" w:hAnsi="標楷體" w:hint="eastAsia"/>
        </w:rPr>
        <w:t>L</w:t>
      </w:r>
      <w:r w:rsidRPr="00BB720B">
        <w:rPr>
          <w:rFonts w:ascii="標楷體" w:eastAsia="標楷體" w:hAnsi="標楷體"/>
        </w:rPr>
        <w:t>i-Gyro</w:t>
      </w:r>
      <w:r w:rsidRPr="00BB720B">
        <w:rPr>
          <w:rFonts w:ascii="標楷體" w:eastAsia="標楷體" w:hAnsi="標楷體" w:hint="eastAsia"/>
        </w:rPr>
        <w:t>是一片支援輕量自穩飛行器的飛控板</w:t>
      </w:r>
      <w:r w:rsidR="000B7E72">
        <w:rPr>
          <w:rStyle w:val="a7"/>
          <w:rFonts w:ascii="標楷體" w:eastAsia="標楷體" w:hAnsi="標楷體"/>
        </w:rPr>
        <w:footnoteReference w:id="1"/>
      </w:r>
      <w:r w:rsidRPr="00BB720B">
        <w:rPr>
          <w:rFonts w:ascii="標楷體" w:eastAsia="標楷體" w:hAnsi="標楷體" w:hint="eastAsia"/>
        </w:rPr>
        <w:t>。其</w:t>
      </w:r>
      <w:r w:rsidR="00CE0897">
        <w:rPr>
          <w:rFonts w:ascii="標楷體" w:eastAsia="標楷體" w:hAnsi="標楷體" w:hint="eastAsia"/>
        </w:rPr>
        <w:t>供電電池為1</w:t>
      </w:r>
      <w:r w:rsidR="00CE0897">
        <w:rPr>
          <w:rFonts w:ascii="標楷體" w:eastAsia="標楷體" w:hAnsi="標楷體"/>
        </w:rPr>
        <w:t>s</w:t>
      </w:r>
      <w:r w:rsidR="00CE0897">
        <w:rPr>
          <w:rFonts w:ascii="標楷體" w:eastAsia="標楷體" w:hAnsi="標楷體" w:hint="eastAsia"/>
        </w:rPr>
        <w:t>鋰電池(</w:t>
      </w:r>
      <w:r w:rsidR="00CE0897">
        <w:rPr>
          <w:rFonts w:ascii="標楷體" w:eastAsia="標楷體" w:hAnsi="標楷體"/>
        </w:rPr>
        <w:t>4.2V)</w:t>
      </w:r>
      <w:r w:rsidR="00CE0897">
        <w:rPr>
          <w:rFonts w:ascii="標楷體" w:eastAsia="標楷體" w:hAnsi="標楷體" w:hint="eastAsia"/>
        </w:rPr>
        <w:t>。</w:t>
      </w:r>
      <w:r w:rsidRPr="00BB720B">
        <w:rPr>
          <w:rFonts w:ascii="標楷體" w:eastAsia="標楷體" w:hAnsi="標楷體" w:hint="eastAsia"/>
        </w:rPr>
        <w:t>搭載E</w:t>
      </w:r>
      <w:r w:rsidRPr="00BB720B">
        <w:rPr>
          <w:rFonts w:ascii="標楷體" w:eastAsia="標楷體" w:hAnsi="標楷體"/>
        </w:rPr>
        <w:t>SP8266</w:t>
      </w:r>
      <w:r w:rsidRPr="00BB720B">
        <w:rPr>
          <w:rFonts w:ascii="標楷體" w:eastAsia="標楷體" w:hAnsi="標楷體" w:hint="eastAsia"/>
        </w:rPr>
        <w:t>微處理器，以</w:t>
      </w:r>
      <w:proofErr w:type="spellStart"/>
      <w:r w:rsidRPr="00BB720B">
        <w:rPr>
          <w:rFonts w:ascii="標楷體" w:eastAsia="標楷體" w:hAnsi="標楷體" w:hint="eastAsia"/>
        </w:rPr>
        <w:t>W</w:t>
      </w:r>
      <w:r w:rsidRPr="00BB720B">
        <w:rPr>
          <w:rFonts w:ascii="標楷體" w:eastAsia="標楷體" w:hAnsi="標楷體"/>
        </w:rPr>
        <w:t>iFi</w:t>
      </w:r>
      <w:proofErr w:type="spellEnd"/>
      <w:r w:rsidRPr="00BB720B">
        <w:rPr>
          <w:rFonts w:ascii="標楷體" w:eastAsia="標楷體" w:hAnsi="標楷體" w:hint="eastAsia"/>
        </w:rPr>
        <w:t>為控制媒介，操作距離約莫1</w:t>
      </w:r>
      <w:r w:rsidRPr="00BB720B">
        <w:rPr>
          <w:rFonts w:ascii="標楷體" w:eastAsia="標楷體" w:hAnsi="標楷體"/>
        </w:rPr>
        <w:t>00</w:t>
      </w:r>
      <w:r w:rsidRPr="00BB720B">
        <w:rPr>
          <w:rFonts w:ascii="標楷體" w:eastAsia="標楷體" w:hAnsi="標楷體" w:hint="eastAsia"/>
        </w:rPr>
        <w:t>公尺。另配備M</w:t>
      </w:r>
      <w:r w:rsidRPr="00BB720B">
        <w:rPr>
          <w:rFonts w:ascii="標楷體" w:eastAsia="標楷體" w:hAnsi="標楷體"/>
        </w:rPr>
        <w:t>PU6050</w:t>
      </w:r>
      <w:r w:rsidRPr="00BB720B">
        <w:rPr>
          <w:rFonts w:ascii="標楷體" w:eastAsia="標楷體" w:hAnsi="標楷體" w:hint="eastAsia"/>
        </w:rPr>
        <w:t>，提供陀螺儀自穩功能，能在飛行器偏離預期航道時，自動修正偏差航道，將飛行器拉回正常航道上。驅動器方面，支援2顆空心杯直流馬達、2顆伺服馬達，可應用於雙馬達(差速)遙控飛機、固定翼遙控飛機、三角翼混控飛機和氣墊船等載體。最後，其具備燒錄功能，</w:t>
      </w:r>
      <w:r w:rsidR="006C314C" w:rsidRPr="00BB720B">
        <w:rPr>
          <w:rFonts w:ascii="標楷體" w:eastAsia="標楷體" w:hAnsi="標楷體" w:hint="eastAsia"/>
        </w:rPr>
        <w:t>讓</w:t>
      </w:r>
      <w:r w:rsidRPr="00BB720B">
        <w:rPr>
          <w:rFonts w:ascii="標楷體" w:eastAsia="標楷體" w:hAnsi="標楷體" w:hint="eastAsia"/>
        </w:rPr>
        <w:t>玩家可自行</w:t>
      </w:r>
      <w:r w:rsidR="006C314C" w:rsidRPr="00BB720B">
        <w:rPr>
          <w:rFonts w:ascii="標楷體" w:eastAsia="標楷體" w:hAnsi="標楷體" w:hint="eastAsia"/>
        </w:rPr>
        <w:t>客製化飛控板程式。</w:t>
      </w:r>
    </w:p>
    <w:p w14:paraId="504B0984" w14:textId="77777777" w:rsidR="005E585B" w:rsidRPr="00BB720B" w:rsidRDefault="005E585B" w:rsidP="005E585B">
      <w:pPr>
        <w:rPr>
          <w:rFonts w:ascii="標楷體" w:eastAsia="標楷體" w:hAnsi="標楷體"/>
        </w:rPr>
      </w:pPr>
    </w:p>
    <w:p w14:paraId="58B0F19B" w14:textId="65C882A5" w:rsidR="005E585B" w:rsidRPr="00BB720B" w:rsidRDefault="00BB720B" w:rsidP="005E585B">
      <w:pPr>
        <w:pStyle w:val="a3"/>
        <w:numPr>
          <w:ilvl w:val="0"/>
          <w:numId w:val="1"/>
        </w:numPr>
        <w:ind w:leftChars="0"/>
        <w:rPr>
          <w:rFonts w:ascii="標楷體" w:eastAsia="標楷體" w:hAnsi="標楷體"/>
          <w:b/>
          <w:bCs/>
          <w:sz w:val="36"/>
          <w:szCs w:val="36"/>
        </w:rPr>
      </w:pPr>
      <w:r w:rsidRPr="00BB720B">
        <w:rPr>
          <w:rFonts w:ascii="標楷體" w:eastAsia="標楷體" w:hAnsi="標楷體"/>
          <w:b/>
          <w:bCs/>
          <w:sz w:val="36"/>
          <w:szCs w:val="36"/>
        </w:rPr>
        <w:t>Li-Gyro</w:t>
      </w:r>
      <w:r w:rsidR="006C314C" w:rsidRPr="00BB720B">
        <w:rPr>
          <w:rFonts w:ascii="標楷體" w:eastAsia="標楷體" w:hAnsi="標楷體" w:hint="eastAsia"/>
          <w:b/>
          <w:bCs/>
          <w:sz w:val="36"/>
          <w:szCs w:val="36"/>
        </w:rPr>
        <w:t>機板介紹</w:t>
      </w:r>
    </w:p>
    <w:p w14:paraId="6F25A9AF" w14:textId="3F648A98" w:rsidR="006C314C" w:rsidRDefault="000B7E72" w:rsidP="006C314C">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REF _Ref145972134 \h </w:instrText>
      </w:r>
      <w:r>
        <w:rPr>
          <w:rFonts w:ascii="標楷體" w:eastAsia="標楷體" w:hAnsi="標楷體"/>
        </w:rPr>
      </w:r>
      <w:r>
        <w:rPr>
          <w:rFonts w:ascii="標楷體" w:eastAsia="標楷體" w:hAnsi="標楷體"/>
        </w:rPr>
        <w:fldChar w:fldCharType="separate"/>
      </w:r>
      <w:r w:rsidRPr="00BB720B">
        <w:rPr>
          <w:rFonts w:ascii="標楷體" w:eastAsia="標楷體" w:hAnsi="標楷體" w:cstheme="minorHAnsi"/>
          <w:szCs w:val="24"/>
        </w:rPr>
        <w:t xml:space="preserve">圖 </w:t>
      </w:r>
      <w:r w:rsidRPr="00BB720B">
        <w:rPr>
          <w:rFonts w:ascii="標楷體" w:eastAsia="標楷體" w:hAnsi="標楷體" w:cstheme="minorHAnsi"/>
          <w:noProof/>
          <w:szCs w:val="24"/>
        </w:rPr>
        <w:t>1</w:t>
      </w:r>
      <w:r>
        <w:rPr>
          <w:rFonts w:ascii="標楷體" w:eastAsia="標楷體" w:hAnsi="標楷體"/>
        </w:rPr>
        <w:fldChar w:fldCharType="end"/>
      </w:r>
      <w:r>
        <w:rPr>
          <w:rFonts w:ascii="標楷體" w:eastAsia="標楷體" w:hAnsi="標楷體" w:hint="eastAsia"/>
        </w:rPr>
        <w:t>為L</w:t>
      </w:r>
      <w:r>
        <w:rPr>
          <w:rFonts w:ascii="標楷體" w:eastAsia="標楷體" w:hAnsi="標楷體"/>
        </w:rPr>
        <w:t>i-Gyro</w:t>
      </w:r>
      <w:r>
        <w:rPr>
          <w:rFonts w:ascii="標楷體" w:eastAsia="標楷體" w:hAnsi="標楷體" w:hint="eastAsia"/>
        </w:rPr>
        <w:t>機板配置，</w:t>
      </w:r>
      <w:r w:rsidR="00CE0897">
        <w:rPr>
          <w:rFonts w:ascii="標楷體" w:eastAsia="標楷體" w:hAnsi="標楷體" w:hint="eastAsia"/>
        </w:rPr>
        <w:t>從</w:t>
      </w:r>
      <w:r>
        <w:rPr>
          <w:rFonts w:ascii="標楷體" w:eastAsia="標楷體" w:hAnsi="標楷體" w:hint="eastAsia"/>
        </w:rPr>
        <w:t>背面</w:t>
      </w:r>
      <w:r w:rsidR="00CE0897">
        <w:rPr>
          <w:rFonts w:ascii="標楷體" w:eastAsia="標楷體" w:hAnsi="標楷體" w:hint="eastAsia"/>
        </w:rPr>
        <w:t>來看，其</w:t>
      </w:r>
      <w:r>
        <w:rPr>
          <w:rFonts w:ascii="標楷體" w:eastAsia="標楷體" w:hAnsi="標楷體" w:hint="eastAsia"/>
        </w:rPr>
        <w:t>搭載E</w:t>
      </w:r>
      <w:r>
        <w:rPr>
          <w:rFonts w:ascii="標楷體" w:eastAsia="標楷體" w:hAnsi="標楷體"/>
        </w:rPr>
        <w:t>SP8266</w:t>
      </w:r>
      <w:r>
        <w:rPr>
          <w:rFonts w:ascii="標楷體" w:eastAsia="標楷體" w:hAnsi="標楷體" w:hint="eastAsia"/>
        </w:rPr>
        <w:t>，</w:t>
      </w:r>
      <w:r w:rsidR="00CE0897">
        <w:rPr>
          <w:rFonts w:ascii="標楷體" w:eastAsia="標楷體" w:hAnsi="標楷體" w:hint="eastAsia"/>
        </w:rPr>
        <w:t>以</w:t>
      </w:r>
      <w:proofErr w:type="spellStart"/>
      <w:r w:rsidR="00CE0897">
        <w:rPr>
          <w:rFonts w:ascii="標楷體" w:eastAsia="標楷體" w:hAnsi="標楷體" w:hint="eastAsia"/>
        </w:rPr>
        <w:t>W</w:t>
      </w:r>
      <w:r w:rsidR="00CE0897">
        <w:rPr>
          <w:rFonts w:ascii="標楷體" w:eastAsia="標楷體" w:hAnsi="標楷體"/>
        </w:rPr>
        <w:t>iFi</w:t>
      </w:r>
      <w:proofErr w:type="spellEnd"/>
      <w:r w:rsidR="00CE0897">
        <w:rPr>
          <w:rFonts w:ascii="標楷體" w:eastAsia="標楷體" w:hAnsi="標楷體" w:hint="eastAsia"/>
        </w:rPr>
        <w:t>為控制媒介，並以外接天線的方式延伸控制距離，實際測試控制距離可達約1</w:t>
      </w:r>
      <w:r w:rsidR="00CE0897">
        <w:rPr>
          <w:rFonts w:ascii="標楷體" w:eastAsia="標楷體" w:hAnsi="標楷體"/>
        </w:rPr>
        <w:t>00</w:t>
      </w:r>
      <w:r w:rsidR="00CE0897">
        <w:rPr>
          <w:rFonts w:ascii="標楷體" w:eastAsia="標楷體" w:hAnsi="標楷體" w:hint="eastAsia"/>
        </w:rPr>
        <w:t>公尺，例如4</w:t>
      </w:r>
      <w:r w:rsidR="00CE0897">
        <w:rPr>
          <w:rFonts w:ascii="標楷體" w:eastAsia="標楷體" w:hAnsi="標楷體"/>
        </w:rPr>
        <w:t>00</w:t>
      </w:r>
      <w:r w:rsidR="00CE0897">
        <w:rPr>
          <w:rFonts w:ascii="標楷體" w:eastAsia="標楷體" w:hAnsi="標楷體" w:hint="eastAsia"/>
        </w:rPr>
        <w:t>公尺操場皆在控制範圍內。從正面來看，其內嵌M</w:t>
      </w:r>
      <w:r w:rsidR="00CE0897">
        <w:rPr>
          <w:rFonts w:ascii="標楷體" w:eastAsia="標楷體" w:hAnsi="標楷體"/>
        </w:rPr>
        <w:t>PU6050</w:t>
      </w:r>
      <w:r w:rsidR="00CE0897">
        <w:rPr>
          <w:rFonts w:ascii="標楷體" w:eastAsia="標楷體" w:hAnsi="標楷體" w:hint="eastAsia"/>
        </w:rPr>
        <w:t>陀螺儀，能夠偵測飛行載體的飛行姿態，如與預期飛行姿態有偏差時，則可予以修正，驅動器支援2顆空心杯直流馬達、2顆伺服馬達，具有燒錄功能，可隨時修改飛控板程式延伸其應用範圍。</w:t>
      </w:r>
    </w:p>
    <w:p w14:paraId="59B5B085" w14:textId="163D2539" w:rsidR="00665731" w:rsidRPr="00BB720B" w:rsidRDefault="00665731" w:rsidP="006C314C">
      <w:pPr>
        <w:rPr>
          <w:rFonts w:ascii="標楷體" w:eastAsia="標楷體" w:hAnsi="標楷體"/>
        </w:rPr>
      </w:pPr>
      <w:r>
        <w:rPr>
          <w:rFonts w:ascii="標楷體" w:eastAsia="標楷體" w:hAnsi="標楷體" w:hint="eastAsia"/>
        </w:rPr>
        <w:t>遙控器方面，可使用手機安裝V</w:t>
      </w:r>
      <w:r>
        <w:rPr>
          <w:rFonts w:ascii="標楷體" w:eastAsia="標楷體" w:hAnsi="標楷體"/>
        </w:rPr>
        <w:t>7RC(</w:t>
      </w:r>
      <w:hyperlink r:id="rId8" w:history="1">
        <w:r w:rsidRPr="00665731">
          <w:rPr>
            <w:rStyle w:val="a8"/>
            <w:rFonts w:ascii="標楷體" w:eastAsia="標楷體" w:hAnsi="標楷體"/>
          </w:rPr>
          <w:t>Android</w:t>
        </w:r>
      </w:hyperlink>
      <w:r>
        <w:rPr>
          <w:rFonts w:ascii="標楷體" w:eastAsia="標楷體" w:hAnsi="標楷體"/>
        </w:rPr>
        <w:t xml:space="preserve">, </w:t>
      </w:r>
      <w:hyperlink r:id="rId9" w:history="1">
        <w:r w:rsidRPr="00665731">
          <w:rPr>
            <w:rStyle w:val="a8"/>
            <w:rFonts w:ascii="標楷體" w:eastAsia="標楷體" w:hAnsi="標楷體" w:hint="eastAsia"/>
          </w:rPr>
          <w:t>i</w:t>
        </w:r>
        <w:r w:rsidRPr="00665731">
          <w:rPr>
            <w:rStyle w:val="a8"/>
            <w:rFonts w:ascii="標楷體" w:eastAsia="標楷體" w:hAnsi="標楷體"/>
          </w:rPr>
          <w:t>Phone</w:t>
        </w:r>
      </w:hyperlink>
      <w:r>
        <w:rPr>
          <w:rFonts w:ascii="標楷體" w:eastAsia="標楷體" w:hAnsi="標楷體"/>
        </w:rPr>
        <w:t>)</w:t>
      </w:r>
      <w:r>
        <w:rPr>
          <w:rFonts w:ascii="標楷體" w:eastAsia="標楷體" w:hAnsi="標楷體" w:hint="eastAsia"/>
        </w:rPr>
        <w:t>來操控L</w:t>
      </w:r>
      <w:r>
        <w:rPr>
          <w:rFonts w:ascii="標楷體" w:eastAsia="標楷體" w:hAnsi="標楷體"/>
        </w:rPr>
        <w:t>i-Gyro</w:t>
      </w:r>
      <w:r>
        <w:rPr>
          <w:rFonts w:ascii="標楷體" w:eastAsia="標楷體" w:hAnsi="標楷體" w:hint="eastAsia"/>
        </w:rPr>
        <w:t>機板，或是以實體手把來操控皆可</w:t>
      </w:r>
      <w:r w:rsidR="00337907">
        <w:rPr>
          <w:rFonts w:ascii="標楷體" w:eastAsia="標楷體" w:hAnsi="標楷體" w:hint="eastAsia"/>
        </w:rPr>
        <w:t>，相關的開源程式如下介紹</w:t>
      </w:r>
      <w:r>
        <w:rPr>
          <w:rFonts w:ascii="標楷體" w:eastAsia="標楷體" w:hAnsi="標楷體" w:hint="eastAsia"/>
        </w:rPr>
        <w:t>。</w:t>
      </w:r>
    </w:p>
    <w:p w14:paraId="1BE10800" w14:textId="7D8F1F9F" w:rsidR="00BB720B" w:rsidRPr="00BB720B" w:rsidRDefault="00BB720B" w:rsidP="006C314C">
      <w:pPr>
        <w:rPr>
          <w:rFonts w:ascii="標楷體" w:eastAsia="標楷體" w:hAnsi="標楷體"/>
        </w:rPr>
      </w:pPr>
      <w:r w:rsidRPr="00BB720B">
        <w:rPr>
          <w:rFonts w:ascii="標楷體" w:eastAsia="標楷體" w:hAnsi="標楷體"/>
          <w:noProof/>
        </w:rPr>
        <w:drawing>
          <wp:inline distT="0" distB="0" distL="0" distR="0" wp14:anchorId="76BD05BA" wp14:editId="2462AA94">
            <wp:extent cx="5274310" cy="2310130"/>
            <wp:effectExtent l="0" t="0" r="2540" b="0"/>
            <wp:docPr id="16604259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25954" name=""/>
                    <pic:cNvPicPr/>
                  </pic:nvPicPr>
                  <pic:blipFill>
                    <a:blip r:embed="rId10"/>
                    <a:stretch>
                      <a:fillRect/>
                    </a:stretch>
                  </pic:blipFill>
                  <pic:spPr>
                    <a:xfrm>
                      <a:off x="0" y="0"/>
                      <a:ext cx="5274310" cy="2310130"/>
                    </a:xfrm>
                    <a:prstGeom prst="rect">
                      <a:avLst/>
                    </a:prstGeom>
                  </pic:spPr>
                </pic:pic>
              </a:graphicData>
            </a:graphic>
          </wp:inline>
        </w:drawing>
      </w:r>
    </w:p>
    <w:p w14:paraId="63A86D1D" w14:textId="1B7711F2" w:rsidR="00BB720B" w:rsidRPr="00BB720B" w:rsidRDefault="00BB720B" w:rsidP="00BB720B">
      <w:pPr>
        <w:pStyle w:val="a4"/>
        <w:jc w:val="center"/>
        <w:rPr>
          <w:rFonts w:ascii="標楷體" w:eastAsia="標楷體" w:hAnsi="標楷體" w:cstheme="minorHAnsi"/>
          <w:sz w:val="24"/>
          <w:szCs w:val="24"/>
        </w:rPr>
      </w:pPr>
      <w:bookmarkStart w:id="0" w:name="_Ref145972134"/>
      <w:r w:rsidRPr="00BB720B">
        <w:rPr>
          <w:rFonts w:ascii="標楷體" w:eastAsia="標楷體" w:hAnsi="標楷體" w:cstheme="minorHAnsi"/>
          <w:sz w:val="24"/>
          <w:szCs w:val="24"/>
        </w:rPr>
        <w:t xml:space="preserve">圖 </w:t>
      </w:r>
      <w:r w:rsidRPr="00BB720B">
        <w:rPr>
          <w:rFonts w:ascii="標楷體" w:eastAsia="標楷體" w:hAnsi="標楷體" w:cstheme="minorHAnsi"/>
          <w:sz w:val="24"/>
          <w:szCs w:val="24"/>
        </w:rPr>
        <w:fldChar w:fldCharType="begin"/>
      </w:r>
      <w:r w:rsidRPr="00BB720B">
        <w:rPr>
          <w:rFonts w:ascii="標楷體" w:eastAsia="標楷體" w:hAnsi="標楷體" w:cstheme="minorHAnsi"/>
          <w:sz w:val="24"/>
          <w:szCs w:val="24"/>
        </w:rPr>
        <w:instrText xml:space="preserve"> SEQ 圖 \* ARABIC </w:instrText>
      </w:r>
      <w:r w:rsidRPr="00BB720B">
        <w:rPr>
          <w:rFonts w:ascii="標楷體" w:eastAsia="標楷體" w:hAnsi="標楷體" w:cstheme="minorHAnsi"/>
          <w:sz w:val="24"/>
          <w:szCs w:val="24"/>
        </w:rPr>
        <w:fldChar w:fldCharType="separate"/>
      </w:r>
      <w:r w:rsidRPr="00BB720B">
        <w:rPr>
          <w:rFonts w:ascii="標楷體" w:eastAsia="標楷體" w:hAnsi="標楷體" w:cstheme="minorHAnsi"/>
          <w:noProof/>
          <w:sz w:val="24"/>
          <w:szCs w:val="24"/>
        </w:rPr>
        <w:t>1</w:t>
      </w:r>
      <w:r w:rsidRPr="00BB720B">
        <w:rPr>
          <w:rFonts w:ascii="標楷體" w:eastAsia="標楷體" w:hAnsi="標楷體" w:cstheme="minorHAnsi"/>
          <w:sz w:val="24"/>
          <w:szCs w:val="24"/>
        </w:rPr>
        <w:fldChar w:fldCharType="end"/>
      </w:r>
      <w:bookmarkEnd w:id="0"/>
      <w:r w:rsidRPr="00BB720B">
        <w:rPr>
          <w:rFonts w:ascii="標楷體" w:eastAsia="標楷體" w:hAnsi="標楷體" w:cstheme="minorHAnsi"/>
          <w:sz w:val="24"/>
          <w:szCs w:val="24"/>
        </w:rPr>
        <w:t xml:space="preserve"> Li-Gyro機板</w:t>
      </w:r>
      <w:r>
        <w:rPr>
          <w:rFonts w:ascii="標楷體" w:eastAsia="標楷體" w:hAnsi="標楷體" w:cstheme="minorHAnsi" w:hint="eastAsia"/>
          <w:sz w:val="24"/>
          <w:szCs w:val="24"/>
        </w:rPr>
        <w:t>配置</w:t>
      </w:r>
    </w:p>
    <w:p w14:paraId="15EB44CC" w14:textId="4B4A3E18" w:rsidR="0051614F" w:rsidRDefault="0051614F">
      <w:pPr>
        <w:widowControl/>
        <w:rPr>
          <w:rFonts w:ascii="標楷體" w:eastAsia="標楷體" w:hAnsi="標楷體"/>
        </w:rPr>
      </w:pPr>
      <w:r>
        <w:rPr>
          <w:rFonts w:ascii="標楷體" w:eastAsia="標楷體" w:hAnsi="標楷體"/>
        </w:rPr>
        <w:br w:type="page"/>
      </w:r>
    </w:p>
    <w:p w14:paraId="7A3CE8E5" w14:textId="77777777" w:rsidR="006C314C" w:rsidRPr="00BB720B" w:rsidRDefault="006C314C" w:rsidP="006C314C">
      <w:pPr>
        <w:rPr>
          <w:rFonts w:ascii="標楷體" w:eastAsia="標楷體" w:hAnsi="標楷體"/>
        </w:rPr>
      </w:pPr>
    </w:p>
    <w:p w14:paraId="43C03D17" w14:textId="50958700" w:rsidR="006C314C" w:rsidRDefault="007D4E5B" w:rsidP="006C314C">
      <w:pPr>
        <w:pStyle w:val="a3"/>
        <w:numPr>
          <w:ilvl w:val="0"/>
          <w:numId w:val="1"/>
        </w:numPr>
        <w:ind w:leftChars="0"/>
        <w:rPr>
          <w:rFonts w:ascii="標楷體" w:eastAsia="標楷體" w:hAnsi="標楷體"/>
          <w:b/>
          <w:bCs/>
          <w:sz w:val="36"/>
          <w:szCs w:val="36"/>
        </w:rPr>
      </w:pPr>
      <w:r>
        <w:rPr>
          <w:rFonts w:ascii="標楷體" w:eastAsia="標楷體" w:hAnsi="標楷體" w:hint="eastAsia"/>
          <w:b/>
          <w:bCs/>
          <w:sz w:val="36"/>
          <w:szCs w:val="36"/>
        </w:rPr>
        <w:t>開源程式介紹</w:t>
      </w:r>
    </w:p>
    <w:p w14:paraId="69C635CB" w14:textId="5568D26E" w:rsidR="0064774F" w:rsidRPr="0064774F" w:rsidRDefault="0064774F" w:rsidP="0064774F">
      <w:pPr>
        <w:pStyle w:val="a4"/>
        <w:jc w:val="center"/>
        <w:rPr>
          <w:rFonts w:ascii="標楷體" w:eastAsia="標楷體" w:hAnsi="標楷體" w:hint="eastAsia"/>
          <w:b/>
          <w:bCs/>
          <w:sz w:val="40"/>
          <w:szCs w:val="40"/>
        </w:rPr>
      </w:pPr>
      <w:r w:rsidRPr="0064774F">
        <w:rPr>
          <w:rFonts w:ascii="標楷體" w:eastAsia="標楷體" w:hAnsi="標楷體" w:hint="eastAsia"/>
          <w:sz w:val="22"/>
          <w:szCs w:val="22"/>
        </w:rPr>
        <w:t xml:space="preserve">表格 </w:t>
      </w:r>
      <w:r w:rsidRPr="0064774F">
        <w:rPr>
          <w:rFonts w:ascii="標楷體" w:eastAsia="標楷體" w:hAnsi="標楷體"/>
          <w:sz w:val="22"/>
          <w:szCs w:val="22"/>
        </w:rPr>
        <w:fldChar w:fldCharType="begin"/>
      </w:r>
      <w:r w:rsidRPr="0064774F">
        <w:rPr>
          <w:rFonts w:ascii="標楷體" w:eastAsia="標楷體" w:hAnsi="標楷體"/>
          <w:sz w:val="22"/>
          <w:szCs w:val="22"/>
        </w:rPr>
        <w:instrText xml:space="preserve"> </w:instrText>
      </w:r>
      <w:r w:rsidRPr="0064774F">
        <w:rPr>
          <w:rFonts w:ascii="標楷體" w:eastAsia="標楷體" w:hAnsi="標楷體" w:hint="eastAsia"/>
          <w:sz w:val="22"/>
          <w:szCs w:val="22"/>
        </w:rPr>
        <w:instrText>SEQ 表格 \* ARABIC</w:instrText>
      </w:r>
      <w:r w:rsidRPr="0064774F">
        <w:rPr>
          <w:rFonts w:ascii="標楷體" w:eastAsia="標楷體" w:hAnsi="標楷體"/>
          <w:sz w:val="22"/>
          <w:szCs w:val="22"/>
        </w:rPr>
        <w:instrText xml:space="preserve"> </w:instrText>
      </w:r>
      <w:r w:rsidRPr="0064774F">
        <w:rPr>
          <w:rFonts w:ascii="標楷體" w:eastAsia="標楷體" w:hAnsi="標楷體"/>
          <w:sz w:val="22"/>
          <w:szCs w:val="22"/>
        </w:rPr>
        <w:fldChar w:fldCharType="separate"/>
      </w:r>
      <w:r w:rsidRPr="0064774F">
        <w:rPr>
          <w:rFonts w:ascii="標楷體" w:eastAsia="標楷體" w:hAnsi="標楷體"/>
          <w:noProof/>
          <w:sz w:val="22"/>
          <w:szCs w:val="22"/>
        </w:rPr>
        <w:t>1</w:t>
      </w:r>
      <w:r w:rsidRPr="0064774F">
        <w:rPr>
          <w:rFonts w:ascii="標楷體" w:eastAsia="標楷體" w:hAnsi="標楷體"/>
          <w:sz w:val="22"/>
          <w:szCs w:val="22"/>
        </w:rPr>
        <w:fldChar w:fldCharType="end"/>
      </w:r>
      <w:r w:rsidRPr="0064774F">
        <w:rPr>
          <w:rFonts w:ascii="標楷體" w:eastAsia="標楷體" w:hAnsi="標楷體"/>
          <w:sz w:val="22"/>
          <w:szCs w:val="22"/>
        </w:rPr>
        <w:t xml:space="preserve"> </w:t>
      </w:r>
      <w:r>
        <w:rPr>
          <w:rFonts w:ascii="標楷體" w:eastAsia="標楷體" w:hAnsi="標楷體" w:hint="eastAsia"/>
          <w:sz w:val="22"/>
          <w:szCs w:val="22"/>
        </w:rPr>
        <w:t>開源程式列表</w:t>
      </w:r>
    </w:p>
    <w:tbl>
      <w:tblPr>
        <w:tblStyle w:val="4-3"/>
        <w:tblW w:w="8359" w:type="dxa"/>
        <w:tblLook w:val="04A0" w:firstRow="1" w:lastRow="0" w:firstColumn="1" w:lastColumn="0" w:noHBand="0" w:noVBand="1"/>
      </w:tblPr>
      <w:tblGrid>
        <w:gridCol w:w="1980"/>
        <w:gridCol w:w="6379"/>
      </w:tblGrid>
      <w:tr w:rsidR="0064774F" w14:paraId="0238F548" w14:textId="00A12FA3" w:rsidTr="00647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537D6B" w14:textId="621E3B4E" w:rsidR="0064774F" w:rsidRPr="00337907" w:rsidRDefault="0064774F" w:rsidP="007D4E5B">
            <w:pPr>
              <w:rPr>
                <w:rFonts w:ascii="標楷體" w:eastAsia="標楷體" w:hAnsi="標楷體"/>
                <w:szCs w:val="24"/>
              </w:rPr>
            </w:pPr>
            <w:r w:rsidRPr="00337907">
              <w:rPr>
                <w:rFonts w:ascii="標楷體" w:eastAsia="標楷體" w:hAnsi="標楷體" w:hint="eastAsia"/>
                <w:szCs w:val="24"/>
              </w:rPr>
              <w:t>程式</w:t>
            </w:r>
          </w:p>
        </w:tc>
        <w:tc>
          <w:tcPr>
            <w:tcW w:w="6379" w:type="dxa"/>
          </w:tcPr>
          <w:p w14:paraId="25FF36CF" w14:textId="20C914FD" w:rsidR="0064774F" w:rsidRPr="00337907" w:rsidRDefault="0064774F" w:rsidP="007D4E5B">
            <w:pPr>
              <w:cnfStyle w:val="100000000000" w:firstRow="1" w:lastRow="0" w:firstColumn="0" w:lastColumn="0" w:oddVBand="0" w:evenVBand="0" w:oddHBand="0" w:evenHBand="0" w:firstRowFirstColumn="0" w:firstRowLastColumn="0" w:lastRowFirstColumn="0" w:lastRowLastColumn="0"/>
              <w:rPr>
                <w:rFonts w:ascii="標楷體" w:eastAsia="標楷體" w:hAnsi="標楷體"/>
                <w:szCs w:val="24"/>
              </w:rPr>
            </w:pPr>
            <w:r w:rsidRPr="00337907">
              <w:rPr>
                <w:rFonts w:ascii="標楷體" w:eastAsia="標楷體" w:hAnsi="標楷體" w:hint="eastAsia"/>
                <w:szCs w:val="24"/>
              </w:rPr>
              <w:t>應用</w:t>
            </w:r>
          </w:p>
        </w:tc>
      </w:tr>
      <w:tr w:rsidR="0064774F" w14:paraId="0CA85A3A" w14:textId="0B5F8B10" w:rsidTr="00647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267D95" w14:textId="305C4770" w:rsidR="0064774F" w:rsidRPr="00337907" w:rsidRDefault="0064774F" w:rsidP="007D4E5B">
            <w:pPr>
              <w:rPr>
                <w:rFonts w:ascii="標楷體" w:eastAsia="標楷體" w:hAnsi="標楷體"/>
                <w:szCs w:val="24"/>
              </w:rPr>
            </w:pPr>
            <w:r w:rsidRPr="00337907">
              <w:rPr>
                <w:rFonts w:ascii="標楷體" w:eastAsia="標楷體" w:hAnsi="標楷體" w:hint="eastAsia"/>
                <w:szCs w:val="24"/>
              </w:rPr>
              <w:t>L</w:t>
            </w:r>
            <w:r w:rsidRPr="00337907">
              <w:rPr>
                <w:rFonts w:ascii="標楷體" w:eastAsia="標楷體" w:hAnsi="標楷體"/>
                <w:szCs w:val="24"/>
              </w:rPr>
              <w:t>i-Gyro</w:t>
            </w:r>
          </w:p>
        </w:tc>
        <w:tc>
          <w:tcPr>
            <w:tcW w:w="6379" w:type="dxa"/>
          </w:tcPr>
          <w:p w14:paraId="05ACA057" w14:textId="05BAFAB6" w:rsidR="0064774F" w:rsidRPr="00337907" w:rsidRDefault="0064774F" w:rsidP="007D4E5B">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337907">
              <w:rPr>
                <w:rFonts w:ascii="標楷體" w:eastAsia="標楷體" w:hAnsi="標楷體" w:hint="eastAsia"/>
                <w:szCs w:val="24"/>
              </w:rPr>
              <w:t>L</w:t>
            </w:r>
            <w:r w:rsidRPr="00337907">
              <w:rPr>
                <w:rFonts w:ascii="標楷體" w:eastAsia="標楷體" w:hAnsi="標楷體"/>
                <w:szCs w:val="24"/>
              </w:rPr>
              <w:t>i-Gyro</w:t>
            </w:r>
            <w:r>
              <w:rPr>
                <w:rFonts w:ascii="標楷體" w:eastAsia="標楷體" w:hAnsi="標楷體" w:hint="eastAsia"/>
                <w:szCs w:val="24"/>
              </w:rPr>
              <w:t>飛控</w:t>
            </w:r>
            <w:r w:rsidRPr="00337907">
              <w:rPr>
                <w:rFonts w:ascii="標楷體" w:eastAsia="標楷體" w:hAnsi="標楷體" w:hint="eastAsia"/>
                <w:szCs w:val="24"/>
              </w:rPr>
              <w:t>板程式</w:t>
            </w:r>
          </w:p>
        </w:tc>
      </w:tr>
      <w:tr w:rsidR="0064774F" w14:paraId="6EF35632" w14:textId="5874917F" w:rsidTr="0064774F">
        <w:tc>
          <w:tcPr>
            <w:cnfStyle w:val="001000000000" w:firstRow="0" w:lastRow="0" w:firstColumn="1" w:lastColumn="0" w:oddVBand="0" w:evenVBand="0" w:oddHBand="0" w:evenHBand="0" w:firstRowFirstColumn="0" w:firstRowLastColumn="0" w:lastRowFirstColumn="0" w:lastRowLastColumn="0"/>
            <w:tcW w:w="1980" w:type="dxa"/>
          </w:tcPr>
          <w:p w14:paraId="319A1439" w14:textId="72094B58" w:rsidR="0064774F" w:rsidRPr="00337907" w:rsidRDefault="0064774F" w:rsidP="007D4E5B">
            <w:pPr>
              <w:rPr>
                <w:rFonts w:ascii="標楷體" w:eastAsia="標楷體" w:hAnsi="標楷體"/>
                <w:szCs w:val="24"/>
              </w:rPr>
            </w:pPr>
            <w:r w:rsidRPr="00337907">
              <w:rPr>
                <w:rFonts w:ascii="標楷體" w:eastAsia="標楷體" w:hAnsi="標楷體" w:hint="eastAsia"/>
                <w:szCs w:val="24"/>
              </w:rPr>
              <w:t>G</w:t>
            </w:r>
            <w:r w:rsidRPr="00337907">
              <w:rPr>
                <w:rFonts w:ascii="標楷體" w:eastAsia="標楷體" w:hAnsi="標楷體"/>
                <w:szCs w:val="24"/>
              </w:rPr>
              <w:t>amepad_V7RC</w:t>
            </w:r>
          </w:p>
        </w:tc>
        <w:tc>
          <w:tcPr>
            <w:tcW w:w="6379" w:type="dxa"/>
          </w:tcPr>
          <w:p w14:paraId="7F06AE89" w14:textId="7541F771" w:rsidR="0064774F" w:rsidRPr="00337907" w:rsidRDefault="0064774F" w:rsidP="007D4E5B">
            <w:pP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337907">
              <w:rPr>
                <w:rFonts w:ascii="標楷體" w:eastAsia="標楷體" w:hAnsi="標楷體" w:hint="eastAsia"/>
                <w:szCs w:val="24"/>
              </w:rPr>
              <w:t>V</w:t>
            </w:r>
            <w:r w:rsidRPr="00337907">
              <w:rPr>
                <w:rFonts w:ascii="標楷體" w:eastAsia="標楷體" w:hAnsi="標楷體"/>
                <w:szCs w:val="24"/>
              </w:rPr>
              <w:t>7RC gamepad</w:t>
            </w:r>
            <w:r w:rsidRPr="00337907">
              <w:rPr>
                <w:rFonts w:ascii="標楷體" w:eastAsia="標楷體" w:hAnsi="標楷體" w:hint="eastAsia"/>
                <w:szCs w:val="24"/>
              </w:rPr>
              <w:t>程式</w:t>
            </w:r>
          </w:p>
        </w:tc>
      </w:tr>
      <w:tr w:rsidR="0064774F" w14:paraId="7D71CCCA" w14:textId="631BDA5A" w:rsidTr="00647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3EB64D" w14:textId="1E0BF1DC" w:rsidR="0064774F" w:rsidRPr="00337907" w:rsidRDefault="0064774F" w:rsidP="007D4E5B">
            <w:pPr>
              <w:rPr>
                <w:rFonts w:ascii="標楷體" w:eastAsia="標楷體" w:hAnsi="標楷體"/>
                <w:szCs w:val="24"/>
              </w:rPr>
            </w:pPr>
            <w:proofErr w:type="spellStart"/>
            <w:r w:rsidRPr="00337907">
              <w:rPr>
                <w:rFonts w:ascii="標楷體" w:eastAsia="標楷體" w:hAnsi="標楷體" w:hint="eastAsia"/>
                <w:szCs w:val="24"/>
              </w:rPr>
              <w:t>G</w:t>
            </w:r>
            <w:r w:rsidRPr="00337907">
              <w:rPr>
                <w:rFonts w:ascii="標楷體" w:eastAsia="標楷體" w:hAnsi="標楷體"/>
                <w:szCs w:val="24"/>
              </w:rPr>
              <w:t>amepad_WiFi</w:t>
            </w:r>
            <w:proofErr w:type="spellEnd"/>
          </w:p>
        </w:tc>
        <w:tc>
          <w:tcPr>
            <w:tcW w:w="6379" w:type="dxa"/>
          </w:tcPr>
          <w:p w14:paraId="68E45E71" w14:textId="74C143E8" w:rsidR="0064774F" w:rsidRPr="00337907" w:rsidRDefault="0064774F" w:rsidP="007D4E5B">
            <w:pP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proofErr w:type="spellStart"/>
            <w:r w:rsidRPr="00337907">
              <w:rPr>
                <w:rFonts w:ascii="標楷體" w:eastAsia="標楷體" w:hAnsi="標楷體"/>
                <w:szCs w:val="24"/>
              </w:rPr>
              <w:t>WiFi</w:t>
            </w:r>
            <w:proofErr w:type="spellEnd"/>
            <w:r w:rsidRPr="00337907">
              <w:rPr>
                <w:rFonts w:ascii="標楷體" w:eastAsia="標楷體" w:hAnsi="標楷體"/>
                <w:szCs w:val="24"/>
              </w:rPr>
              <w:t xml:space="preserve"> gamepad</w:t>
            </w:r>
            <w:r w:rsidRPr="00337907">
              <w:rPr>
                <w:rFonts w:ascii="標楷體" w:eastAsia="標楷體" w:hAnsi="標楷體" w:hint="eastAsia"/>
                <w:szCs w:val="24"/>
              </w:rPr>
              <w:t>程式</w:t>
            </w:r>
          </w:p>
        </w:tc>
      </w:tr>
    </w:tbl>
    <w:p w14:paraId="3C05A7EC" w14:textId="756674B2" w:rsidR="007D4E5B" w:rsidRDefault="008A67E8" w:rsidP="007D4E5B">
      <w:pPr>
        <w:rPr>
          <w:rFonts w:ascii="標楷體" w:eastAsia="標楷體" w:hAnsi="標楷體"/>
          <w:szCs w:val="24"/>
        </w:rPr>
      </w:pPr>
      <w:r w:rsidRPr="008A67E8">
        <w:rPr>
          <w:rFonts w:ascii="標楷體" w:eastAsia="標楷體" w:hAnsi="標楷體" w:hint="eastAsia"/>
          <w:szCs w:val="24"/>
        </w:rPr>
        <w:t>L</w:t>
      </w:r>
      <w:r w:rsidRPr="008A67E8">
        <w:rPr>
          <w:rFonts w:ascii="標楷體" w:eastAsia="標楷體" w:hAnsi="標楷體"/>
          <w:szCs w:val="24"/>
        </w:rPr>
        <w:t>i</w:t>
      </w:r>
      <w:r>
        <w:rPr>
          <w:rFonts w:ascii="標楷體" w:eastAsia="標楷體" w:hAnsi="標楷體"/>
          <w:szCs w:val="24"/>
        </w:rPr>
        <w:t>-Gyro</w:t>
      </w:r>
      <w:r>
        <w:rPr>
          <w:rFonts w:ascii="標楷體" w:eastAsia="標楷體" w:hAnsi="標楷體" w:hint="eastAsia"/>
          <w:szCs w:val="24"/>
        </w:rPr>
        <w:t>為飛控板開源程式，其主程式專門接收符合V</w:t>
      </w:r>
      <w:r>
        <w:rPr>
          <w:rFonts w:ascii="標楷體" w:eastAsia="標楷體" w:hAnsi="標楷體"/>
          <w:szCs w:val="24"/>
        </w:rPr>
        <w:t>7RC</w:t>
      </w:r>
      <w:r>
        <w:rPr>
          <w:rFonts w:ascii="標楷體" w:eastAsia="標楷體" w:hAnsi="標楷體" w:hint="eastAsia"/>
          <w:szCs w:val="24"/>
        </w:rPr>
        <w:t>協定的控制信令，透過陀螺儀的P</w:t>
      </w:r>
      <w:r>
        <w:rPr>
          <w:rFonts w:ascii="標楷體" w:eastAsia="標楷體" w:hAnsi="標楷體"/>
          <w:szCs w:val="24"/>
        </w:rPr>
        <w:t>ID</w:t>
      </w:r>
      <w:r>
        <w:rPr>
          <w:rFonts w:ascii="標楷體" w:eastAsia="標楷體" w:hAnsi="標楷體" w:hint="eastAsia"/>
          <w:szCs w:val="24"/>
        </w:rPr>
        <w:t>控制系統，為飛行器修正飛行姿態，以</w:t>
      </w:r>
      <w:r w:rsidR="00A6118F">
        <w:rPr>
          <w:rFonts w:ascii="標楷體" w:eastAsia="標楷體" w:hAnsi="標楷體" w:hint="eastAsia"/>
          <w:szCs w:val="24"/>
        </w:rPr>
        <w:t>便將其鎖定在期待的航道上，最後再將修正完的控制命令下達給馬達，完成控制。</w:t>
      </w:r>
    </w:p>
    <w:p w14:paraId="23AE4E7F" w14:textId="77777777" w:rsidR="00CF3166" w:rsidRDefault="00A6118F" w:rsidP="007D4E5B">
      <w:pPr>
        <w:rPr>
          <w:rFonts w:ascii="標楷體" w:eastAsia="標楷體" w:hAnsi="標楷體"/>
          <w:szCs w:val="24"/>
        </w:rPr>
      </w:pPr>
      <w:r>
        <w:rPr>
          <w:rFonts w:ascii="標楷體" w:eastAsia="標楷體" w:hAnsi="標楷體" w:hint="eastAsia"/>
          <w:szCs w:val="24"/>
        </w:rPr>
        <w:t>遙控器可使用手機安裝V</w:t>
      </w:r>
      <w:r>
        <w:rPr>
          <w:rFonts w:ascii="標楷體" w:eastAsia="標楷體" w:hAnsi="標楷體"/>
          <w:szCs w:val="24"/>
        </w:rPr>
        <w:t>7RC app</w:t>
      </w:r>
      <w:r>
        <w:rPr>
          <w:rFonts w:ascii="標楷體" w:eastAsia="標楷體" w:hAnsi="標楷體" w:hint="eastAsia"/>
          <w:szCs w:val="24"/>
        </w:rPr>
        <w:t>或是實體手把</w:t>
      </w:r>
      <w:r w:rsidR="00CF3166">
        <w:rPr>
          <w:rFonts w:ascii="標楷體" w:eastAsia="標楷體" w:hAnsi="標楷體" w:hint="eastAsia"/>
          <w:szCs w:val="24"/>
        </w:rPr>
        <w:t>。</w:t>
      </w:r>
    </w:p>
    <w:p w14:paraId="64D0DFC7" w14:textId="77777777" w:rsidR="00CF3166" w:rsidRDefault="00A6118F" w:rsidP="00CF3166">
      <w:pPr>
        <w:pStyle w:val="a3"/>
        <w:numPr>
          <w:ilvl w:val="0"/>
          <w:numId w:val="2"/>
        </w:numPr>
        <w:ind w:leftChars="0"/>
        <w:rPr>
          <w:rFonts w:ascii="標楷體" w:eastAsia="標楷體" w:hAnsi="標楷體"/>
          <w:szCs w:val="24"/>
        </w:rPr>
      </w:pPr>
      <w:r w:rsidRPr="00CF3166">
        <w:rPr>
          <w:rFonts w:ascii="標楷體" w:eastAsia="標楷體" w:hAnsi="標楷體" w:hint="eastAsia"/>
          <w:szCs w:val="24"/>
        </w:rPr>
        <w:t>V</w:t>
      </w:r>
      <w:r w:rsidRPr="00CF3166">
        <w:rPr>
          <w:rFonts w:ascii="標楷體" w:eastAsia="標楷體" w:hAnsi="標楷體"/>
          <w:szCs w:val="24"/>
        </w:rPr>
        <w:t>7RC app</w:t>
      </w:r>
      <w:r w:rsidRPr="00CF3166">
        <w:rPr>
          <w:rFonts w:ascii="標楷體" w:eastAsia="標楷體" w:hAnsi="標楷體" w:hint="eastAsia"/>
          <w:szCs w:val="24"/>
        </w:rPr>
        <w:t>介紹請參考</w:t>
      </w:r>
      <w:r w:rsidR="00CF3166" w:rsidRPr="00CF3166">
        <w:rPr>
          <w:rFonts w:ascii="標楷體" w:eastAsia="標楷體" w:hAnsi="標楷體" w:hint="eastAsia"/>
          <w:szCs w:val="24"/>
        </w:rPr>
        <w:t>(</w:t>
      </w:r>
      <w:hyperlink r:id="rId11" w:history="1">
        <w:r w:rsidR="00CF3166" w:rsidRPr="00CF3166">
          <w:rPr>
            <w:rStyle w:val="a8"/>
            <w:rFonts w:ascii="標楷體" w:eastAsia="標楷體" w:hAnsi="標楷體"/>
            <w:szCs w:val="24"/>
          </w:rPr>
          <w:t>https://hackmd.io/@accomdemy/v7rc</w:t>
        </w:r>
      </w:hyperlink>
      <w:r w:rsidR="00CF3166" w:rsidRPr="00CF3166">
        <w:rPr>
          <w:rFonts w:ascii="標楷體" w:eastAsia="標楷體" w:hAnsi="標楷體"/>
          <w:szCs w:val="24"/>
        </w:rPr>
        <w:t>)</w:t>
      </w:r>
      <w:r w:rsidR="00CF3166" w:rsidRPr="00CF3166">
        <w:rPr>
          <w:rFonts w:ascii="標楷體" w:eastAsia="標楷體" w:hAnsi="標楷體" w:hint="eastAsia"/>
          <w:szCs w:val="24"/>
        </w:rPr>
        <w:t>。</w:t>
      </w:r>
    </w:p>
    <w:p w14:paraId="1D87567A" w14:textId="77777777" w:rsidR="00CF3166" w:rsidRDefault="00CF3166" w:rsidP="00CF3166">
      <w:pPr>
        <w:pStyle w:val="a3"/>
        <w:numPr>
          <w:ilvl w:val="0"/>
          <w:numId w:val="2"/>
        </w:numPr>
        <w:ind w:leftChars="0"/>
        <w:rPr>
          <w:rFonts w:ascii="標楷體" w:eastAsia="標楷體" w:hAnsi="標楷體"/>
          <w:szCs w:val="24"/>
        </w:rPr>
      </w:pPr>
      <w:r w:rsidRPr="00CF3166">
        <w:rPr>
          <w:rFonts w:ascii="標楷體" w:eastAsia="標楷體" w:hAnsi="標楷體" w:hint="eastAsia"/>
          <w:szCs w:val="24"/>
        </w:rPr>
        <w:t>實體手把</w:t>
      </w:r>
      <w:r>
        <w:rPr>
          <w:rFonts w:ascii="標楷體" w:eastAsia="標楷體" w:hAnsi="標楷體" w:hint="eastAsia"/>
          <w:szCs w:val="24"/>
        </w:rPr>
        <w:t>開源程式有二種:</w:t>
      </w:r>
    </w:p>
    <w:p w14:paraId="3A9ED61A" w14:textId="104C10B7" w:rsidR="00A6118F" w:rsidRDefault="00CF3166" w:rsidP="00CF3166">
      <w:pPr>
        <w:pStyle w:val="a3"/>
        <w:numPr>
          <w:ilvl w:val="1"/>
          <w:numId w:val="2"/>
        </w:numPr>
        <w:ind w:leftChars="0"/>
        <w:rPr>
          <w:rFonts w:ascii="標楷體" w:eastAsia="標楷體" w:hAnsi="標楷體"/>
          <w:szCs w:val="24"/>
        </w:rPr>
      </w:pPr>
      <w:r>
        <w:rPr>
          <w:rFonts w:ascii="標楷體" w:eastAsia="標楷體" w:hAnsi="標楷體"/>
          <w:szCs w:val="24"/>
        </w:rPr>
        <w:t xml:space="preserve">Gamepad_V7RC: </w:t>
      </w:r>
      <w:r>
        <w:rPr>
          <w:rFonts w:ascii="標楷體" w:eastAsia="標楷體" w:hAnsi="標楷體" w:hint="eastAsia"/>
          <w:szCs w:val="24"/>
        </w:rPr>
        <w:t>以藍芽連接手機V</w:t>
      </w:r>
      <w:r>
        <w:rPr>
          <w:rFonts w:ascii="標楷體" w:eastAsia="標楷體" w:hAnsi="標楷體"/>
          <w:szCs w:val="24"/>
        </w:rPr>
        <w:t>7RC app</w:t>
      </w:r>
      <w:r>
        <w:rPr>
          <w:rFonts w:ascii="標楷體" w:eastAsia="標楷體" w:hAnsi="標楷體" w:hint="eastAsia"/>
          <w:szCs w:val="24"/>
        </w:rPr>
        <w:t>，再利用V</w:t>
      </w:r>
      <w:r>
        <w:rPr>
          <w:rFonts w:ascii="標楷體" w:eastAsia="標楷體" w:hAnsi="標楷體"/>
          <w:szCs w:val="24"/>
        </w:rPr>
        <w:t>7RC</w:t>
      </w:r>
      <w:r>
        <w:rPr>
          <w:rFonts w:ascii="標楷體" w:eastAsia="標楷體" w:hAnsi="標楷體" w:hint="eastAsia"/>
          <w:szCs w:val="24"/>
        </w:rPr>
        <w:t>以</w:t>
      </w:r>
      <w:proofErr w:type="spellStart"/>
      <w:r>
        <w:rPr>
          <w:rFonts w:ascii="標楷體" w:eastAsia="標楷體" w:hAnsi="標楷體" w:hint="eastAsia"/>
          <w:szCs w:val="24"/>
        </w:rPr>
        <w:t>W</w:t>
      </w:r>
      <w:r>
        <w:rPr>
          <w:rFonts w:ascii="標楷體" w:eastAsia="標楷體" w:hAnsi="標楷體"/>
          <w:szCs w:val="24"/>
        </w:rPr>
        <w:t>iFi</w:t>
      </w:r>
      <w:proofErr w:type="spellEnd"/>
      <w:r>
        <w:rPr>
          <w:rFonts w:ascii="標楷體" w:eastAsia="標楷體" w:hAnsi="標楷體" w:hint="eastAsia"/>
          <w:szCs w:val="24"/>
        </w:rPr>
        <w:t>連接L</w:t>
      </w:r>
      <w:r>
        <w:rPr>
          <w:rFonts w:ascii="標楷體" w:eastAsia="標楷體" w:hAnsi="標楷體"/>
          <w:szCs w:val="24"/>
        </w:rPr>
        <w:t>i-Gyro</w:t>
      </w:r>
      <w:r>
        <w:rPr>
          <w:rFonts w:ascii="標楷體" w:eastAsia="標楷體" w:hAnsi="標楷體" w:hint="eastAsia"/>
          <w:szCs w:val="24"/>
        </w:rPr>
        <w:t>飛控板，其好處是可利用豐富的V</w:t>
      </w:r>
      <w:r>
        <w:rPr>
          <w:rFonts w:ascii="標楷體" w:eastAsia="標楷體" w:hAnsi="標楷體"/>
          <w:szCs w:val="24"/>
        </w:rPr>
        <w:t>7RC</w:t>
      </w:r>
      <w:r>
        <w:rPr>
          <w:rFonts w:ascii="標楷體" w:eastAsia="標楷體" w:hAnsi="標楷體" w:hint="eastAsia"/>
          <w:szCs w:val="24"/>
        </w:rPr>
        <w:t>的功能，如調整遙桿校正、遙控範圍限定等。</w:t>
      </w:r>
    </w:p>
    <w:p w14:paraId="54821229" w14:textId="6644797B" w:rsidR="00CF3166" w:rsidRDefault="00CF3166" w:rsidP="00CF3166">
      <w:pPr>
        <w:pStyle w:val="a3"/>
        <w:numPr>
          <w:ilvl w:val="1"/>
          <w:numId w:val="2"/>
        </w:numPr>
        <w:ind w:leftChars="0"/>
        <w:rPr>
          <w:rFonts w:ascii="標楷體" w:eastAsia="標楷體" w:hAnsi="標楷體"/>
          <w:szCs w:val="24"/>
        </w:rPr>
      </w:pPr>
      <w:proofErr w:type="spellStart"/>
      <w:r>
        <w:rPr>
          <w:rFonts w:ascii="標楷體" w:eastAsia="標楷體" w:hAnsi="標楷體" w:hint="eastAsia"/>
          <w:szCs w:val="24"/>
        </w:rPr>
        <w:t>G</w:t>
      </w:r>
      <w:r>
        <w:rPr>
          <w:rFonts w:ascii="標楷體" w:eastAsia="標楷體" w:hAnsi="標楷體"/>
          <w:szCs w:val="24"/>
        </w:rPr>
        <w:t>amepad_WiFi</w:t>
      </w:r>
      <w:proofErr w:type="spellEnd"/>
      <w:r>
        <w:rPr>
          <w:rFonts w:ascii="標楷體" w:eastAsia="標楷體" w:hAnsi="標楷體"/>
          <w:szCs w:val="24"/>
        </w:rPr>
        <w:t xml:space="preserve">: </w:t>
      </w:r>
      <w:r>
        <w:rPr>
          <w:rFonts w:ascii="標楷體" w:eastAsia="標楷體" w:hAnsi="標楷體" w:hint="eastAsia"/>
          <w:szCs w:val="24"/>
        </w:rPr>
        <w:t>直接以</w:t>
      </w:r>
      <w:proofErr w:type="spellStart"/>
      <w:r>
        <w:rPr>
          <w:rFonts w:ascii="標楷體" w:eastAsia="標楷體" w:hAnsi="標楷體" w:hint="eastAsia"/>
          <w:szCs w:val="24"/>
        </w:rPr>
        <w:t>W</w:t>
      </w:r>
      <w:r>
        <w:rPr>
          <w:rFonts w:ascii="標楷體" w:eastAsia="標楷體" w:hAnsi="標楷體"/>
          <w:szCs w:val="24"/>
        </w:rPr>
        <w:t>iFi</w:t>
      </w:r>
      <w:proofErr w:type="spellEnd"/>
      <w:r>
        <w:rPr>
          <w:rFonts w:ascii="標楷體" w:eastAsia="標楷體" w:hAnsi="標楷體" w:hint="eastAsia"/>
          <w:szCs w:val="24"/>
        </w:rPr>
        <w:t>連接L</w:t>
      </w:r>
      <w:r>
        <w:rPr>
          <w:rFonts w:ascii="標楷體" w:eastAsia="標楷體" w:hAnsi="標楷體"/>
          <w:szCs w:val="24"/>
        </w:rPr>
        <w:t>i-Gyro</w:t>
      </w:r>
      <w:r>
        <w:rPr>
          <w:rFonts w:ascii="標楷體" w:eastAsia="標楷體" w:hAnsi="標楷體" w:hint="eastAsia"/>
          <w:szCs w:val="24"/>
        </w:rPr>
        <w:t>飛控板，其好處是設定較為單純，可快速完成連線，享受飛行。</w:t>
      </w:r>
    </w:p>
    <w:p w14:paraId="3EA43D0B" w14:textId="77777777" w:rsidR="00CF3166" w:rsidRPr="00CF3166" w:rsidRDefault="00CF3166" w:rsidP="00CF3166">
      <w:pPr>
        <w:rPr>
          <w:rFonts w:ascii="標楷體" w:eastAsia="標楷體" w:hAnsi="標楷體" w:hint="eastAsia"/>
          <w:szCs w:val="24"/>
        </w:rPr>
      </w:pPr>
    </w:p>
    <w:p w14:paraId="71CCB5FF" w14:textId="25445B37" w:rsidR="007D4E5B" w:rsidRDefault="00CF3166" w:rsidP="00A823C1">
      <w:pPr>
        <w:pStyle w:val="a3"/>
        <w:numPr>
          <w:ilvl w:val="0"/>
          <w:numId w:val="1"/>
        </w:numPr>
        <w:ind w:leftChars="0"/>
        <w:rPr>
          <w:rFonts w:ascii="標楷體" w:eastAsia="標楷體" w:hAnsi="標楷體"/>
          <w:b/>
          <w:bCs/>
          <w:sz w:val="36"/>
          <w:szCs w:val="36"/>
        </w:rPr>
      </w:pPr>
      <w:r>
        <w:rPr>
          <w:rFonts w:ascii="標楷體" w:eastAsia="標楷體" w:hAnsi="標楷體" w:hint="eastAsia"/>
          <w:b/>
          <w:bCs/>
          <w:sz w:val="36"/>
          <w:szCs w:val="36"/>
        </w:rPr>
        <w:t>相關應用</w:t>
      </w:r>
    </w:p>
    <w:p w14:paraId="67B49B8A" w14:textId="22EA8036" w:rsidR="00CF3166" w:rsidRPr="00CF3166" w:rsidRDefault="00CF3166" w:rsidP="00CF3166">
      <w:pPr>
        <w:pStyle w:val="a3"/>
        <w:numPr>
          <w:ilvl w:val="0"/>
          <w:numId w:val="3"/>
        </w:numPr>
        <w:ind w:leftChars="0"/>
        <w:rPr>
          <w:rFonts w:ascii="標楷體" w:eastAsia="標楷體" w:hAnsi="標楷體"/>
          <w:szCs w:val="24"/>
        </w:rPr>
      </w:pPr>
      <w:r w:rsidRPr="00BB720B">
        <w:rPr>
          <w:rFonts w:ascii="標楷體" w:eastAsia="標楷體" w:hAnsi="標楷體" w:hint="eastAsia"/>
        </w:rPr>
        <w:t>雙馬達(差速)</w:t>
      </w:r>
      <w:r>
        <w:rPr>
          <w:rFonts w:ascii="標楷體" w:eastAsia="標楷體" w:hAnsi="標楷體" w:hint="eastAsia"/>
        </w:rPr>
        <w:t>萊特機</w:t>
      </w:r>
    </w:p>
    <w:p w14:paraId="1580A550" w14:textId="5717F633" w:rsidR="00CF3166" w:rsidRPr="00CF3166" w:rsidRDefault="00CF3166" w:rsidP="00CF3166">
      <w:pPr>
        <w:pStyle w:val="a3"/>
        <w:numPr>
          <w:ilvl w:val="0"/>
          <w:numId w:val="3"/>
        </w:numPr>
        <w:ind w:leftChars="0"/>
        <w:rPr>
          <w:rFonts w:ascii="標楷體" w:eastAsia="標楷體" w:hAnsi="標楷體"/>
          <w:szCs w:val="24"/>
        </w:rPr>
      </w:pPr>
      <w:r>
        <w:rPr>
          <w:rFonts w:ascii="標楷體" w:eastAsia="標楷體" w:hAnsi="標楷體" w:hint="eastAsia"/>
        </w:rPr>
        <w:t>雙馬達(差速)氣墊船</w:t>
      </w:r>
    </w:p>
    <w:p w14:paraId="18EE10FA" w14:textId="4713EA1E" w:rsidR="00CF3166" w:rsidRPr="00CF3166" w:rsidRDefault="00CF3166" w:rsidP="00CF3166">
      <w:pPr>
        <w:pStyle w:val="a3"/>
        <w:numPr>
          <w:ilvl w:val="0"/>
          <w:numId w:val="3"/>
        </w:numPr>
        <w:ind w:leftChars="0"/>
        <w:rPr>
          <w:rFonts w:ascii="標楷體" w:eastAsia="標楷體" w:hAnsi="標楷體"/>
          <w:szCs w:val="24"/>
        </w:rPr>
      </w:pPr>
      <w:r>
        <w:rPr>
          <w:rFonts w:ascii="標楷體" w:eastAsia="標楷體" w:hAnsi="標楷體" w:hint="eastAsia"/>
        </w:rPr>
        <w:t>固定翼衝浪者</w:t>
      </w:r>
    </w:p>
    <w:p w14:paraId="1B3B7E39" w14:textId="360A6911" w:rsidR="00CF3166" w:rsidRPr="00A823C1" w:rsidRDefault="00CF3166" w:rsidP="00CF3166">
      <w:pPr>
        <w:pStyle w:val="a3"/>
        <w:numPr>
          <w:ilvl w:val="0"/>
          <w:numId w:val="3"/>
        </w:numPr>
        <w:ind w:leftChars="0"/>
        <w:rPr>
          <w:rFonts w:ascii="標楷體" w:eastAsia="標楷體" w:hAnsi="標楷體"/>
          <w:szCs w:val="24"/>
        </w:rPr>
      </w:pPr>
      <w:r>
        <w:rPr>
          <w:rFonts w:ascii="標楷體" w:eastAsia="標楷體" w:hAnsi="標楷體" w:hint="eastAsia"/>
        </w:rPr>
        <w:t>電控仿生鳥</w:t>
      </w:r>
    </w:p>
    <w:p w14:paraId="2F9AD1F5" w14:textId="77777777" w:rsidR="00A823C1" w:rsidRDefault="00A823C1" w:rsidP="00A823C1">
      <w:pPr>
        <w:rPr>
          <w:rFonts w:ascii="標楷體" w:eastAsia="標楷體" w:hAnsi="標楷體"/>
          <w:szCs w:val="24"/>
        </w:rPr>
      </w:pPr>
    </w:p>
    <w:p w14:paraId="788568B2" w14:textId="295EFF93" w:rsidR="00A823C1" w:rsidRDefault="00A823C1" w:rsidP="00A823C1">
      <w:pPr>
        <w:pStyle w:val="a3"/>
        <w:numPr>
          <w:ilvl w:val="0"/>
          <w:numId w:val="1"/>
        </w:numPr>
        <w:ind w:leftChars="0"/>
        <w:rPr>
          <w:rFonts w:ascii="標楷體" w:eastAsia="標楷體" w:hAnsi="標楷體"/>
          <w:b/>
          <w:bCs/>
          <w:sz w:val="36"/>
          <w:szCs w:val="36"/>
        </w:rPr>
      </w:pPr>
      <w:r w:rsidRPr="00A823C1">
        <w:rPr>
          <w:rFonts w:ascii="標楷體" w:eastAsia="標楷體" w:hAnsi="標楷體" w:hint="eastAsia"/>
          <w:b/>
          <w:bCs/>
          <w:sz w:val="36"/>
          <w:szCs w:val="36"/>
        </w:rPr>
        <w:t>免責聲明</w:t>
      </w:r>
    </w:p>
    <w:p w14:paraId="72ACE712" w14:textId="77777777" w:rsidR="00C246C7" w:rsidRPr="00C246C7" w:rsidRDefault="00C246C7" w:rsidP="00C246C7">
      <w:pPr>
        <w:rPr>
          <w:rFonts w:ascii="標楷體" w:eastAsia="標楷體" w:hAnsi="標楷體" w:hint="eastAsia"/>
          <w:szCs w:val="24"/>
        </w:rPr>
      </w:pPr>
      <w:r w:rsidRPr="00C246C7">
        <w:rPr>
          <w:rFonts w:ascii="標楷體" w:eastAsia="標楷體" w:hAnsi="標楷體" w:hint="eastAsia"/>
          <w:szCs w:val="24"/>
        </w:rPr>
        <w:t>本程式為輕量自穩飛行器的飛控板開源程式，並可被玩家修改以符合其使用需求。它不可被使用於載人的飛行器上。本人不負使用本程式時所造成的損害和人員損傷，請使用者自負使用或修改本程式所造成的後果。</w:t>
      </w:r>
    </w:p>
    <w:p w14:paraId="6E2985C3" w14:textId="77777777" w:rsidR="00C246C7" w:rsidRPr="00C246C7" w:rsidRDefault="00C246C7" w:rsidP="00C246C7">
      <w:pPr>
        <w:rPr>
          <w:rFonts w:ascii="標楷體" w:eastAsia="標楷體" w:hAnsi="標楷體"/>
          <w:szCs w:val="24"/>
        </w:rPr>
      </w:pPr>
    </w:p>
    <w:p w14:paraId="1754A0F7" w14:textId="49FD7D27" w:rsidR="00AE15E5" w:rsidRPr="00AE15E5" w:rsidRDefault="00C246C7" w:rsidP="00C246C7">
      <w:pPr>
        <w:rPr>
          <w:rFonts w:ascii="標楷體" w:eastAsia="標楷體" w:hAnsi="標楷體" w:hint="eastAsia"/>
          <w:szCs w:val="24"/>
        </w:rPr>
      </w:pPr>
      <w:r w:rsidRPr="00C246C7">
        <w:rPr>
          <w:rFonts w:ascii="標楷體" w:eastAsia="標楷體" w:hAnsi="標楷體"/>
          <w:szCs w:val="24"/>
        </w:rPr>
        <w:t xml:space="preserve">THIS SOFTWARE IS PROVIDED BY THE CONTRIBUTORS "AS IS" AND ANY EXPRESS OR IMPLIED WARRANTIES, INCLUDING, BUT NOT LIMITED TO, THE IMPLIED WARRANTIES OF MERCHANTABILITY AND FITNESS FOR A PARTICULAR PURPOSE ARE DISCLAIMED. IN NO EVENT SHALL THE CONTRIBUTORS BE LIABLE FOR ANY DIRECT, INDIRECT, INCIDENTAL, SPECIAL, EXEMPLARY, OR CONSEQUENTIAL </w:t>
      </w:r>
      <w:r w:rsidRPr="00C246C7">
        <w:rPr>
          <w:rFonts w:ascii="標楷體" w:eastAsia="標楷體" w:hAnsi="標楷體"/>
          <w:szCs w:val="24"/>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E15E5" w:rsidRPr="00AE15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6488" w14:textId="77777777" w:rsidR="006F09D2" w:rsidRDefault="006F09D2" w:rsidP="000B7E72">
      <w:r>
        <w:separator/>
      </w:r>
    </w:p>
  </w:endnote>
  <w:endnote w:type="continuationSeparator" w:id="0">
    <w:p w14:paraId="49A7E9C7" w14:textId="77777777" w:rsidR="006F09D2" w:rsidRDefault="006F09D2" w:rsidP="000B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8116" w14:textId="77777777" w:rsidR="006F09D2" w:rsidRDefault="006F09D2" w:rsidP="000B7E72">
      <w:r>
        <w:separator/>
      </w:r>
    </w:p>
  </w:footnote>
  <w:footnote w:type="continuationSeparator" w:id="0">
    <w:p w14:paraId="1AED8092" w14:textId="77777777" w:rsidR="006F09D2" w:rsidRDefault="006F09D2" w:rsidP="000B7E72">
      <w:r>
        <w:continuationSeparator/>
      </w:r>
    </w:p>
  </w:footnote>
  <w:footnote w:id="1">
    <w:p w14:paraId="33DE53F8" w14:textId="703117F7" w:rsidR="000B7E72" w:rsidRDefault="000B7E72">
      <w:pPr>
        <w:pStyle w:val="a5"/>
      </w:pPr>
      <w:r>
        <w:rPr>
          <w:rStyle w:val="a7"/>
        </w:rPr>
        <w:footnoteRef/>
      </w:r>
      <w:r>
        <w:t xml:space="preserve"> Li-Gyro</w:t>
      </w:r>
      <w:r>
        <w:rPr>
          <w:rFonts w:hint="eastAsia"/>
        </w:rPr>
        <w:t>飛控板繼承自</w:t>
      </w:r>
      <w:proofErr w:type="spellStart"/>
      <w:r>
        <w:t>dRhemFlight</w:t>
      </w:r>
      <w:proofErr w:type="spellEnd"/>
      <w:r>
        <w:t xml:space="preserve"> (</w:t>
      </w:r>
      <w:hyperlink r:id="rId1" w:history="1">
        <w:r w:rsidRPr="002078EC">
          <w:rPr>
            <w:rStyle w:val="a8"/>
          </w:rPr>
          <w:t>https://github.com/nickrehm/dRehmFlight</w:t>
        </w:r>
      </w:hyperlink>
      <w:r>
        <w:t>)</w:t>
      </w:r>
      <w:r>
        <w:rPr>
          <w:rFonts w:hint="eastAsia"/>
        </w:rPr>
        <w:t>，將應用從</w:t>
      </w:r>
      <w:r w:rsidR="00616A47">
        <w:rPr>
          <w:rFonts w:hint="eastAsia"/>
        </w:rPr>
        <w:t>垂直起降飛行器</w:t>
      </w:r>
      <w:r w:rsidR="00616A47">
        <w:rPr>
          <w:rFonts w:hint="eastAsia"/>
        </w:rPr>
        <w:t>(</w:t>
      </w:r>
      <w:r>
        <w:rPr>
          <w:rFonts w:hint="eastAsia"/>
        </w:rPr>
        <w:t>V</w:t>
      </w:r>
      <w:r>
        <w:t>TOL</w:t>
      </w:r>
      <w:r w:rsidR="00616A47">
        <w:t>)</w:t>
      </w:r>
      <w:r w:rsidR="00616A47">
        <w:rPr>
          <w:rFonts w:hint="eastAsia"/>
        </w:rPr>
        <w:t>延伸至輕量自穩飛行器，並在此感謝</w:t>
      </w:r>
      <w:r w:rsidR="00616A47">
        <w:rPr>
          <w:rFonts w:hint="eastAsia"/>
        </w:rPr>
        <w:t>N</w:t>
      </w:r>
      <w:r w:rsidR="00616A47">
        <w:t>icholas Rehm</w:t>
      </w:r>
      <w:r w:rsidR="00616A47">
        <w:rPr>
          <w:rFonts w:hint="eastAsia"/>
        </w:rPr>
        <w:t>同意本作品以開源的方式公開分享。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DF2"/>
    <w:multiLevelType w:val="hybridMultilevel"/>
    <w:tmpl w:val="0A56EFC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D6674D2"/>
    <w:multiLevelType w:val="hybridMultilevel"/>
    <w:tmpl w:val="FD5C52D2"/>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4B86CCE"/>
    <w:multiLevelType w:val="hybridMultilevel"/>
    <w:tmpl w:val="D6C4C4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22154315">
    <w:abstractNumId w:val="0"/>
  </w:num>
  <w:num w:numId="2" w16cid:durableId="384988643">
    <w:abstractNumId w:val="1"/>
  </w:num>
  <w:num w:numId="3" w16cid:durableId="124074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7F"/>
    <w:rsid w:val="000B7E72"/>
    <w:rsid w:val="001E4D7F"/>
    <w:rsid w:val="00337907"/>
    <w:rsid w:val="0051614F"/>
    <w:rsid w:val="005E585B"/>
    <w:rsid w:val="00616A47"/>
    <w:rsid w:val="00640CE4"/>
    <w:rsid w:val="0064774F"/>
    <w:rsid w:val="00665731"/>
    <w:rsid w:val="006C314C"/>
    <w:rsid w:val="006F09D2"/>
    <w:rsid w:val="007D4E5B"/>
    <w:rsid w:val="00800AE6"/>
    <w:rsid w:val="008A67E8"/>
    <w:rsid w:val="00A6118F"/>
    <w:rsid w:val="00A823C1"/>
    <w:rsid w:val="00AC6E0D"/>
    <w:rsid w:val="00AE15E5"/>
    <w:rsid w:val="00BB720B"/>
    <w:rsid w:val="00C246C7"/>
    <w:rsid w:val="00CE0897"/>
    <w:rsid w:val="00CF3166"/>
    <w:rsid w:val="00E273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37D"/>
  <w15:chartTrackingRefBased/>
  <w15:docId w15:val="{D6DF16D9-1E86-4193-AE57-3E7BCC89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585B"/>
    <w:pPr>
      <w:ind w:leftChars="200" w:left="480"/>
    </w:pPr>
  </w:style>
  <w:style w:type="paragraph" w:styleId="a4">
    <w:name w:val="caption"/>
    <w:basedOn w:val="a"/>
    <w:next w:val="a"/>
    <w:uiPriority w:val="35"/>
    <w:unhideWhenUsed/>
    <w:qFormat/>
    <w:rsid w:val="00BB720B"/>
    <w:rPr>
      <w:sz w:val="20"/>
      <w:szCs w:val="20"/>
    </w:rPr>
  </w:style>
  <w:style w:type="paragraph" w:styleId="a5">
    <w:name w:val="footnote text"/>
    <w:basedOn w:val="a"/>
    <w:link w:val="a6"/>
    <w:uiPriority w:val="99"/>
    <w:semiHidden/>
    <w:unhideWhenUsed/>
    <w:rsid w:val="000B7E72"/>
    <w:pPr>
      <w:snapToGrid w:val="0"/>
    </w:pPr>
    <w:rPr>
      <w:sz w:val="20"/>
      <w:szCs w:val="20"/>
    </w:rPr>
  </w:style>
  <w:style w:type="character" w:customStyle="1" w:styleId="a6">
    <w:name w:val="註腳文字 字元"/>
    <w:basedOn w:val="a0"/>
    <w:link w:val="a5"/>
    <w:uiPriority w:val="99"/>
    <w:semiHidden/>
    <w:rsid w:val="000B7E72"/>
    <w:rPr>
      <w:sz w:val="20"/>
      <w:szCs w:val="20"/>
    </w:rPr>
  </w:style>
  <w:style w:type="character" w:styleId="a7">
    <w:name w:val="footnote reference"/>
    <w:basedOn w:val="a0"/>
    <w:uiPriority w:val="99"/>
    <w:semiHidden/>
    <w:unhideWhenUsed/>
    <w:rsid w:val="000B7E72"/>
    <w:rPr>
      <w:vertAlign w:val="superscript"/>
    </w:rPr>
  </w:style>
  <w:style w:type="character" w:styleId="a8">
    <w:name w:val="Hyperlink"/>
    <w:basedOn w:val="a0"/>
    <w:uiPriority w:val="99"/>
    <w:unhideWhenUsed/>
    <w:rsid w:val="000B7E72"/>
    <w:rPr>
      <w:color w:val="0563C1" w:themeColor="hyperlink"/>
      <w:u w:val="single"/>
    </w:rPr>
  </w:style>
  <w:style w:type="character" w:styleId="a9">
    <w:name w:val="Unresolved Mention"/>
    <w:basedOn w:val="a0"/>
    <w:uiPriority w:val="99"/>
    <w:semiHidden/>
    <w:unhideWhenUsed/>
    <w:rsid w:val="000B7E72"/>
    <w:rPr>
      <w:color w:val="605E5C"/>
      <w:shd w:val="clear" w:color="auto" w:fill="E1DFDD"/>
    </w:rPr>
  </w:style>
  <w:style w:type="table" w:styleId="aa">
    <w:name w:val="Table Grid"/>
    <w:basedOn w:val="a1"/>
    <w:uiPriority w:val="39"/>
    <w:rsid w:val="007D4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51614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7idea.v7rcliteandroidsdkversion&amp;hl=zh_TW&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md.io/@accomdemy/v7rc"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ps.apple.com/tw/app/v7rc/id13909839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ickrehm/dRehmFligh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A903-EAFC-41F6-A073-10B64A61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志川 鄭</dc:creator>
  <cp:keywords/>
  <dc:description/>
  <cp:lastModifiedBy>志川 鄭</cp:lastModifiedBy>
  <cp:revision>12</cp:revision>
  <dcterms:created xsi:type="dcterms:W3CDTF">2023-09-18T15:13:00Z</dcterms:created>
  <dcterms:modified xsi:type="dcterms:W3CDTF">2023-09-19T16:08:00Z</dcterms:modified>
</cp:coreProperties>
</file>