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3737" w:rsidRPr="00853737" w:rsidRDefault="00853737" w:rsidP="00294084">
      <w:pPr>
        <w:pStyle w:val="Title"/>
        <w:rPr>
          <w:rFonts w:eastAsia="Times New Roman"/>
        </w:rPr>
      </w:pPr>
      <w:r w:rsidRPr="00853737">
        <w:rPr>
          <w:rFonts w:eastAsia="Times New Roman"/>
        </w:rPr>
        <w:t>Machine Learning Engineer Nanodegree</w:t>
      </w:r>
    </w:p>
    <w:p w:rsidR="00853737" w:rsidRPr="00853737" w:rsidRDefault="00853737" w:rsidP="00294084">
      <w:pPr>
        <w:pStyle w:val="Title"/>
        <w:rPr>
          <w:rFonts w:eastAsia="Times New Roman"/>
        </w:rPr>
      </w:pPr>
      <w:r w:rsidRPr="00853737">
        <w:rPr>
          <w:rFonts w:eastAsia="Times New Roman"/>
        </w:rPr>
        <w:t>Capstone Proposal</w:t>
      </w:r>
    </w:p>
    <w:p w:rsidR="00853737" w:rsidRPr="00853737" w:rsidRDefault="00597C2A" w:rsidP="00853737">
      <w:pPr>
        <w:shd w:val="clear" w:color="auto" w:fill="FFFFFF"/>
        <w:spacing w:after="240" w:line="240" w:lineRule="auto"/>
        <w:rPr>
          <w:rFonts w:ascii="Segoe UI" w:eastAsia="Times New Roman" w:hAnsi="Segoe UI" w:cs="Segoe UI"/>
          <w:color w:val="24292F"/>
          <w:kern w:val="0"/>
          <w:sz w:val="24"/>
          <w:szCs w:val="24"/>
          <w14:ligatures w14:val="none"/>
        </w:rPr>
      </w:pPr>
      <w:r>
        <w:rPr>
          <w:rFonts w:ascii="Segoe UI" w:eastAsia="Times New Roman" w:hAnsi="Segoe UI" w:cs="Segoe UI"/>
          <w:color w:val="24292F"/>
          <w:kern w:val="0"/>
          <w:sz w:val="24"/>
          <w:szCs w:val="24"/>
          <w14:ligatures w14:val="none"/>
        </w:rPr>
        <w:t>FORTAS Chihabeddine</w:t>
      </w:r>
      <w:r w:rsidR="00853737" w:rsidRPr="00853737">
        <w:rPr>
          <w:rFonts w:ascii="Segoe UI" w:eastAsia="Times New Roman" w:hAnsi="Segoe UI" w:cs="Segoe UI"/>
          <w:color w:val="24292F"/>
          <w:kern w:val="0"/>
          <w:sz w:val="24"/>
          <w:szCs w:val="24"/>
          <w14:ligatures w14:val="none"/>
        </w:rPr>
        <w:br/>
      </w:r>
      <w:r>
        <w:rPr>
          <w:rFonts w:ascii="Segoe UI" w:eastAsia="Times New Roman" w:hAnsi="Segoe UI" w:cs="Segoe UI"/>
          <w:color w:val="24292F"/>
          <w:kern w:val="0"/>
          <w:sz w:val="24"/>
          <w:szCs w:val="24"/>
          <w14:ligatures w14:val="none"/>
        </w:rPr>
        <w:t>March</w:t>
      </w:r>
      <w:r w:rsidR="00853737" w:rsidRPr="00853737">
        <w:rPr>
          <w:rFonts w:ascii="Segoe UI" w:eastAsia="Times New Roman" w:hAnsi="Segoe UI" w:cs="Segoe UI"/>
          <w:color w:val="24292F"/>
          <w:kern w:val="0"/>
          <w:sz w:val="24"/>
          <w:szCs w:val="24"/>
          <w14:ligatures w14:val="none"/>
        </w:rPr>
        <w:t xml:space="preserve"> </w:t>
      </w:r>
      <w:r w:rsidR="00294084">
        <w:rPr>
          <w:rFonts w:ascii="Segoe UI" w:eastAsia="Times New Roman" w:hAnsi="Segoe UI" w:cs="Segoe UI"/>
          <w:color w:val="24292F"/>
          <w:kern w:val="0"/>
          <w:sz w:val="24"/>
          <w:szCs w:val="24"/>
          <w14:ligatures w14:val="none"/>
        </w:rPr>
        <w:t>12</w:t>
      </w:r>
      <w:r>
        <w:rPr>
          <w:rFonts w:ascii="Segoe UI" w:eastAsia="Times New Roman" w:hAnsi="Segoe UI" w:cs="Segoe UI"/>
          <w:color w:val="24292F"/>
          <w:kern w:val="0"/>
          <w:sz w:val="24"/>
          <w:szCs w:val="24"/>
          <w14:ligatures w14:val="none"/>
        </w:rPr>
        <w:t>th</w:t>
      </w:r>
      <w:r w:rsidR="00853737" w:rsidRPr="00853737">
        <w:rPr>
          <w:rFonts w:ascii="Segoe UI" w:eastAsia="Times New Roman" w:hAnsi="Segoe UI" w:cs="Segoe UI"/>
          <w:color w:val="24292F"/>
          <w:kern w:val="0"/>
          <w:sz w:val="24"/>
          <w:szCs w:val="24"/>
          <w14:ligatures w14:val="none"/>
        </w:rPr>
        <w:t>, 20</w:t>
      </w:r>
      <w:r>
        <w:rPr>
          <w:rFonts w:ascii="Segoe UI" w:eastAsia="Times New Roman" w:hAnsi="Segoe UI" w:cs="Segoe UI"/>
          <w:color w:val="24292F"/>
          <w:kern w:val="0"/>
          <w:sz w:val="24"/>
          <w:szCs w:val="24"/>
          <w14:ligatures w14:val="none"/>
        </w:rPr>
        <w:t>23</w:t>
      </w:r>
    </w:p>
    <w:p w:rsidR="00147059" w:rsidRPr="00294084" w:rsidRDefault="00853737" w:rsidP="00294084">
      <w:pPr>
        <w:pStyle w:val="Heading1"/>
      </w:pPr>
      <w:r w:rsidRPr="00853737">
        <w:t>Proposal</w:t>
      </w:r>
    </w:p>
    <w:p w:rsidR="00853737" w:rsidRPr="00853737" w:rsidRDefault="00853737" w:rsidP="00294084">
      <w:pPr>
        <w:pStyle w:val="Heading2"/>
      </w:pPr>
      <w:r w:rsidRPr="00853737">
        <w:t>Domain Background</w:t>
      </w:r>
    </w:p>
    <w:p w:rsidR="003514E7" w:rsidRDefault="003514E7" w:rsidP="003514E7">
      <w:r w:rsidRPr="003514E7">
        <w:t>Computer vision is a field of artificial intelligence (AI) that enables computers and systems to derive meaningful information from digital images, videos, and other visual data, and to take action or make recommendations based on that information. If AI allows computers to think, computer vision will allow them to see, observe and understand.</w:t>
      </w:r>
      <w:sdt>
        <w:sdtPr>
          <w:id w:val="-548613626"/>
          <w:citation/>
        </w:sdtPr>
        <w:sdtContent>
          <w:r w:rsidR="00147059">
            <w:fldChar w:fldCharType="begin"/>
          </w:r>
          <w:r w:rsidR="00147059" w:rsidRPr="00147059">
            <w:instrText xml:space="preserve"> CITATION Ole22 \l 1036 </w:instrText>
          </w:r>
          <w:r w:rsidR="00147059">
            <w:fldChar w:fldCharType="separate"/>
          </w:r>
          <w:r w:rsidR="00FF5290">
            <w:rPr>
              <w:noProof/>
            </w:rPr>
            <w:t xml:space="preserve"> </w:t>
          </w:r>
          <w:r w:rsidR="00FF5290" w:rsidRPr="00FF5290">
            <w:rPr>
              <w:noProof/>
            </w:rPr>
            <w:t>[1]</w:t>
          </w:r>
          <w:r w:rsidR="00147059">
            <w:fldChar w:fldCharType="end"/>
          </w:r>
        </w:sdtContent>
      </w:sdt>
    </w:p>
    <w:p w:rsidR="003514E7" w:rsidRDefault="003514E7" w:rsidP="003514E7">
      <w:r w:rsidRPr="003514E7">
        <w:t>Recently, machine learning in the supply chain industry has proven to be very useful, powerful, and more accurate in various tasks such as inventory management, which can predict demand, and warehouse optimization, which can detect excess and shortages of goods in your store in time.</w:t>
      </w:r>
      <w:sdt>
        <w:sdtPr>
          <w:id w:val="333806264"/>
          <w:citation/>
        </w:sdtPr>
        <w:sdtContent>
          <w:r w:rsidR="00147059">
            <w:fldChar w:fldCharType="begin"/>
          </w:r>
          <w:r w:rsidR="00147059" w:rsidRPr="00147059">
            <w:instrText xml:space="preserve"> CITATION Ole22 \l 1036 </w:instrText>
          </w:r>
          <w:r w:rsidR="00147059">
            <w:fldChar w:fldCharType="separate"/>
          </w:r>
          <w:r w:rsidR="00FF5290">
            <w:rPr>
              <w:noProof/>
            </w:rPr>
            <w:t xml:space="preserve"> </w:t>
          </w:r>
          <w:r w:rsidR="00FF5290" w:rsidRPr="00FF5290">
            <w:rPr>
              <w:noProof/>
            </w:rPr>
            <w:t>[1]</w:t>
          </w:r>
          <w:r w:rsidR="00147059">
            <w:fldChar w:fldCharType="end"/>
          </w:r>
        </w:sdtContent>
      </w:sdt>
    </w:p>
    <w:p w:rsidR="003514E7" w:rsidRDefault="003514E7" w:rsidP="003514E7">
      <w:r w:rsidRPr="003514E7">
        <w:t xml:space="preserve">Amazon Fulfillment Centers are highly active innovation centers that enable Amazon to deliver millions of products to more than 100 countries worldwide using robotics and computer vision technologies. </w:t>
      </w:r>
    </w:p>
    <w:p w:rsidR="003514E7" w:rsidRDefault="003514E7" w:rsidP="003514E7">
      <w:r w:rsidRPr="003514E7">
        <w:t>Distribution centers often use robots to transport items as part of their operations. Items are carried in bins that can hold multiple items. The supply process, from procurement to delivery, is managed by artificial intelligence. Sometimes products are misplaced during processing, resulting in a mismatch between the recorded inventory and the actual items in the bins.</w:t>
      </w:r>
    </w:p>
    <w:p w:rsidR="00391D4E" w:rsidRPr="003514E7" w:rsidRDefault="003514E7" w:rsidP="003514E7">
      <w:r w:rsidRPr="003514E7">
        <w:t>This mismatch can be detected by implementing machine learning technology, which will improve the effectiveness and efficiency of the distribution center.</w:t>
      </w:r>
    </w:p>
    <w:p w:rsidR="00853737" w:rsidRPr="00853737" w:rsidRDefault="00853737" w:rsidP="00294084">
      <w:pPr>
        <w:pStyle w:val="Heading2"/>
      </w:pPr>
      <w:r w:rsidRPr="00853737">
        <w:t>Problem Statement</w:t>
      </w:r>
    </w:p>
    <w:p w:rsidR="00BE5902" w:rsidRDefault="00BE5902" w:rsidP="00BE5902">
      <w:r w:rsidRPr="00BE5902">
        <w:t>Amazon uses a random storage scheme where items are placed into accessible bins with available space, so the contents of each bin are random, rather than organized by specific product types. Thus, each bin image may show only one type of product or a diverse range of products. Occasionally, items are misplaced while being handled, so the contents of some bin images may not match the recorded inventory of that bin.</w:t>
      </w:r>
    </w:p>
    <w:p w:rsidR="00BE5902" w:rsidRDefault="00BE5902" w:rsidP="00F87A1B">
      <w:r w:rsidRPr="00BE5902">
        <w:t>Now, this project is about building a model that can count the number of objects in each bin. A system like this can be used to track inventory and make sure that delivery consignments have the correct number of items</w:t>
      </w:r>
    </w:p>
    <w:p w:rsidR="00294084" w:rsidRDefault="00294084" w:rsidP="00F87A1B"/>
    <w:p w:rsidR="00294084" w:rsidRPr="00BE5902" w:rsidRDefault="00294084" w:rsidP="00F87A1B"/>
    <w:p w:rsidR="00853737" w:rsidRPr="00853737" w:rsidRDefault="00853737" w:rsidP="00294084">
      <w:pPr>
        <w:pStyle w:val="Heading2"/>
      </w:pPr>
      <w:r w:rsidRPr="00853737">
        <w:t>Datasets and Inputs</w:t>
      </w:r>
    </w:p>
    <w:p w:rsidR="00BE5902" w:rsidRPr="00E5735F" w:rsidRDefault="00E5735F" w:rsidP="00E5735F">
      <w:r w:rsidRPr="00E5735F">
        <w:t xml:space="preserve">Amazon Bin Image Dataset. The dataset contains 500,000 images of bins containing one or more objects. For each image, there is a metadata file containing information about the image like the number of objects, its dimensions, and the type of object. </w:t>
      </w:r>
      <w:r w:rsidR="00B019A0" w:rsidRPr="00B019A0">
        <w:t>The contents of each bin are random, rather than organized by specific product types. Thus, each bin image may show only one type of product or a diverse range of products.</w:t>
      </w:r>
      <w:sdt>
        <w:sdtPr>
          <w:id w:val="-1979523210"/>
          <w:citation/>
        </w:sdtPr>
        <w:sdtContent>
          <w:r w:rsidR="00147059">
            <w:fldChar w:fldCharType="begin"/>
          </w:r>
          <w:r w:rsidR="00147059" w:rsidRPr="00147059">
            <w:instrText xml:space="preserve"> CITATION Ama23 \l 1036 </w:instrText>
          </w:r>
          <w:r w:rsidR="00147059">
            <w:fldChar w:fldCharType="separate"/>
          </w:r>
          <w:r w:rsidR="00FF5290">
            <w:rPr>
              <w:noProof/>
            </w:rPr>
            <w:t xml:space="preserve"> </w:t>
          </w:r>
          <w:r w:rsidR="00FF5290" w:rsidRPr="00FF5290">
            <w:rPr>
              <w:noProof/>
            </w:rPr>
            <w:t>[2]</w:t>
          </w:r>
          <w:r w:rsidR="00147059">
            <w:fldChar w:fldCharType="end"/>
          </w:r>
        </w:sdtContent>
      </w:sdt>
    </w:p>
    <w:p w:rsidR="005850F1" w:rsidRDefault="004A449C" w:rsidP="005850F1">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581660</wp:posOffset>
            </wp:positionV>
            <wp:extent cx="5943600" cy="28879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anchor>
        </w:drawing>
      </w:r>
      <w:r w:rsidR="00BE5902" w:rsidRPr="00BE5902">
        <w:t>Images and their associated metadata share simple numerical unique identifiers. For example, the metadata for the image at </w:t>
      </w:r>
      <w:hyperlink r:id="rId7" w:history="1">
        <w:r w:rsidR="00BE5902" w:rsidRPr="00BE5902">
          <w:rPr>
            <w:rStyle w:val="Hyperlink"/>
          </w:rPr>
          <w:t>IMAGE</w:t>
        </w:r>
      </w:hyperlink>
      <w:r w:rsidR="00BE5902" w:rsidRPr="00BE5902">
        <w:t> is found at </w:t>
      </w:r>
      <w:hyperlink r:id="rId8" w:history="1">
        <w:r w:rsidR="00BE5902" w:rsidRPr="00BE5902">
          <w:rPr>
            <w:rStyle w:val="Hyperlink"/>
          </w:rPr>
          <w:t>JSON</w:t>
        </w:r>
      </w:hyperlink>
      <w:r w:rsidR="00BE5902" w:rsidRPr="00BE5902">
        <w:t>.</w:t>
      </w:r>
    </w:p>
    <w:p w:rsidR="005850F1" w:rsidRDefault="005850F1" w:rsidP="00147059"/>
    <w:p w:rsidR="005850F1" w:rsidRDefault="005850F1" w:rsidP="00BE5902"/>
    <w:p w:rsidR="00853737" w:rsidRPr="00147059" w:rsidRDefault="00853737" w:rsidP="00294084">
      <w:pPr>
        <w:pStyle w:val="Heading2"/>
      </w:pPr>
      <w:r w:rsidRPr="00853737">
        <w:t>Solution Statement</w:t>
      </w:r>
    </w:p>
    <w:p w:rsidR="00147059" w:rsidRDefault="00EE121F" w:rsidP="00147059">
      <w:pPr>
        <w:shd w:val="clear" w:color="auto" w:fill="FFFFFF"/>
        <w:spacing w:after="240" w:line="240" w:lineRule="auto"/>
      </w:pPr>
      <w:r w:rsidRPr="00EE121F">
        <w:t xml:space="preserve">The solution here is to use AWS SageMaker and good machine-learning engineering practices to fetch data from Amazon Bin Image Dataset, preprocess it, and then train a pre-trained model that can classify the image based on the number of objects in the bin. </w:t>
      </w:r>
      <w:r w:rsidR="005850F1" w:rsidRPr="005850F1">
        <w:t>We can count individual instances separately, which means if there are two same objects in the bin, you count them as two.</w:t>
      </w:r>
      <w:r w:rsidRPr="00EE121F">
        <w:t xml:space="preserve"> Once we trained the model, we can deploy the model to a SageMaker endpoint and then query it with an image to get a prediction</w:t>
      </w:r>
    </w:p>
    <w:p w:rsidR="004A449C" w:rsidRDefault="004A449C" w:rsidP="00147059">
      <w:pPr>
        <w:shd w:val="clear" w:color="auto" w:fill="FFFFFF"/>
        <w:spacing w:after="240" w:line="240" w:lineRule="auto"/>
      </w:pPr>
    </w:p>
    <w:p w:rsidR="00294084" w:rsidRPr="00EE121F" w:rsidRDefault="00294084" w:rsidP="00147059">
      <w:pPr>
        <w:shd w:val="clear" w:color="auto" w:fill="FFFFFF"/>
        <w:spacing w:after="240" w:line="240" w:lineRule="auto"/>
      </w:pPr>
    </w:p>
    <w:p w:rsidR="00853737" w:rsidRDefault="00853737" w:rsidP="00294084">
      <w:pPr>
        <w:pStyle w:val="Heading2"/>
      </w:pPr>
      <w:r w:rsidRPr="00853737">
        <w:lastRenderedPageBreak/>
        <w:t>Benchmark Model</w:t>
      </w:r>
    </w:p>
    <w:p w:rsidR="002F3284" w:rsidRPr="002F3284" w:rsidRDefault="002F3284" w:rsidP="002F3284">
      <w:r w:rsidRPr="002F3284">
        <w:t>The benchmark for this project is to be able to get a model accuracy of 55.67% or above. This value has been taken from the Amazon Bin Image Dataset Challenge.</w:t>
      </w:r>
      <w:r>
        <w:t xml:space="preserve"> </w:t>
      </w:r>
      <w:r w:rsidRPr="002F3284">
        <w:t>Following shows the results on validation split</w:t>
      </w:r>
      <w:r>
        <w:t>.</w:t>
      </w:r>
      <w:sdt>
        <w:sdtPr>
          <w:id w:val="-397665626"/>
          <w:citation/>
        </w:sdtPr>
        <w:sdtContent>
          <w:r w:rsidR="00147059">
            <w:fldChar w:fldCharType="begin"/>
          </w:r>
          <w:r w:rsidR="00147059">
            <w:rPr>
              <w:lang w:val="fr-FR"/>
            </w:rPr>
            <w:instrText xml:space="preserve"> CITATION sil17 \l 1036 </w:instrText>
          </w:r>
          <w:r w:rsidR="00147059">
            <w:fldChar w:fldCharType="separate"/>
          </w:r>
          <w:r w:rsidR="00FF5290">
            <w:rPr>
              <w:noProof/>
              <w:lang w:val="fr-FR"/>
            </w:rPr>
            <w:t xml:space="preserve"> </w:t>
          </w:r>
          <w:r w:rsidR="00FF5290" w:rsidRPr="00FF5290">
            <w:rPr>
              <w:noProof/>
              <w:lang w:val="fr-FR"/>
            </w:rPr>
            <w:t>[3]</w:t>
          </w:r>
          <w:r w:rsidR="00147059">
            <w:fldChar w:fldCharType="end"/>
          </w:r>
        </w:sdtContent>
      </w:sdt>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5"/>
        <w:gridCol w:w="3007"/>
      </w:tblGrid>
      <w:tr w:rsidR="00F87A1B" w:rsidRPr="00F87A1B" w:rsidTr="00147059">
        <w:trPr>
          <w:trHeight w:val="20"/>
          <w:tblHeader/>
        </w:trPr>
        <w:tc>
          <w:tcPr>
            <w:tcW w:w="0" w:type="auto"/>
            <w:shd w:val="clear" w:color="auto" w:fill="FFFFFF"/>
            <w:tcMar>
              <w:top w:w="90" w:type="dxa"/>
              <w:left w:w="195" w:type="dxa"/>
              <w:bottom w:w="90" w:type="dxa"/>
              <w:right w:w="195" w:type="dxa"/>
            </w:tcMar>
            <w:vAlign w:val="center"/>
            <w:hideMark/>
          </w:tcPr>
          <w:p w:rsidR="00F87A1B" w:rsidRPr="00F87A1B" w:rsidRDefault="00F87A1B" w:rsidP="00147059">
            <w:pPr>
              <w:spacing w:after="240" w:line="240" w:lineRule="auto"/>
              <w:jc w:val="center"/>
              <w:rPr>
                <w:rFonts w:eastAsia="Times New Roman" w:cstheme="minorHAnsi"/>
                <w:b/>
                <w:bCs/>
                <w:color w:val="24292F"/>
                <w:kern w:val="0"/>
                <w:sz w:val="20"/>
                <w:szCs w:val="20"/>
                <w14:ligatures w14:val="none"/>
              </w:rPr>
            </w:pPr>
            <w:proofErr w:type="gramStart"/>
            <w:r w:rsidRPr="00F87A1B">
              <w:rPr>
                <w:rFonts w:eastAsia="Times New Roman" w:cstheme="minorHAnsi"/>
                <w:b/>
                <w:bCs/>
                <w:color w:val="24292F"/>
                <w:kern w:val="0"/>
                <w:sz w:val="20"/>
                <w:szCs w:val="20"/>
                <w14:ligatures w14:val="none"/>
              </w:rPr>
              <w:t>Accuracy(</w:t>
            </w:r>
            <w:proofErr w:type="gramEnd"/>
            <w:r w:rsidRPr="00F87A1B">
              <w:rPr>
                <w:rFonts w:eastAsia="Times New Roman" w:cstheme="minorHAnsi"/>
                <w:b/>
                <w:bCs/>
                <w:color w:val="24292F"/>
                <w:kern w:val="0"/>
                <w:sz w:val="20"/>
                <w:szCs w:val="20"/>
                <w14:ligatures w14:val="none"/>
              </w:rPr>
              <w:t>%)</w:t>
            </w:r>
          </w:p>
        </w:tc>
        <w:tc>
          <w:tcPr>
            <w:tcW w:w="0" w:type="auto"/>
            <w:shd w:val="clear" w:color="auto" w:fill="FFFFFF"/>
            <w:tcMar>
              <w:top w:w="90" w:type="dxa"/>
              <w:left w:w="195" w:type="dxa"/>
              <w:bottom w:w="90" w:type="dxa"/>
              <w:right w:w="195" w:type="dxa"/>
            </w:tcMar>
            <w:vAlign w:val="center"/>
            <w:hideMark/>
          </w:tcPr>
          <w:p w:rsidR="00F87A1B" w:rsidRPr="00F87A1B" w:rsidRDefault="00F87A1B" w:rsidP="00147059">
            <w:pPr>
              <w:spacing w:after="240" w:line="240" w:lineRule="auto"/>
              <w:jc w:val="center"/>
              <w:rPr>
                <w:rFonts w:eastAsia="Times New Roman" w:cstheme="minorHAnsi"/>
                <w:b/>
                <w:bCs/>
                <w:color w:val="24292F"/>
                <w:kern w:val="0"/>
                <w:sz w:val="20"/>
                <w:szCs w:val="20"/>
                <w14:ligatures w14:val="none"/>
              </w:rPr>
            </w:pPr>
            <w:proofErr w:type="gramStart"/>
            <w:r w:rsidRPr="00F87A1B">
              <w:rPr>
                <w:rFonts w:eastAsia="Times New Roman" w:cstheme="minorHAnsi"/>
                <w:b/>
                <w:bCs/>
                <w:color w:val="24292F"/>
                <w:kern w:val="0"/>
                <w:sz w:val="20"/>
                <w:szCs w:val="20"/>
                <w14:ligatures w14:val="none"/>
              </w:rPr>
              <w:t>RMSE(</w:t>
            </w:r>
            <w:proofErr w:type="gramEnd"/>
            <w:r w:rsidRPr="00F87A1B">
              <w:rPr>
                <w:rFonts w:eastAsia="Times New Roman" w:cstheme="minorHAnsi"/>
                <w:b/>
                <w:bCs/>
                <w:color w:val="24292F"/>
                <w:kern w:val="0"/>
                <w:sz w:val="20"/>
                <w:szCs w:val="20"/>
                <w14:ligatures w14:val="none"/>
              </w:rPr>
              <w:t>Root Mean Square Error)</w:t>
            </w:r>
          </w:p>
        </w:tc>
      </w:tr>
      <w:tr w:rsidR="00F87A1B" w:rsidRPr="00F87A1B" w:rsidTr="00147059">
        <w:trPr>
          <w:trHeight w:val="20"/>
        </w:trPr>
        <w:tc>
          <w:tcPr>
            <w:tcW w:w="0" w:type="auto"/>
            <w:shd w:val="clear" w:color="auto" w:fill="FFFFFF"/>
            <w:tcMar>
              <w:top w:w="90" w:type="dxa"/>
              <w:left w:w="195" w:type="dxa"/>
              <w:bottom w:w="90" w:type="dxa"/>
              <w:right w:w="195" w:type="dxa"/>
            </w:tcMar>
            <w:vAlign w:val="center"/>
            <w:hideMark/>
          </w:tcPr>
          <w:p w:rsidR="00F87A1B" w:rsidRPr="00F87A1B" w:rsidRDefault="00F87A1B" w:rsidP="00147059">
            <w:pPr>
              <w:spacing w:after="240" w:line="240" w:lineRule="auto"/>
              <w:jc w:val="center"/>
              <w:rPr>
                <w:rFonts w:eastAsia="Times New Roman" w:cstheme="minorHAnsi"/>
                <w:color w:val="24292F"/>
                <w:kern w:val="0"/>
                <w:sz w:val="20"/>
                <w:szCs w:val="20"/>
                <w14:ligatures w14:val="none"/>
              </w:rPr>
            </w:pPr>
            <w:r w:rsidRPr="00F87A1B">
              <w:rPr>
                <w:rFonts w:eastAsia="Times New Roman" w:cstheme="minorHAnsi"/>
                <w:color w:val="24292F"/>
                <w:kern w:val="0"/>
                <w:sz w:val="20"/>
                <w:szCs w:val="20"/>
                <w14:ligatures w14:val="none"/>
              </w:rPr>
              <w:t>55.67</w:t>
            </w:r>
          </w:p>
        </w:tc>
        <w:tc>
          <w:tcPr>
            <w:tcW w:w="0" w:type="auto"/>
            <w:shd w:val="clear" w:color="auto" w:fill="FFFFFF"/>
            <w:tcMar>
              <w:top w:w="90" w:type="dxa"/>
              <w:left w:w="195" w:type="dxa"/>
              <w:bottom w:w="90" w:type="dxa"/>
              <w:right w:w="195" w:type="dxa"/>
            </w:tcMar>
            <w:vAlign w:val="center"/>
            <w:hideMark/>
          </w:tcPr>
          <w:p w:rsidR="00F87A1B" w:rsidRPr="00F87A1B" w:rsidRDefault="00F87A1B" w:rsidP="00147059">
            <w:pPr>
              <w:spacing w:after="240" w:line="240" w:lineRule="auto"/>
              <w:jc w:val="center"/>
              <w:rPr>
                <w:rFonts w:eastAsia="Times New Roman" w:cstheme="minorHAnsi"/>
                <w:color w:val="24292F"/>
                <w:kern w:val="0"/>
                <w:sz w:val="20"/>
                <w:szCs w:val="20"/>
                <w14:ligatures w14:val="none"/>
              </w:rPr>
            </w:pPr>
            <w:r w:rsidRPr="00F87A1B">
              <w:rPr>
                <w:rFonts w:eastAsia="Times New Roman" w:cstheme="minorHAnsi"/>
                <w:color w:val="24292F"/>
                <w:kern w:val="0"/>
                <w:sz w:val="20"/>
                <w:szCs w:val="20"/>
                <w14:ligatures w14:val="none"/>
              </w:rPr>
              <w:t>0.930</w:t>
            </w:r>
          </w:p>
        </w:tc>
      </w:tr>
    </w:tbl>
    <w:p w:rsidR="00F87A1B" w:rsidRDefault="00F87A1B"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tbl>
      <w:tblPr>
        <w:tblpPr w:leftFromText="180" w:rightFromText="180" w:vertAnchor="page" w:horzAnchor="margin" w:tblpY="47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12"/>
        <w:gridCol w:w="2380"/>
        <w:gridCol w:w="1788"/>
      </w:tblGrid>
      <w:tr w:rsidR="00147059" w:rsidRPr="00F87A1B" w:rsidTr="00147059">
        <w:trPr>
          <w:trHeight w:val="506"/>
          <w:tblHeader/>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b/>
                <w:bCs/>
                <w:color w:val="24292F"/>
                <w:kern w:val="0"/>
                <w:sz w:val="20"/>
                <w:szCs w:val="20"/>
                <w14:ligatures w14:val="none"/>
              </w:rPr>
            </w:pPr>
            <w:r w:rsidRPr="00F87A1B">
              <w:rPr>
                <w:rFonts w:ascii="Segoe UI" w:eastAsia="Times New Roman" w:hAnsi="Segoe UI" w:cs="Segoe UI"/>
                <w:b/>
                <w:bCs/>
                <w:color w:val="24292F"/>
                <w:kern w:val="0"/>
                <w:sz w:val="20"/>
                <w:szCs w:val="20"/>
                <w14:ligatures w14:val="none"/>
              </w:rPr>
              <w:t>Quantity</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b/>
                <w:bCs/>
                <w:color w:val="24292F"/>
                <w:kern w:val="0"/>
                <w:sz w:val="20"/>
                <w:szCs w:val="20"/>
                <w14:ligatures w14:val="none"/>
              </w:rPr>
            </w:pPr>
            <w:r w:rsidRPr="00F87A1B">
              <w:rPr>
                <w:rFonts w:ascii="Segoe UI" w:eastAsia="Times New Roman" w:hAnsi="Segoe UI" w:cs="Segoe UI"/>
                <w:b/>
                <w:bCs/>
                <w:color w:val="24292F"/>
                <w:kern w:val="0"/>
                <w:sz w:val="20"/>
                <w:szCs w:val="20"/>
                <w14:ligatures w14:val="none"/>
              </w:rPr>
              <w:t xml:space="preserve">Per class </w:t>
            </w:r>
            <w:proofErr w:type="gramStart"/>
            <w:r w:rsidRPr="00F87A1B">
              <w:rPr>
                <w:rFonts w:ascii="Segoe UI" w:eastAsia="Times New Roman" w:hAnsi="Segoe UI" w:cs="Segoe UI"/>
                <w:b/>
                <w:bCs/>
                <w:color w:val="24292F"/>
                <w:kern w:val="0"/>
                <w:sz w:val="20"/>
                <w:szCs w:val="20"/>
                <w14:ligatures w14:val="none"/>
              </w:rPr>
              <w:t>accuracy(</w:t>
            </w:r>
            <w:proofErr w:type="gramEnd"/>
            <w:r w:rsidRPr="00F87A1B">
              <w:rPr>
                <w:rFonts w:ascii="Segoe UI" w:eastAsia="Times New Roman" w:hAnsi="Segoe UI" w:cs="Segoe UI"/>
                <w:b/>
                <w:bCs/>
                <w:color w:val="24292F"/>
                <w:kern w:val="0"/>
                <w:sz w:val="20"/>
                <w:szCs w:val="20"/>
                <w14:ligatures w14:val="none"/>
              </w:rPr>
              <w:t>%)</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b/>
                <w:bCs/>
                <w:color w:val="24292F"/>
                <w:kern w:val="0"/>
                <w:sz w:val="20"/>
                <w:szCs w:val="20"/>
                <w14:ligatures w14:val="none"/>
              </w:rPr>
            </w:pPr>
            <w:r w:rsidRPr="00F87A1B">
              <w:rPr>
                <w:rFonts w:ascii="Segoe UI" w:eastAsia="Times New Roman" w:hAnsi="Segoe UI" w:cs="Segoe UI"/>
                <w:b/>
                <w:bCs/>
                <w:color w:val="24292F"/>
                <w:kern w:val="0"/>
                <w:sz w:val="20"/>
                <w:szCs w:val="20"/>
                <w14:ligatures w14:val="none"/>
              </w:rPr>
              <w:t>Per class RMSE</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0</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97.7</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0.187</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1</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83.4</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0.542</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2</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67.2</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0.710</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3</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54.9</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0.867</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4</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42.6</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1.025</w:t>
            </w:r>
          </w:p>
        </w:tc>
      </w:tr>
      <w:tr w:rsidR="00147059" w:rsidRPr="00F87A1B" w:rsidTr="00147059">
        <w:trPr>
          <w:trHeight w:val="506"/>
        </w:trPr>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5</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44.9</w:t>
            </w:r>
          </w:p>
        </w:tc>
        <w:tc>
          <w:tcPr>
            <w:tcW w:w="0" w:type="auto"/>
            <w:shd w:val="clear" w:color="auto" w:fill="FFFFFF"/>
            <w:tcMar>
              <w:top w:w="90" w:type="dxa"/>
              <w:left w:w="195" w:type="dxa"/>
              <w:bottom w:w="90" w:type="dxa"/>
              <w:right w:w="195" w:type="dxa"/>
            </w:tcMar>
            <w:vAlign w:val="center"/>
            <w:hideMark/>
          </w:tcPr>
          <w:p w:rsidR="002F3284" w:rsidRPr="00F87A1B" w:rsidRDefault="002F3284" w:rsidP="00147059">
            <w:pPr>
              <w:spacing w:after="240" w:line="240" w:lineRule="auto"/>
              <w:jc w:val="center"/>
              <w:rPr>
                <w:rFonts w:ascii="Segoe UI" w:eastAsia="Times New Roman" w:hAnsi="Segoe UI" w:cs="Segoe UI"/>
                <w:color w:val="24292F"/>
                <w:kern w:val="0"/>
                <w:sz w:val="20"/>
                <w:szCs w:val="20"/>
                <w14:ligatures w14:val="none"/>
              </w:rPr>
            </w:pPr>
            <w:r w:rsidRPr="00F87A1B">
              <w:rPr>
                <w:rFonts w:ascii="Segoe UI" w:eastAsia="Times New Roman" w:hAnsi="Segoe UI" w:cs="Segoe UI"/>
                <w:color w:val="24292F"/>
                <w:kern w:val="0"/>
                <w:sz w:val="20"/>
                <w:szCs w:val="20"/>
                <w14:ligatures w14:val="none"/>
              </w:rPr>
              <w:t>1.311</w:t>
            </w:r>
          </w:p>
        </w:tc>
      </w:tr>
    </w:tbl>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Default="002F3284" w:rsidP="00F87A1B">
      <w:pPr>
        <w:spacing w:after="0" w:line="240" w:lineRule="auto"/>
        <w:rPr>
          <w:rFonts w:ascii="Times New Roman" w:eastAsia="Times New Roman" w:hAnsi="Times New Roman" w:cs="Times New Roman"/>
          <w:kern w:val="0"/>
          <w:sz w:val="24"/>
          <w:szCs w:val="24"/>
          <w14:ligatures w14:val="none"/>
        </w:rPr>
      </w:pPr>
    </w:p>
    <w:p w:rsidR="002F3284" w:rsidRPr="00F87A1B" w:rsidRDefault="002F3284" w:rsidP="00F87A1B">
      <w:pPr>
        <w:spacing w:after="0" w:line="240" w:lineRule="auto"/>
        <w:rPr>
          <w:rFonts w:ascii="Times New Roman" w:eastAsia="Times New Roman" w:hAnsi="Times New Roman" w:cs="Times New Roman"/>
          <w:vanish/>
          <w:kern w:val="0"/>
          <w:sz w:val="24"/>
          <w:szCs w:val="24"/>
          <w14:ligatures w14:val="none"/>
        </w:rPr>
      </w:pPr>
    </w:p>
    <w:p w:rsidR="00853737" w:rsidRPr="00853737" w:rsidRDefault="00853737" w:rsidP="00294084">
      <w:pPr>
        <w:pStyle w:val="Heading2"/>
      </w:pPr>
      <w:r w:rsidRPr="00853737">
        <w:t>Evaluation Metrics</w:t>
      </w:r>
    </w:p>
    <w:p w:rsidR="005850F1" w:rsidRDefault="005850F1" w:rsidP="005850F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For counting task, we going to evaluate our model using two standard metrics, accuracy (precision) and root mean square error (RMSE). 1 is indicator function, and p and g are prediction and ground truth respectively.</w:t>
      </w:r>
      <w:sdt>
        <w:sdtPr>
          <w:rPr>
            <w:rFonts w:ascii="Segoe UI" w:hAnsi="Segoe UI" w:cs="Segoe UI"/>
            <w:color w:val="24292F"/>
          </w:rPr>
          <w:id w:val="-912931284"/>
          <w:citation/>
        </w:sdtPr>
        <w:sdtContent>
          <w:r w:rsidR="00147059">
            <w:rPr>
              <w:rFonts w:ascii="Segoe UI" w:hAnsi="Segoe UI" w:cs="Segoe UI"/>
              <w:color w:val="24292F"/>
            </w:rPr>
            <w:fldChar w:fldCharType="begin"/>
          </w:r>
          <w:r w:rsidR="00147059" w:rsidRPr="00147059">
            <w:rPr>
              <w:rFonts w:ascii="Segoe UI" w:hAnsi="Segoe UI" w:cs="Segoe UI"/>
              <w:color w:val="24292F"/>
            </w:rPr>
            <w:instrText xml:space="preserve"> CITATION sil17 \l 1036 </w:instrText>
          </w:r>
          <w:r w:rsidR="00147059">
            <w:rPr>
              <w:rFonts w:ascii="Segoe UI" w:hAnsi="Segoe UI" w:cs="Segoe UI"/>
              <w:color w:val="24292F"/>
            </w:rPr>
            <w:fldChar w:fldCharType="separate"/>
          </w:r>
          <w:r w:rsidR="00FF5290">
            <w:rPr>
              <w:rFonts w:ascii="Segoe UI" w:hAnsi="Segoe UI" w:cs="Segoe UI"/>
              <w:noProof/>
              <w:color w:val="24292F"/>
            </w:rPr>
            <w:t xml:space="preserve"> </w:t>
          </w:r>
          <w:r w:rsidR="00FF5290" w:rsidRPr="00FF5290">
            <w:rPr>
              <w:rFonts w:ascii="Segoe UI" w:hAnsi="Segoe UI" w:cs="Segoe UI"/>
              <w:noProof/>
              <w:color w:val="24292F"/>
            </w:rPr>
            <w:t>[3]</w:t>
          </w:r>
          <w:r w:rsidR="00147059">
            <w:rPr>
              <w:rFonts w:ascii="Segoe UI" w:hAnsi="Segoe UI" w:cs="Segoe UI"/>
              <w:color w:val="24292F"/>
            </w:rPr>
            <w:fldChar w:fldCharType="end"/>
          </w:r>
        </w:sdtContent>
      </w:sdt>
    </w:p>
    <w:p w:rsidR="005850F1" w:rsidRDefault="005850F1" w:rsidP="005850F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391150" cy="930275"/>
            <wp:effectExtent l="0" t="0" r="0" b="3175"/>
            <wp:docPr id="1" name="Picture 1" descr="eq_metrics">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_metrics">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930275"/>
                    </a:xfrm>
                    <a:prstGeom prst="rect">
                      <a:avLst/>
                    </a:prstGeom>
                    <a:noFill/>
                    <a:ln>
                      <a:noFill/>
                    </a:ln>
                  </pic:spPr>
                </pic:pic>
              </a:graphicData>
            </a:graphic>
          </wp:inline>
        </w:drawing>
      </w:r>
    </w:p>
    <w:p w:rsidR="00853737" w:rsidRPr="00853737" w:rsidRDefault="00853737" w:rsidP="00294084">
      <w:pPr>
        <w:pStyle w:val="Heading2"/>
      </w:pPr>
      <w:r w:rsidRPr="00853737">
        <w:lastRenderedPageBreak/>
        <w:t>Project Design</w:t>
      </w:r>
    </w:p>
    <w:p w:rsidR="00F87A1B" w:rsidRDefault="002F7561" w:rsidP="002F7561">
      <w:pPr>
        <w:shd w:val="clear" w:color="auto" w:fill="FFFFFF"/>
        <w:spacing w:after="240" w:line="240" w:lineRule="auto"/>
      </w:pPr>
      <w:r w:rsidRPr="002F7561">
        <w:t xml:space="preserve">To perform this image </w:t>
      </w:r>
      <w:r w:rsidR="00294084" w:rsidRPr="002F7561">
        <w:t>classification,</w:t>
      </w:r>
      <w:r w:rsidRPr="002F7561">
        <w:t xml:space="preserve"> we will be using transfer learning to </w:t>
      </w:r>
      <w:r w:rsidR="00FF5290" w:rsidRPr="002F7561">
        <w:t xml:space="preserve">fine-tune </w:t>
      </w:r>
      <w:r w:rsidRPr="002F7561">
        <w:t>a pre-trained CNN model like resnet50 or inception v3 on our dataset.</w:t>
      </w:r>
      <w:r>
        <w:t xml:space="preserve"> </w:t>
      </w:r>
      <w:r w:rsidR="00F87A1B" w:rsidRPr="00BE5902">
        <w:t>the tasks involved are the following:</w:t>
      </w:r>
    </w:p>
    <w:p w:rsidR="004A449C" w:rsidRPr="002F7561" w:rsidRDefault="002F7561" w:rsidP="00FF5290">
      <w:pPr>
        <w:pStyle w:val="ListParagraph"/>
        <w:numPr>
          <w:ilvl w:val="0"/>
          <w:numId w:val="7"/>
        </w:numPr>
      </w:pPr>
      <w:r w:rsidRPr="002F7561">
        <w:t xml:space="preserve">Setting up AWS </w:t>
      </w:r>
      <w:r w:rsidR="004A449C" w:rsidRPr="002F7561">
        <w:t>Sage Mak</w:t>
      </w:r>
      <w:r w:rsidR="004A449C">
        <w:t xml:space="preserve">er: here we setup the environment where we can run our data preparation and training </w:t>
      </w:r>
      <w:r w:rsidR="00FF5290">
        <w:t>code.</w:t>
      </w:r>
    </w:p>
    <w:p w:rsidR="004A449C" w:rsidRPr="002F7561" w:rsidRDefault="00F87A1B" w:rsidP="006A6533">
      <w:pPr>
        <w:pStyle w:val="ListParagraph"/>
        <w:numPr>
          <w:ilvl w:val="0"/>
          <w:numId w:val="7"/>
        </w:numPr>
      </w:pPr>
      <w:r w:rsidRPr="002F7561">
        <w:t>Download and preprocess the Amazon Bin Image Dataset</w:t>
      </w:r>
      <w:r w:rsidR="004A449C">
        <w:t>.</w:t>
      </w:r>
    </w:p>
    <w:p w:rsidR="006663B1" w:rsidRDefault="00F87A1B" w:rsidP="00B1647C">
      <w:pPr>
        <w:pStyle w:val="ListParagraph"/>
        <w:numPr>
          <w:ilvl w:val="0"/>
          <w:numId w:val="7"/>
        </w:numPr>
      </w:pPr>
      <w:r w:rsidRPr="002F7561">
        <w:t>Preparing Data</w:t>
      </w:r>
      <w:r w:rsidR="004A449C">
        <w:t>: here we analyze</w:t>
      </w:r>
      <w:r w:rsidR="006663B1">
        <w:t xml:space="preserve"> </w:t>
      </w:r>
      <w:r w:rsidR="004A449C">
        <w:t xml:space="preserve">the images to extract meaningful insights, </w:t>
      </w:r>
      <w:r w:rsidR="00FF5290">
        <w:t xml:space="preserve">or inspecting for </w:t>
      </w:r>
      <w:r w:rsidR="004A449C">
        <w:t xml:space="preserve">anomalies that could deviate the model </w:t>
      </w:r>
      <w:r w:rsidR="00FF5290">
        <w:t>training</w:t>
      </w:r>
      <w:r w:rsidR="004A449C">
        <w:t>.</w:t>
      </w:r>
    </w:p>
    <w:p w:rsidR="00F87A1B" w:rsidRPr="002F7561" w:rsidRDefault="00F87A1B" w:rsidP="00B1647C">
      <w:pPr>
        <w:pStyle w:val="ListParagraph"/>
        <w:numPr>
          <w:ilvl w:val="0"/>
          <w:numId w:val="7"/>
        </w:numPr>
      </w:pPr>
      <w:r w:rsidRPr="002F7561">
        <w:t>Hyperparameter Tuning</w:t>
      </w:r>
      <w:r w:rsidR="004A449C">
        <w:t xml:space="preserve">: here we try a range of values </w:t>
      </w:r>
      <w:r w:rsidR="00FF5290">
        <w:t>for h</w:t>
      </w:r>
      <w:r w:rsidR="00FF5290" w:rsidRPr="002F7561">
        <w:t>yperparameter</w:t>
      </w:r>
      <w:r w:rsidR="00FF5290">
        <w:t xml:space="preserve"> to choose the best </w:t>
      </w:r>
      <w:r w:rsidR="00FF5290" w:rsidRPr="002F7561">
        <w:t>parameter</w:t>
      </w:r>
      <w:r w:rsidR="004A449C">
        <w:t xml:space="preserve"> </w:t>
      </w:r>
      <w:r w:rsidR="00FF5290">
        <w:t>for our training.</w:t>
      </w:r>
    </w:p>
    <w:p w:rsidR="00F87A1B" w:rsidRPr="002F7561" w:rsidRDefault="00FF5290" w:rsidP="00FF5290">
      <w:pPr>
        <w:pStyle w:val="ListParagraph"/>
        <w:numPr>
          <w:ilvl w:val="0"/>
          <w:numId w:val="7"/>
        </w:numPr>
      </w:pPr>
      <w:r>
        <w:t xml:space="preserve">Model </w:t>
      </w:r>
      <w:r w:rsidR="00F87A1B" w:rsidRPr="002F7561">
        <w:t>Train</w:t>
      </w:r>
      <w:r>
        <w:t>ing: now we take best h</w:t>
      </w:r>
      <w:r w:rsidRPr="002F7561">
        <w:t>yperparameter</w:t>
      </w:r>
      <w:r>
        <w:t xml:space="preserve"> with </w:t>
      </w:r>
      <w:r w:rsidR="00F87A1B" w:rsidRPr="002F7561">
        <w:t>Multi-Instance Training</w:t>
      </w:r>
      <w:r w:rsidR="002F7561">
        <w:t>.</w:t>
      </w:r>
    </w:p>
    <w:p w:rsidR="00F87A1B" w:rsidRPr="002F7561" w:rsidRDefault="00F87A1B" w:rsidP="002F7561">
      <w:pPr>
        <w:pStyle w:val="ListParagraph"/>
        <w:numPr>
          <w:ilvl w:val="0"/>
          <w:numId w:val="7"/>
        </w:numPr>
      </w:pPr>
      <w:r w:rsidRPr="002F7561">
        <w:t>Model Deployment</w:t>
      </w:r>
      <w:r w:rsidR="00FF5290">
        <w:t>: after completing the training we need to deploy our model</w:t>
      </w:r>
      <w:r w:rsidR="002F7561">
        <w:t>.</w:t>
      </w:r>
    </w:p>
    <w:p w:rsidR="00F87A1B" w:rsidRPr="002F7561" w:rsidRDefault="00F87A1B" w:rsidP="002F7561">
      <w:pPr>
        <w:pStyle w:val="ListParagraph"/>
        <w:numPr>
          <w:ilvl w:val="0"/>
          <w:numId w:val="7"/>
        </w:numPr>
      </w:pPr>
      <w:r w:rsidRPr="002F7561">
        <w:t xml:space="preserve">Create a lambda function to invoke the endpoint. </w:t>
      </w:r>
    </w:p>
    <w:p w:rsidR="00853737" w:rsidRPr="00853737" w:rsidRDefault="00000000" w:rsidP="00853737">
      <w:pPr>
        <w:spacing w:before="360" w:after="36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5" style="width:0;height:3pt" o:hralign="center" o:hrstd="t" o:hrnoshade="t" o:hr="t" fillcolor="#24292f" stroked="f"/>
        </w:pict>
      </w:r>
    </w:p>
    <w:sdt>
      <w:sdtPr>
        <w:rPr>
          <w:rFonts w:asciiTheme="minorHAnsi" w:eastAsiaTheme="minorHAnsi" w:hAnsiTheme="minorHAnsi" w:cstheme="minorBidi"/>
          <w:b w:val="0"/>
          <w:bCs w:val="0"/>
          <w:kern w:val="2"/>
          <w:sz w:val="22"/>
          <w:szCs w:val="22"/>
          <w14:ligatures w14:val="standardContextual"/>
        </w:rPr>
        <w:id w:val="1070084490"/>
        <w:docPartObj>
          <w:docPartGallery w:val="Bibliographies"/>
          <w:docPartUnique/>
        </w:docPartObj>
      </w:sdtPr>
      <w:sdtContent>
        <w:p w:rsidR="00147059" w:rsidRDefault="00147059">
          <w:pPr>
            <w:pStyle w:val="Heading1"/>
          </w:pPr>
          <w:r>
            <w:t>Bibliography</w:t>
          </w:r>
        </w:p>
        <w:sdt>
          <w:sdtPr>
            <w:id w:val="111145805"/>
            <w:bibliography/>
          </w:sdtPr>
          <w:sdtContent>
            <w:p w:rsidR="00FF5290" w:rsidRDefault="00147059" w:rsidP="0014705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FF5290">
                <w:trPr>
                  <w:divId w:val="521360904"/>
                  <w:tblCellSpacing w:w="15" w:type="dxa"/>
                </w:trPr>
                <w:tc>
                  <w:tcPr>
                    <w:tcW w:w="50" w:type="pct"/>
                    <w:hideMark/>
                  </w:tcPr>
                  <w:p w:rsidR="00FF5290" w:rsidRDefault="00FF5290">
                    <w:pPr>
                      <w:pStyle w:val="Bibliography"/>
                      <w:rPr>
                        <w:noProof/>
                        <w:sz w:val="24"/>
                        <w:szCs w:val="24"/>
                      </w:rPr>
                    </w:pPr>
                    <w:r>
                      <w:rPr>
                        <w:noProof/>
                      </w:rPr>
                      <w:t xml:space="preserve">[1] </w:t>
                    </w:r>
                  </w:p>
                </w:tc>
                <w:tc>
                  <w:tcPr>
                    <w:tcW w:w="0" w:type="auto"/>
                    <w:hideMark/>
                  </w:tcPr>
                  <w:p w:rsidR="00FF5290" w:rsidRDefault="00FF5290">
                    <w:pPr>
                      <w:pStyle w:val="Bibliography"/>
                      <w:rPr>
                        <w:noProof/>
                      </w:rPr>
                    </w:pPr>
                    <w:r>
                      <w:rPr>
                        <w:noProof/>
                      </w:rPr>
                      <w:t>O. Kholodenko, "MACHINE LEARNING IN SUPPLY CHAIN," 20 December 2022. [Online]. Available: https://codeit.us/blog/machine-learning-in-supply-chain#:~:text=Machine%20learning%20in%20the%20supply,in%20your%20store%20on%20time..</w:t>
                    </w:r>
                  </w:p>
                </w:tc>
              </w:tr>
              <w:tr w:rsidR="00FF5290">
                <w:trPr>
                  <w:divId w:val="521360904"/>
                  <w:tblCellSpacing w:w="15" w:type="dxa"/>
                </w:trPr>
                <w:tc>
                  <w:tcPr>
                    <w:tcW w:w="50" w:type="pct"/>
                    <w:hideMark/>
                  </w:tcPr>
                  <w:p w:rsidR="00FF5290" w:rsidRDefault="00FF5290">
                    <w:pPr>
                      <w:pStyle w:val="Bibliography"/>
                      <w:rPr>
                        <w:noProof/>
                      </w:rPr>
                    </w:pPr>
                    <w:r>
                      <w:rPr>
                        <w:noProof/>
                      </w:rPr>
                      <w:t xml:space="preserve">[2] </w:t>
                    </w:r>
                  </w:p>
                </w:tc>
                <w:tc>
                  <w:tcPr>
                    <w:tcW w:w="0" w:type="auto"/>
                    <w:hideMark/>
                  </w:tcPr>
                  <w:p w:rsidR="00FF5290" w:rsidRDefault="00FF5290">
                    <w:pPr>
                      <w:pStyle w:val="Bibliography"/>
                      <w:rPr>
                        <w:noProof/>
                      </w:rPr>
                    </w:pPr>
                    <w:r>
                      <w:rPr>
                        <w:noProof/>
                      </w:rPr>
                      <w:t>Amazon, "https://registry.opendata.aws/amazon-bin-imagery/," 2023. [Online]. Available: https://registry.opendata.aws/amazon-bin-imagery/.</w:t>
                    </w:r>
                  </w:p>
                </w:tc>
              </w:tr>
              <w:tr w:rsidR="00FF5290">
                <w:trPr>
                  <w:divId w:val="521360904"/>
                  <w:tblCellSpacing w:w="15" w:type="dxa"/>
                </w:trPr>
                <w:tc>
                  <w:tcPr>
                    <w:tcW w:w="50" w:type="pct"/>
                    <w:hideMark/>
                  </w:tcPr>
                  <w:p w:rsidR="00FF5290" w:rsidRDefault="00FF5290">
                    <w:pPr>
                      <w:pStyle w:val="Bibliography"/>
                      <w:rPr>
                        <w:noProof/>
                      </w:rPr>
                    </w:pPr>
                    <w:r>
                      <w:rPr>
                        <w:noProof/>
                      </w:rPr>
                      <w:t xml:space="preserve">[3] </w:t>
                    </w:r>
                  </w:p>
                </w:tc>
                <w:tc>
                  <w:tcPr>
                    <w:tcW w:w="0" w:type="auto"/>
                    <w:hideMark/>
                  </w:tcPr>
                  <w:p w:rsidR="00FF5290" w:rsidRDefault="00FF5290">
                    <w:pPr>
                      <w:pStyle w:val="Bibliography"/>
                      <w:rPr>
                        <w:noProof/>
                      </w:rPr>
                    </w:pPr>
                    <w:r>
                      <w:rPr>
                        <w:noProof/>
                      </w:rPr>
                      <w:t>silverbottlep, "Amazon Bin Image Dataset(ABID) Challenge," 20 Jully 2017. [Online]. Available: https://github.com/silverbottlep/abid_challenge.</w:t>
                    </w:r>
                  </w:p>
                </w:tc>
              </w:tr>
              <w:tr w:rsidR="00FF5290">
                <w:trPr>
                  <w:divId w:val="521360904"/>
                  <w:tblCellSpacing w:w="15" w:type="dxa"/>
                </w:trPr>
                <w:tc>
                  <w:tcPr>
                    <w:tcW w:w="50" w:type="pct"/>
                    <w:hideMark/>
                  </w:tcPr>
                  <w:p w:rsidR="00FF5290" w:rsidRDefault="00FF5290">
                    <w:pPr>
                      <w:pStyle w:val="Bibliography"/>
                      <w:rPr>
                        <w:noProof/>
                      </w:rPr>
                    </w:pPr>
                    <w:r>
                      <w:rPr>
                        <w:noProof/>
                      </w:rPr>
                      <w:t xml:space="preserve">[4] </w:t>
                    </w:r>
                  </w:p>
                </w:tc>
                <w:tc>
                  <w:tcPr>
                    <w:tcW w:w="0" w:type="auto"/>
                    <w:hideMark/>
                  </w:tcPr>
                  <w:p w:rsidR="00FF5290" w:rsidRDefault="00FF5290">
                    <w:pPr>
                      <w:pStyle w:val="Bibliography"/>
                      <w:rPr>
                        <w:noProof/>
                      </w:rPr>
                    </w:pPr>
                    <w:r>
                      <w:rPr>
                        <w:noProof/>
                      </w:rPr>
                      <w:t>D. DAVE, "Amazon Bin Image Dataset," 2023. [Online]. Available: https://www.kaggle.com/datasets/dhruvildave/amazon-bin-image-dataset.</w:t>
                    </w:r>
                  </w:p>
                </w:tc>
              </w:tr>
            </w:tbl>
            <w:p w:rsidR="00FF5290" w:rsidRDefault="00FF5290">
              <w:pPr>
                <w:divId w:val="521360904"/>
                <w:rPr>
                  <w:rFonts w:eastAsia="Times New Roman"/>
                  <w:noProof/>
                </w:rPr>
              </w:pPr>
            </w:p>
            <w:p w:rsidR="00147059" w:rsidRDefault="00147059" w:rsidP="00147059">
              <w:r>
                <w:rPr>
                  <w:b/>
                  <w:bCs/>
                  <w:noProof/>
                </w:rPr>
                <w:fldChar w:fldCharType="end"/>
              </w:r>
            </w:p>
          </w:sdtContent>
        </w:sdt>
      </w:sdtContent>
    </w:sdt>
    <w:p w:rsidR="00147059" w:rsidRDefault="00147059"/>
    <w:sectPr w:rsidR="00147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8D0"/>
    <w:multiLevelType w:val="hybridMultilevel"/>
    <w:tmpl w:val="975C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3368E"/>
    <w:multiLevelType w:val="hybridMultilevel"/>
    <w:tmpl w:val="670A63B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5004F"/>
    <w:multiLevelType w:val="multilevel"/>
    <w:tmpl w:val="2E2E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A4B90"/>
    <w:multiLevelType w:val="hybridMultilevel"/>
    <w:tmpl w:val="3E64F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A678A"/>
    <w:multiLevelType w:val="hybridMultilevel"/>
    <w:tmpl w:val="975C4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001834"/>
    <w:multiLevelType w:val="hybridMultilevel"/>
    <w:tmpl w:val="8C4E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171CD2"/>
    <w:multiLevelType w:val="hybridMultilevel"/>
    <w:tmpl w:val="4400336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7340553">
    <w:abstractNumId w:val="2"/>
  </w:num>
  <w:num w:numId="2" w16cid:durableId="208222379">
    <w:abstractNumId w:val="5"/>
  </w:num>
  <w:num w:numId="3" w16cid:durableId="502671519">
    <w:abstractNumId w:val="6"/>
  </w:num>
  <w:num w:numId="4" w16cid:durableId="926690874">
    <w:abstractNumId w:val="3"/>
  </w:num>
  <w:num w:numId="5" w16cid:durableId="531768969">
    <w:abstractNumId w:val="0"/>
  </w:num>
  <w:num w:numId="6" w16cid:durableId="1996034510">
    <w:abstractNumId w:val="4"/>
  </w:num>
  <w:num w:numId="7" w16cid:durableId="1040978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37"/>
    <w:rsid w:val="000E2880"/>
    <w:rsid w:val="00147059"/>
    <w:rsid w:val="00294084"/>
    <w:rsid w:val="002F3284"/>
    <w:rsid w:val="002F7561"/>
    <w:rsid w:val="003514E7"/>
    <w:rsid w:val="00391D4E"/>
    <w:rsid w:val="004A449C"/>
    <w:rsid w:val="005850F1"/>
    <w:rsid w:val="00597C2A"/>
    <w:rsid w:val="006663B1"/>
    <w:rsid w:val="00853737"/>
    <w:rsid w:val="00B019A0"/>
    <w:rsid w:val="00BE5902"/>
    <w:rsid w:val="00E5735F"/>
    <w:rsid w:val="00EE121F"/>
    <w:rsid w:val="00F87A1B"/>
    <w:rsid w:val="00FF52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94F77"/>
  <w15:chartTrackingRefBased/>
  <w15:docId w15:val="{EAE77423-1406-4075-BD08-6C3AE345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294084"/>
    <w:pPr>
      <w:spacing w:before="100" w:beforeAutospacing="1" w:after="100" w:afterAutospacing="1" w:line="240" w:lineRule="auto"/>
      <w:outlineLvl w:val="0"/>
    </w:pPr>
    <w:rPr>
      <w:rFonts w:asciiTheme="majorHAnsi" w:eastAsia="Times New Roman" w:hAnsiTheme="majorHAnsi" w:cs="Times New Roman"/>
      <w:b/>
      <w:bCs/>
      <w:kern w:val="36"/>
      <w:sz w:val="48"/>
      <w:szCs w:val="48"/>
      <w14:ligatures w14:val="none"/>
    </w:rPr>
  </w:style>
  <w:style w:type="paragraph" w:styleId="Heading2">
    <w:name w:val="heading 2"/>
    <w:basedOn w:val="Normal"/>
    <w:link w:val="Heading2Char"/>
    <w:autoRedefine/>
    <w:uiPriority w:val="9"/>
    <w:qFormat/>
    <w:rsid w:val="00294084"/>
    <w:pPr>
      <w:spacing w:before="100" w:beforeAutospacing="1" w:after="100" w:afterAutospacing="1" w:line="240" w:lineRule="auto"/>
      <w:outlineLvl w:val="1"/>
    </w:pPr>
    <w:rPr>
      <w:rFonts w:asciiTheme="majorHAnsi" w:eastAsia="Times New Roman" w:hAnsiTheme="majorHAnsi" w:cs="Times New Roman"/>
      <w:b/>
      <w:bCs/>
      <w:kern w:val="0"/>
      <w:sz w:val="36"/>
      <w:szCs w:val="36"/>
      <w14:ligatures w14:val="none"/>
    </w:rPr>
  </w:style>
  <w:style w:type="paragraph" w:styleId="Heading3">
    <w:name w:val="heading 3"/>
    <w:basedOn w:val="Normal"/>
    <w:link w:val="Heading3Char"/>
    <w:uiPriority w:val="9"/>
    <w:qFormat/>
    <w:rsid w:val="0085373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084"/>
    <w:rPr>
      <w:rFonts w:asciiTheme="majorHAnsi" w:eastAsia="Times New Roman" w:hAnsiTheme="majorHAnsi" w:cs="Times New Roman"/>
      <w:b/>
      <w:bCs/>
      <w:kern w:val="36"/>
      <w:sz w:val="48"/>
      <w:szCs w:val="48"/>
      <w14:ligatures w14:val="none"/>
    </w:rPr>
  </w:style>
  <w:style w:type="character" w:customStyle="1" w:styleId="Heading2Char">
    <w:name w:val="Heading 2 Char"/>
    <w:basedOn w:val="DefaultParagraphFont"/>
    <w:link w:val="Heading2"/>
    <w:uiPriority w:val="9"/>
    <w:rsid w:val="00294084"/>
    <w:rPr>
      <w:rFonts w:asciiTheme="majorHAnsi" w:eastAsia="Times New Roman" w:hAnsiTheme="majorHAnsi" w:cs="Times New Roman"/>
      <w:b/>
      <w:bCs/>
      <w:kern w:val="0"/>
      <w:sz w:val="36"/>
      <w:szCs w:val="36"/>
      <w14:ligatures w14:val="none"/>
    </w:rPr>
  </w:style>
  <w:style w:type="character" w:customStyle="1" w:styleId="Heading3Char">
    <w:name w:val="Heading 3 Char"/>
    <w:basedOn w:val="DefaultParagraphFont"/>
    <w:link w:val="Heading3"/>
    <w:uiPriority w:val="9"/>
    <w:rsid w:val="0085373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537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53737"/>
    <w:rPr>
      <w:i/>
      <w:iCs/>
    </w:rPr>
  </w:style>
  <w:style w:type="character" w:styleId="Strong">
    <w:name w:val="Strong"/>
    <w:basedOn w:val="DefaultParagraphFont"/>
    <w:uiPriority w:val="22"/>
    <w:qFormat/>
    <w:rsid w:val="00853737"/>
    <w:rPr>
      <w:b/>
      <w:bCs/>
    </w:rPr>
  </w:style>
  <w:style w:type="paragraph" w:styleId="ListParagraph">
    <w:name w:val="List Paragraph"/>
    <w:basedOn w:val="Normal"/>
    <w:uiPriority w:val="34"/>
    <w:qFormat/>
    <w:rsid w:val="00BE5902"/>
    <w:pPr>
      <w:ind w:left="720"/>
      <w:contextualSpacing/>
    </w:pPr>
  </w:style>
  <w:style w:type="character" w:styleId="HTMLCode">
    <w:name w:val="HTML Code"/>
    <w:basedOn w:val="DefaultParagraphFont"/>
    <w:uiPriority w:val="99"/>
    <w:semiHidden/>
    <w:unhideWhenUsed/>
    <w:rsid w:val="00BE5902"/>
    <w:rPr>
      <w:rFonts w:ascii="Courier New" w:eastAsia="Times New Roman" w:hAnsi="Courier New" w:cs="Courier New"/>
      <w:sz w:val="20"/>
      <w:szCs w:val="20"/>
    </w:rPr>
  </w:style>
  <w:style w:type="character" w:styleId="Hyperlink">
    <w:name w:val="Hyperlink"/>
    <w:basedOn w:val="DefaultParagraphFont"/>
    <w:uiPriority w:val="99"/>
    <w:unhideWhenUsed/>
    <w:rsid w:val="00BE5902"/>
    <w:rPr>
      <w:color w:val="0000FF"/>
      <w:u w:val="single"/>
    </w:rPr>
  </w:style>
  <w:style w:type="character" w:styleId="UnresolvedMention">
    <w:name w:val="Unresolved Mention"/>
    <w:basedOn w:val="DefaultParagraphFont"/>
    <w:uiPriority w:val="99"/>
    <w:semiHidden/>
    <w:unhideWhenUsed/>
    <w:rsid w:val="00BE5902"/>
    <w:rPr>
      <w:color w:val="605E5C"/>
      <w:shd w:val="clear" w:color="auto" w:fill="E1DFDD"/>
    </w:rPr>
  </w:style>
  <w:style w:type="paragraph" w:styleId="Bibliography">
    <w:name w:val="Bibliography"/>
    <w:basedOn w:val="Normal"/>
    <w:next w:val="Normal"/>
    <w:uiPriority w:val="37"/>
    <w:unhideWhenUsed/>
    <w:rsid w:val="00147059"/>
  </w:style>
  <w:style w:type="paragraph" w:styleId="Title">
    <w:name w:val="Title"/>
    <w:basedOn w:val="Normal"/>
    <w:next w:val="Normal"/>
    <w:link w:val="TitleChar"/>
    <w:autoRedefine/>
    <w:uiPriority w:val="10"/>
    <w:qFormat/>
    <w:rsid w:val="00294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0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3710">
      <w:bodyDiv w:val="1"/>
      <w:marLeft w:val="0"/>
      <w:marRight w:val="0"/>
      <w:marTop w:val="0"/>
      <w:marBottom w:val="0"/>
      <w:divBdr>
        <w:top w:val="none" w:sz="0" w:space="0" w:color="auto"/>
        <w:left w:val="none" w:sz="0" w:space="0" w:color="auto"/>
        <w:bottom w:val="none" w:sz="0" w:space="0" w:color="auto"/>
        <w:right w:val="none" w:sz="0" w:space="0" w:color="auto"/>
      </w:divBdr>
    </w:div>
    <w:div w:id="187764028">
      <w:bodyDiv w:val="1"/>
      <w:marLeft w:val="0"/>
      <w:marRight w:val="0"/>
      <w:marTop w:val="0"/>
      <w:marBottom w:val="0"/>
      <w:divBdr>
        <w:top w:val="none" w:sz="0" w:space="0" w:color="auto"/>
        <w:left w:val="none" w:sz="0" w:space="0" w:color="auto"/>
        <w:bottom w:val="none" w:sz="0" w:space="0" w:color="auto"/>
        <w:right w:val="none" w:sz="0" w:space="0" w:color="auto"/>
      </w:divBdr>
    </w:div>
    <w:div w:id="259602137">
      <w:bodyDiv w:val="1"/>
      <w:marLeft w:val="0"/>
      <w:marRight w:val="0"/>
      <w:marTop w:val="0"/>
      <w:marBottom w:val="0"/>
      <w:divBdr>
        <w:top w:val="none" w:sz="0" w:space="0" w:color="auto"/>
        <w:left w:val="none" w:sz="0" w:space="0" w:color="auto"/>
        <w:bottom w:val="none" w:sz="0" w:space="0" w:color="auto"/>
        <w:right w:val="none" w:sz="0" w:space="0" w:color="auto"/>
      </w:divBdr>
    </w:div>
    <w:div w:id="296112481">
      <w:bodyDiv w:val="1"/>
      <w:marLeft w:val="0"/>
      <w:marRight w:val="0"/>
      <w:marTop w:val="0"/>
      <w:marBottom w:val="0"/>
      <w:divBdr>
        <w:top w:val="none" w:sz="0" w:space="0" w:color="auto"/>
        <w:left w:val="none" w:sz="0" w:space="0" w:color="auto"/>
        <w:bottom w:val="none" w:sz="0" w:space="0" w:color="auto"/>
        <w:right w:val="none" w:sz="0" w:space="0" w:color="auto"/>
      </w:divBdr>
    </w:div>
    <w:div w:id="312880564">
      <w:bodyDiv w:val="1"/>
      <w:marLeft w:val="0"/>
      <w:marRight w:val="0"/>
      <w:marTop w:val="0"/>
      <w:marBottom w:val="0"/>
      <w:divBdr>
        <w:top w:val="none" w:sz="0" w:space="0" w:color="auto"/>
        <w:left w:val="none" w:sz="0" w:space="0" w:color="auto"/>
        <w:bottom w:val="none" w:sz="0" w:space="0" w:color="auto"/>
        <w:right w:val="none" w:sz="0" w:space="0" w:color="auto"/>
      </w:divBdr>
    </w:div>
    <w:div w:id="318731142">
      <w:bodyDiv w:val="1"/>
      <w:marLeft w:val="0"/>
      <w:marRight w:val="0"/>
      <w:marTop w:val="0"/>
      <w:marBottom w:val="0"/>
      <w:divBdr>
        <w:top w:val="none" w:sz="0" w:space="0" w:color="auto"/>
        <w:left w:val="none" w:sz="0" w:space="0" w:color="auto"/>
        <w:bottom w:val="none" w:sz="0" w:space="0" w:color="auto"/>
        <w:right w:val="none" w:sz="0" w:space="0" w:color="auto"/>
      </w:divBdr>
    </w:div>
    <w:div w:id="343943076">
      <w:bodyDiv w:val="1"/>
      <w:marLeft w:val="0"/>
      <w:marRight w:val="0"/>
      <w:marTop w:val="0"/>
      <w:marBottom w:val="0"/>
      <w:divBdr>
        <w:top w:val="none" w:sz="0" w:space="0" w:color="auto"/>
        <w:left w:val="none" w:sz="0" w:space="0" w:color="auto"/>
        <w:bottom w:val="none" w:sz="0" w:space="0" w:color="auto"/>
        <w:right w:val="none" w:sz="0" w:space="0" w:color="auto"/>
      </w:divBdr>
    </w:div>
    <w:div w:id="504175015">
      <w:bodyDiv w:val="1"/>
      <w:marLeft w:val="0"/>
      <w:marRight w:val="0"/>
      <w:marTop w:val="0"/>
      <w:marBottom w:val="0"/>
      <w:divBdr>
        <w:top w:val="none" w:sz="0" w:space="0" w:color="auto"/>
        <w:left w:val="none" w:sz="0" w:space="0" w:color="auto"/>
        <w:bottom w:val="none" w:sz="0" w:space="0" w:color="auto"/>
        <w:right w:val="none" w:sz="0" w:space="0" w:color="auto"/>
      </w:divBdr>
    </w:div>
    <w:div w:id="521360904">
      <w:bodyDiv w:val="1"/>
      <w:marLeft w:val="0"/>
      <w:marRight w:val="0"/>
      <w:marTop w:val="0"/>
      <w:marBottom w:val="0"/>
      <w:divBdr>
        <w:top w:val="none" w:sz="0" w:space="0" w:color="auto"/>
        <w:left w:val="none" w:sz="0" w:space="0" w:color="auto"/>
        <w:bottom w:val="none" w:sz="0" w:space="0" w:color="auto"/>
        <w:right w:val="none" w:sz="0" w:space="0" w:color="auto"/>
      </w:divBdr>
    </w:div>
    <w:div w:id="586958932">
      <w:bodyDiv w:val="1"/>
      <w:marLeft w:val="0"/>
      <w:marRight w:val="0"/>
      <w:marTop w:val="0"/>
      <w:marBottom w:val="0"/>
      <w:divBdr>
        <w:top w:val="none" w:sz="0" w:space="0" w:color="auto"/>
        <w:left w:val="none" w:sz="0" w:space="0" w:color="auto"/>
        <w:bottom w:val="none" w:sz="0" w:space="0" w:color="auto"/>
        <w:right w:val="none" w:sz="0" w:space="0" w:color="auto"/>
      </w:divBdr>
    </w:div>
    <w:div w:id="669218012">
      <w:bodyDiv w:val="1"/>
      <w:marLeft w:val="0"/>
      <w:marRight w:val="0"/>
      <w:marTop w:val="0"/>
      <w:marBottom w:val="0"/>
      <w:divBdr>
        <w:top w:val="none" w:sz="0" w:space="0" w:color="auto"/>
        <w:left w:val="none" w:sz="0" w:space="0" w:color="auto"/>
        <w:bottom w:val="none" w:sz="0" w:space="0" w:color="auto"/>
        <w:right w:val="none" w:sz="0" w:space="0" w:color="auto"/>
      </w:divBdr>
    </w:div>
    <w:div w:id="736173877">
      <w:bodyDiv w:val="1"/>
      <w:marLeft w:val="0"/>
      <w:marRight w:val="0"/>
      <w:marTop w:val="0"/>
      <w:marBottom w:val="0"/>
      <w:divBdr>
        <w:top w:val="none" w:sz="0" w:space="0" w:color="auto"/>
        <w:left w:val="none" w:sz="0" w:space="0" w:color="auto"/>
        <w:bottom w:val="none" w:sz="0" w:space="0" w:color="auto"/>
        <w:right w:val="none" w:sz="0" w:space="0" w:color="auto"/>
      </w:divBdr>
    </w:div>
    <w:div w:id="756554578">
      <w:bodyDiv w:val="1"/>
      <w:marLeft w:val="0"/>
      <w:marRight w:val="0"/>
      <w:marTop w:val="0"/>
      <w:marBottom w:val="0"/>
      <w:divBdr>
        <w:top w:val="none" w:sz="0" w:space="0" w:color="auto"/>
        <w:left w:val="none" w:sz="0" w:space="0" w:color="auto"/>
        <w:bottom w:val="none" w:sz="0" w:space="0" w:color="auto"/>
        <w:right w:val="none" w:sz="0" w:space="0" w:color="auto"/>
      </w:divBdr>
    </w:div>
    <w:div w:id="872571242">
      <w:bodyDiv w:val="1"/>
      <w:marLeft w:val="0"/>
      <w:marRight w:val="0"/>
      <w:marTop w:val="0"/>
      <w:marBottom w:val="0"/>
      <w:divBdr>
        <w:top w:val="none" w:sz="0" w:space="0" w:color="auto"/>
        <w:left w:val="none" w:sz="0" w:space="0" w:color="auto"/>
        <w:bottom w:val="none" w:sz="0" w:space="0" w:color="auto"/>
        <w:right w:val="none" w:sz="0" w:space="0" w:color="auto"/>
      </w:divBdr>
    </w:div>
    <w:div w:id="958338024">
      <w:bodyDiv w:val="1"/>
      <w:marLeft w:val="0"/>
      <w:marRight w:val="0"/>
      <w:marTop w:val="0"/>
      <w:marBottom w:val="0"/>
      <w:divBdr>
        <w:top w:val="none" w:sz="0" w:space="0" w:color="auto"/>
        <w:left w:val="none" w:sz="0" w:space="0" w:color="auto"/>
        <w:bottom w:val="none" w:sz="0" w:space="0" w:color="auto"/>
        <w:right w:val="none" w:sz="0" w:space="0" w:color="auto"/>
      </w:divBdr>
    </w:div>
    <w:div w:id="1040780908">
      <w:bodyDiv w:val="1"/>
      <w:marLeft w:val="0"/>
      <w:marRight w:val="0"/>
      <w:marTop w:val="0"/>
      <w:marBottom w:val="0"/>
      <w:divBdr>
        <w:top w:val="none" w:sz="0" w:space="0" w:color="auto"/>
        <w:left w:val="none" w:sz="0" w:space="0" w:color="auto"/>
        <w:bottom w:val="none" w:sz="0" w:space="0" w:color="auto"/>
        <w:right w:val="none" w:sz="0" w:space="0" w:color="auto"/>
      </w:divBdr>
    </w:div>
    <w:div w:id="1051923606">
      <w:bodyDiv w:val="1"/>
      <w:marLeft w:val="0"/>
      <w:marRight w:val="0"/>
      <w:marTop w:val="0"/>
      <w:marBottom w:val="0"/>
      <w:divBdr>
        <w:top w:val="none" w:sz="0" w:space="0" w:color="auto"/>
        <w:left w:val="none" w:sz="0" w:space="0" w:color="auto"/>
        <w:bottom w:val="none" w:sz="0" w:space="0" w:color="auto"/>
        <w:right w:val="none" w:sz="0" w:space="0" w:color="auto"/>
      </w:divBdr>
    </w:div>
    <w:div w:id="1068773407">
      <w:bodyDiv w:val="1"/>
      <w:marLeft w:val="0"/>
      <w:marRight w:val="0"/>
      <w:marTop w:val="0"/>
      <w:marBottom w:val="0"/>
      <w:divBdr>
        <w:top w:val="none" w:sz="0" w:space="0" w:color="auto"/>
        <w:left w:val="none" w:sz="0" w:space="0" w:color="auto"/>
        <w:bottom w:val="none" w:sz="0" w:space="0" w:color="auto"/>
        <w:right w:val="none" w:sz="0" w:space="0" w:color="auto"/>
      </w:divBdr>
    </w:div>
    <w:div w:id="1080641371">
      <w:bodyDiv w:val="1"/>
      <w:marLeft w:val="0"/>
      <w:marRight w:val="0"/>
      <w:marTop w:val="0"/>
      <w:marBottom w:val="0"/>
      <w:divBdr>
        <w:top w:val="none" w:sz="0" w:space="0" w:color="auto"/>
        <w:left w:val="none" w:sz="0" w:space="0" w:color="auto"/>
        <w:bottom w:val="none" w:sz="0" w:space="0" w:color="auto"/>
        <w:right w:val="none" w:sz="0" w:space="0" w:color="auto"/>
      </w:divBdr>
    </w:div>
    <w:div w:id="1085229249">
      <w:bodyDiv w:val="1"/>
      <w:marLeft w:val="0"/>
      <w:marRight w:val="0"/>
      <w:marTop w:val="0"/>
      <w:marBottom w:val="0"/>
      <w:divBdr>
        <w:top w:val="none" w:sz="0" w:space="0" w:color="auto"/>
        <w:left w:val="none" w:sz="0" w:space="0" w:color="auto"/>
        <w:bottom w:val="none" w:sz="0" w:space="0" w:color="auto"/>
        <w:right w:val="none" w:sz="0" w:space="0" w:color="auto"/>
      </w:divBdr>
    </w:div>
    <w:div w:id="1161651715">
      <w:bodyDiv w:val="1"/>
      <w:marLeft w:val="0"/>
      <w:marRight w:val="0"/>
      <w:marTop w:val="0"/>
      <w:marBottom w:val="0"/>
      <w:divBdr>
        <w:top w:val="none" w:sz="0" w:space="0" w:color="auto"/>
        <w:left w:val="none" w:sz="0" w:space="0" w:color="auto"/>
        <w:bottom w:val="none" w:sz="0" w:space="0" w:color="auto"/>
        <w:right w:val="none" w:sz="0" w:space="0" w:color="auto"/>
      </w:divBdr>
    </w:div>
    <w:div w:id="1224023145">
      <w:bodyDiv w:val="1"/>
      <w:marLeft w:val="0"/>
      <w:marRight w:val="0"/>
      <w:marTop w:val="0"/>
      <w:marBottom w:val="0"/>
      <w:divBdr>
        <w:top w:val="none" w:sz="0" w:space="0" w:color="auto"/>
        <w:left w:val="none" w:sz="0" w:space="0" w:color="auto"/>
        <w:bottom w:val="none" w:sz="0" w:space="0" w:color="auto"/>
        <w:right w:val="none" w:sz="0" w:space="0" w:color="auto"/>
      </w:divBdr>
    </w:div>
    <w:div w:id="1246888067">
      <w:bodyDiv w:val="1"/>
      <w:marLeft w:val="0"/>
      <w:marRight w:val="0"/>
      <w:marTop w:val="0"/>
      <w:marBottom w:val="0"/>
      <w:divBdr>
        <w:top w:val="none" w:sz="0" w:space="0" w:color="auto"/>
        <w:left w:val="none" w:sz="0" w:space="0" w:color="auto"/>
        <w:bottom w:val="none" w:sz="0" w:space="0" w:color="auto"/>
        <w:right w:val="none" w:sz="0" w:space="0" w:color="auto"/>
      </w:divBdr>
    </w:div>
    <w:div w:id="1413771464">
      <w:bodyDiv w:val="1"/>
      <w:marLeft w:val="0"/>
      <w:marRight w:val="0"/>
      <w:marTop w:val="0"/>
      <w:marBottom w:val="0"/>
      <w:divBdr>
        <w:top w:val="none" w:sz="0" w:space="0" w:color="auto"/>
        <w:left w:val="none" w:sz="0" w:space="0" w:color="auto"/>
        <w:bottom w:val="none" w:sz="0" w:space="0" w:color="auto"/>
        <w:right w:val="none" w:sz="0" w:space="0" w:color="auto"/>
      </w:divBdr>
    </w:div>
    <w:div w:id="1445880867">
      <w:bodyDiv w:val="1"/>
      <w:marLeft w:val="0"/>
      <w:marRight w:val="0"/>
      <w:marTop w:val="0"/>
      <w:marBottom w:val="0"/>
      <w:divBdr>
        <w:top w:val="none" w:sz="0" w:space="0" w:color="auto"/>
        <w:left w:val="none" w:sz="0" w:space="0" w:color="auto"/>
        <w:bottom w:val="none" w:sz="0" w:space="0" w:color="auto"/>
        <w:right w:val="none" w:sz="0" w:space="0" w:color="auto"/>
      </w:divBdr>
    </w:div>
    <w:div w:id="1506900908">
      <w:bodyDiv w:val="1"/>
      <w:marLeft w:val="0"/>
      <w:marRight w:val="0"/>
      <w:marTop w:val="0"/>
      <w:marBottom w:val="0"/>
      <w:divBdr>
        <w:top w:val="none" w:sz="0" w:space="0" w:color="auto"/>
        <w:left w:val="none" w:sz="0" w:space="0" w:color="auto"/>
        <w:bottom w:val="none" w:sz="0" w:space="0" w:color="auto"/>
        <w:right w:val="none" w:sz="0" w:space="0" w:color="auto"/>
      </w:divBdr>
    </w:div>
    <w:div w:id="1523855426">
      <w:bodyDiv w:val="1"/>
      <w:marLeft w:val="0"/>
      <w:marRight w:val="0"/>
      <w:marTop w:val="0"/>
      <w:marBottom w:val="0"/>
      <w:divBdr>
        <w:top w:val="none" w:sz="0" w:space="0" w:color="auto"/>
        <w:left w:val="none" w:sz="0" w:space="0" w:color="auto"/>
        <w:bottom w:val="none" w:sz="0" w:space="0" w:color="auto"/>
        <w:right w:val="none" w:sz="0" w:space="0" w:color="auto"/>
      </w:divBdr>
    </w:div>
    <w:div w:id="1630043508">
      <w:bodyDiv w:val="1"/>
      <w:marLeft w:val="0"/>
      <w:marRight w:val="0"/>
      <w:marTop w:val="0"/>
      <w:marBottom w:val="0"/>
      <w:divBdr>
        <w:top w:val="none" w:sz="0" w:space="0" w:color="auto"/>
        <w:left w:val="none" w:sz="0" w:space="0" w:color="auto"/>
        <w:bottom w:val="none" w:sz="0" w:space="0" w:color="auto"/>
        <w:right w:val="none" w:sz="0" w:space="0" w:color="auto"/>
      </w:divBdr>
    </w:div>
    <w:div w:id="1675379314">
      <w:bodyDiv w:val="1"/>
      <w:marLeft w:val="0"/>
      <w:marRight w:val="0"/>
      <w:marTop w:val="0"/>
      <w:marBottom w:val="0"/>
      <w:divBdr>
        <w:top w:val="none" w:sz="0" w:space="0" w:color="auto"/>
        <w:left w:val="none" w:sz="0" w:space="0" w:color="auto"/>
        <w:bottom w:val="none" w:sz="0" w:space="0" w:color="auto"/>
        <w:right w:val="none" w:sz="0" w:space="0" w:color="auto"/>
      </w:divBdr>
    </w:div>
    <w:div w:id="1850170692">
      <w:bodyDiv w:val="1"/>
      <w:marLeft w:val="0"/>
      <w:marRight w:val="0"/>
      <w:marTop w:val="0"/>
      <w:marBottom w:val="0"/>
      <w:divBdr>
        <w:top w:val="none" w:sz="0" w:space="0" w:color="auto"/>
        <w:left w:val="none" w:sz="0" w:space="0" w:color="auto"/>
        <w:bottom w:val="none" w:sz="0" w:space="0" w:color="auto"/>
        <w:right w:val="none" w:sz="0" w:space="0" w:color="auto"/>
      </w:divBdr>
    </w:div>
    <w:div w:id="1859273892">
      <w:bodyDiv w:val="1"/>
      <w:marLeft w:val="0"/>
      <w:marRight w:val="0"/>
      <w:marTop w:val="0"/>
      <w:marBottom w:val="0"/>
      <w:divBdr>
        <w:top w:val="none" w:sz="0" w:space="0" w:color="auto"/>
        <w:left w:val="none" w:sz="0" w:space="0" w:color="auto"/>
        <w:bottom w:val="none" w:sz="0" w:space="0" w:color="auto"/>
        <w:right w:val="none" w:sz="0" w:space="0" w:color="auto"/>
      </w:divBdr>
    </w:div>
    <w:div w:id="1922713603">
      <w:bodyDiv w:val="1"/>
      <w:marLeft w:val="0"/>
      <w:marRight w:val="0"/>
      <w:marTop w:val="0"/>
      <w:marBottom w:val="0"/>
      <w:divBdr>
        <w:top w:val="none" w:sz="0" w:space="0" w:color="auto"/>
        <w:left w:val="none" w:sz="0" w:space="0" w:color="auto"/>
        <w:bottom w:val="none" w:sz="0" w:space="0" w:color="auto"/>
        <w:right w:val="none" w:sz="0" w:space="0" w:color="auto"/>
      </w:divBdr>
    </w:div>
    <w:div w:id="193698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ft-vbi-pds.s3.amazonaws.com/metadata/523.json" TargetMode="External"/><Relationship Id="rId3" Type="http://schemas.openxmlformats.org/officeDocument/2006/relationships/styles" Target="styles.xml"/><Relationship Id="rId7" Type="http://schemas.openxmlformats.org/officeDocument/2006/relationships/hyperlink" Target="https://aft-vbi-pds.s3.amazonaws.com/bin-images/523.jpg"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silverbottlep/abid_challenge/blob/master/figs/eq_metric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sil17</b:Tag>
    <b:SourceType>InternetSite</b:SourceType>
    <b:Guid>{2516C83A-2F16-4B77-949A-C1575823FDEF}</b:Guid>
    <b:Title>Amazon Bin Image Dataset(ABID) Challenge</b:Title>
    <b:Year>2017</b:Year>
    <b:Author>
      <b:Author>
        <b:NameList>
          <b:Person>
            <b:Last>silverbottlep</b:Last>
          </b:Person>
        </b:NameList>
      </b:Author>
    </b:Author>
    <b:InternetSiteTitle>Github</b:InternetSiteTitle>
    <b:Month>Jully</b:Month>
    <b:Day>20</b:Day>
    <b:URL>https://github.com/silverbottlep/abid_challenge</b:URL>
    <b:RefOrder>3</b:RefOrder>
  </b:Source>
  <b:Source>
    <b:Tag>Ama23</b:Tag>
    <b:SourceType>InternetSite</b:SourceType>
    <b:Guid>{D42AE7B2-130D-479F-B22F-EB861F636E18}</b:Guid>
    <b:Author>
      <b:Author>
        <b:NameList>
          <b:Person>
            <b:Last>Amazon</b:Last>
          </b:Person>
        </b:NameList>
      </b:Author>
    </b:Author>
    <b:Title>https://registry.opendata.aws/amazon-bin-imagery/</b:Title>
    <b:InternetSiteTitle>Open Data on AWS</b:InternetSiteTitle>
    <b:Year>2023</b:Year>
    <b:URL>https://registry.opendata.aws/amazon-bin-imagery/</b:URL>
    <b:RefOrder>2</b:RefOrder>
  </b:Source>
  <b:Source>
    <b:Tag>Ole22</b:Tag>
    <b:SourceType>InternetSite</b:SourceType>
    <b:Guid>{71B08107-404E-4E74-A086-AFACD13E41C5}</b:Guid>
    <b:Author>
      <b:Author>
        <b:NameList>
          <b:Person>
            <b:Last>Kholodenko</b:Last>
            <b:First>Oleksii</b:First>
          </b:Person>
        </b:NameList>
      </b:Author>
    </b:Author>
    <b:Title>MACHINE LEARNING IN SUPPLY CHAIN</b:Title>
    <b:InternetSiteTitle>CodeIt</b:InternetSiteTitle>
    <b:Year>2022</b:Year>
    <b:Month>December</b:Month>
    <b:Day>20</b:Day>
    <b:URL>https://codeit.us/blog/machine-learning-in-supply-chain#:~:text=Machine%20learning%20in%20the%20supply,in%20your%20store%20on%20time.</b:URL>
    <b:RefOrder>1</b:RefOrder>
  </b:Source>
  <b:Source>
    <b:Tag>DHR23</b:Tag>
    <b:SourceType>InternetSite</b:SourceType>
    <b:Guid>{5F7FB997-0BC6-444A-982B-0F2F16A469E0}</b:Guid>
    <b:Author>
      <b:Author>
        <b:NameList>
          <b:Person>
            <b:Last>DAVE</b:Last>
            <b:First>DHRUVIL</b:First>
          </b:Person>
        </b:NameList>
      </b:Author>
    </b:Author>
    <b:Title>Amazon Bin Image Dataset</b:Title>
    <b:InternetSiteTitle>Kaggle</b:InternetSiteTitle>
    <b:Year>2023</b:Year>
    <b:URL>https://www.kaggle.com/datasets/dhruvildave/amazon-bin-image-dataset</b:URL>
    <b:RefOrder>4</b:RefOrder>
  </b:Source>
</b:Sources>
</file>

<file path=customXml/itemProps1.xml><?xml version="1.0" encoding="utf-8"?>
<ds:datastoreItem xmlns:ds="http://schemas.openxmlformats.org/officeDocument/2006/customXml" ds:itemID="{D9797075-40E2-425F-9330-C6510059C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FORTAS Chihabeddine</dc:creator>
  <cp:keywords/>
  <dc:description/>
  <cp:lastModifiedBy>FORTAS Chihabeddine</cp:lastModifiedBy>
  <cp:revision>5</cp:revision>
  <dcterms:created xsi:type="dcterms:W3CDTF">2023-03-10T20:24:00Z</dcterms:created>
  <dcterms:modified xsi:type="dcterms:W3CDTF">2023-03-12T20:53:00Z</dcterms:modified>
</cp:coreProperties>
</file>