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5731" w14:textId="6D7D9D72" w:rsidR="00DA7E8A" w:rsidRDefault="0019540C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班</w:t>
      </w:r>
      <w:r w:rsidR="00BE5821">
        <w:rPr>
          <w:rFonts w:ascii="Times New Roman Regular" w:hAnsi="Times New Roman Regular" w:cs="Times New Roman Regular" w:hint="eastAsia"/>
          <w:b/>
        </w:rPr>
        <w:t>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28DADE8D" w14:textId="53E73298" w:rsidR="00DA7E8A" w:rsidRDefault="00B91334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 w:rsidRPr="003D341A">
        <w:rPr>
          <w:rFonts w:ascii="黑体" w:hAnsi="黑体" w:hint="eastAsia"/>
          <w:b/>
        </w:rPr>
        <w:t>实验日期</w:t>
      </w:r>
      <w:r>
        <w:rPr>
          <w:rFonts w:ascii="黑体" w:hAnsi="黑体" w:hint="eastAsia"/>
          <w:b/>
        </w:rPr>
        <w:t>________</w:t>
      </w:r>
      <w:r>
        <w:rPr>
          <w:rFonts w:ascii="黑体" w:hAnsi="黑体"/>
          <w:b/>
        </w:rPr>
        <w:t>_______________________</w:t>
      </w:r>
      <w:r w:rsidRPr="003D341A">
        <w:rPr>
          <w:rFonts w:ascii="黑体" w:hAnsi="黑体" w:hint="eastAsia"/>
          <w:b/>
        </w:rPr>
        <w:t>预习成绩_________  总成绩</w:t>
      </w:r>
      <w:r w:rsidRPr="001C7FFB">
        <w:rPr>
          <w:rFonts w:ascii="黑体" w:hAnsi="黑体" w:hint="eastAsia"/>
          <w:b/>
        </w:rPr>
        <w:t>__________</w:t>
      </w:r>
      <w:r w:rsidRPr="003D341A">
        <w:rPr>
          <w:rFonts w:ascii="黑体" w:hAnsi="黑体" w:hint="eastAsia"/>
          <w:b/>
        </w:rPr>
        <w:t>__</w:t>
      </w:r>
      <w:r>
        <w:rPr>
          <w:rFonts w:ascii="黑体" w:hAnsi="黑体" w:hint="eastAsia"/>
          <w:b/>
        </w:rPr>
        <w:t>__</w:t>
      </w:r>
      <w:r w:rsidR="0019540C">
        <w:rPr>
          <w:rFonts w:ascii="Times New Roman Regular" w:hAnsi="Times New Roman Regular" w:cs="Times New Roman Regular"/>
          <w:b/>
        </w:rPr>
        <w:t xml:space="preserve"> </w:t>
      </w:r>
    </w:p>
    <w:p w14:paraId="678CCD4E" w14:textId="77777777" w:rsidR="00827052" w:rsidRPr="00B91334" w:rsidRDefault="00827052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</w:p>
    <w:p w14:paraId="48CD2982" w14:textId="77777777" w:rsidR="00DA7E8A" w:rsidRDefault="0019540C">
      <w:pPr>
        <w:snapToGrid w:val="0"/>
        <w:spacing w:line="360" w:lineRule="auto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3711C1" wp14:editId="2FB102B0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01BE3B45" w14:textId="77777777" w:rsidR="00DA7E8A" w:rsidRDefault="0019540C">
      <w:pPr>
        <w:keepNext/>
        <w:keepLines/>
        <w:spacing w:before="240" w:after="240" w:line="360" w:lineRule="auto"/>
        <w:jc w:val="center"/>
        <w:outlineLvl w:val="0"/>
        <w:rPr>
          <w:rFonts w:ascii="Times New Roman Regular" w:eastAsia="宋体" w:hAnsi="Times New Roman Regular" w:cs="Times New Roman Regular"/>
          <w:b/>
          <w:bCs/>
          <w:kern w:val="44"/>
          <w:sz w:val="24"/>
          <w:szCs w:val="44"/>
          <w:u w:val="single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>实验名称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 </w:t>
      </w:r>
      <w:r>
        <w:rPr>
          <w:rFonts w:ascii="Times New Roman Regular" w:hAnsi="Times New Roman Regular" w:cs="Times New Roman Regular"/>
          <w:b/>
          <w:sz w:val="24"/>
          <w:szCs w:val="24"/>
        </w:rPr>
        <w:t>电子电荷的测定</w:t>
      </w:r>
      <w:r>
        <w:rPr>
          <w:rFonts w:ascii="Times New Roman Regular" w:hAnsi="Times New Roman Regular" w:cs="Times New Roman Regular"/>
          <w:b/>
          <w:sz w:val="24"/>
          <w:szCs w:val="24"/>
        </w:rPr>
        <w:t>——</w:t>
      </w:r>
      <w:r>
        <w:rPr>
          <w:rFonts w:ascii="Times New Roman Regular" w:hAnsi="Times New Roman Regular" w:cs="Times New Roman Regular"/>
          <w:b/>
          <w:sz w:val="24"/>
          <w:szCs w:val="24"/>
        </w:rPr>
        <w:t>密立根油滴法</w:t>
      </w:r>
    </w:p>
    <w:p w14:paraId="79F46DC6" w14:textId="77777777" w:rsidR="00DA7E8A" w:rsidRDefault="0019540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实验预习</w:t>
      </w:r>
    </w:p>
    <w:p w14:paraId="31244F7A" w14:textId="6396366E" w:rsidR="00DA7E8A" w:rsidRPr="00305F25" w:rsidRDefault="00305F25" w:rsidP="00305F25">
      <w:pPr>
        <w:autoSpaceDE w:val="0"/>
        <w:autoSpaceDN w:val="0"/>
        <w:adjustRightInd w:val="0"/>
        <w:spacing w:line="360" w:lineRule="auto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t xml:space="preserve">1. </w:t>
      </w:r>
      <w:r w:rsidR="0019540C" w:rsidRPr="00305F25"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t>本实验中</w:t>
      </w:r>
      <w:r w:rsidR="00827052" w:rsidRPr="00305F25"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静态法测量的</w:t>
      </w:r>
      <w:r w:rsidR="0019540C" w:rsidRPr="00305F25">
        <w:rPr>
          <w:rFonts w:ascii="Times New Roman Regular" w:eastAsia="宋体" w:hAnsi="Times New Roman Regular" w:cs="Times New Roman Regular"/>
          <w:kern w:val="0"/>
          <w:szCs w:val="21"/>
        </w:rPr>
        <w:t>油滴所带电荷量表达式为</w:t>
      </w:r>
    </w:p>
    <w:p w14:paraId="5909C02E" w14:textId="77777777" w:rsidR="00DA7E8A" w:rsidRDefault="0019540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position w:val="-72"/>
        </w:rPr>
        <w:object w:dxaOrig="3490" w:dyaOrig="1690" w14:anchorId="34C0F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4pt;height:84.3pt" o:ole="">
            <v:imagedata r:id="rId8" o:title=""/>
          </v:shape>
          <o:OLEObject Type="Embed" ProgID="Equation.DSMT4" ShapeID="_x0000_i1025" DrawAspect="Content" ObjectID="_1754936174" r:id="rId9"/>
        </w:object>
      </w:r>
    </w:p>
    <w:p w14:paraId="661E7BC7" w14:textId="4FD63C1F" w:rsidR="00DA7E8A" w:rsidRDefault="0019540C"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eastAsia="宋体" w:hAnsi="Times New Roman Regular" w:cs="Times New Roman Regular"/>
          <w:kern w:val="0"/>
          <w:szCs w:val="21"/>
        </w:rPr>
        <w:t>在</w:t>
      </w:r>
      <w:proofErr w:type="gramStart"/>
      <w:r>
        <w:rPr>
          <w:rFonts w:ascii="Times New Roman Regular" w:eastAsia="宋体" w:hAnsi="Times New Roman Regular" w:cs="Times New Roman Regular"/>
          <w:kern w:val="0"/>
          <w:szCs w:val="21"/>
        </w:rPr>
        <w:t>已知油</w:t>
      </w:r>
      <w:proofErr w:type="gramEnd"/>
      <w:r>
        <w:rPr>
          <w:rFonts w:ascii="Times New Roman Regular" w:eastAsia="宋体" w:hAnsi="Times New Roman Regular" w:cs="Times New Roman Regular"/>
          <w:kern w:val="0"/>
          <w:szCs w:val="21"/>
        </w:rPr>
        <w:t>的密度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ρ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、重力加速度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g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、空气的粘滞系数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η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、大气压强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p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、修正常数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b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、平行极板间距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d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、油滴匀速下落的距离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 xml:space="preserve">l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的前提下，只需要测出平衡电压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U</w:t>
      </w:r>
      <w:r>
        <w:rPr>
          <w:rFonts w:ascii="Times New Roman Regular" w:eastAsia="宋体" w:hAnsi="Times New Roman Regular" w:cs="Times New Roman Regular"/>
          <w:i/>
          <w:kern w:val="0"/>
          <w:szCs w:val="21"/>
          <w:vertAlign w:val="subscript"/>
        </w:rPr>
        <w:t>n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，然后撤掉电压，让油滴在空气中自由下落，油滴只需很短的时间即可达到匀速下落，测出其下落给定距离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 xml:space="preserve">l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所用的时间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t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，即可计算得到电荷电量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i/>
          <w:kern w:val="0"/>
          <w:szCs w:val="21"/>
        </w:rPr>
        <w:t>q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。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在公式的计算中，采用了哪些近似，原因是什么？</w:t>
      </w:r>
    </w:p>
    <w:p w14:paraId="68CD6267" w14:textId="2A44EDE6" w:rsidR="00F648A9" w:rsidRDefault="00F648A9"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14:paraId="31675A49" w14:textId="64FF722B" w:rsidR="00F648A9" w:rsidRDefault="00F648A9"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14:paraId="36CBB8AF" w14:textId="4078DBFA" w:rsidR="00F648A9" w:rsidRDefault="00F648A9"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14:paraId="696A1AF9" w14:textId="2699B819" w:rsidR="00F648A9" w:rsidRDefault="00F648A9"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14:paraId="7238514C" w14:textId="7593D5FB" w:rsidR="00F648A9" w:rsidRDefault="00F648A9">
      <w:pPr>
        <w:autoSpaceDE w:val="0"/>
        <w:autoSpaceDN w:val="0"/>
        <w:adjustRightInd w:val="0"/>
        <w:spacing w:line="360" w:lineRule="auto"/>
        <w:ind w:firstLine="480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14:paraId="3A7F5DAE" w14:textId="493F12C7" w:rsidR="00DA7E8A" w:rsidRDefault="0019540C" w:rsidP="00305F25">
      <w:pPr>
        <w:autoSpaceDE w:val="0"/>
        <w:autoSpaceDN w:val="0"/>
        <w:adjustRightInd w:val="0"/>
        <w:spacing w:line="360" w:lineRule="auto"/>
        <w:contextualSpacing/>
        <w:jc w:val="left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t>2.</w:t>
      </w:r>
      <w:r w:rsidR="00305F25"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本实验中要选择带电荷量</w:t>
      </w:r>
      <w:r w:rsidR="00305F25"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“合适的”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的油滴进行实验，请阐述</w:t>
      </w:r>
      <w:r w:rsidR="00305F25"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何为“合适的”油滴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。</w:t>
      </w:r>
    </w:p>
    <w:p w14:paraId="4339B4A0" w14:textId="77777777" w:rsidR="00DA7E8A" w:rsidRDefault="00DA7E8A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D344DB" w14:textId="77777777" w:rsidR="00DA7E8A" w:rsidRDefault="00DA7E8A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F053A29" w14:textId="77777777" w:rsidR="00DA7E8A" w:rsidRDefault="00DA7E8A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694FE01" w14:textId="77777777" w:rsidR="00DA7E8A" w:rsidRDefault="00DA7E8A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CE12E4D" w14:textId="77777777" w:rsidR="00DA7E8A" w:rsidRDefault="00DA7E8A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5BA13D2" w14:textId="77777777" w:rsidR="00DA7E8A" w:rsidRDefault="00DA7E8A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AFC2D96" w14:textId="77777777" w:rsidR="00DA7E8A" w:rsidRDefault="0019540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实验现象及原始数据记录</w:t>
      </w:r>
    </w:p>
    <w:p w14:paraId="076D91D6" w14:textId="2B987D49" w:rsidR="00DA7E8A" w:rsidRDefault="0019540C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表</w:t>
      </w:r>
      <w:r>
        <w:rPr>
          <w:rFonts w:ascii="Times New Roman Regular" w:eastAsia="宋体" w:hAnsi="Times New Roman Regular" w:cs="Times New Roman Regular"/>
          <w:szCs w:val="21"/>
        </w:rPr>
        <w:t xml:space="preserve">1 </w:t>
      </w:r>
      <w:r w:rsidR="00BD6BCE">
        <w:rPr>
          <w:rFonts w:ascii="Times New Roman Regular" w:eastAsia="宋体" w:hAnsi="Times New Roman Regular" w:cs="Times New Roman Regular" w:hint="eastAsia"/>
          <w:szCs w:val="21"/>
        </w:rPr>
        <w:t>静态法</w:t>
      </w:r>
      <w:r>
        <w:rPr>
          <w:rFonts w:ascii="Times New Roman Regular" w:eastAsia="宋体" w:hAnsi="Times New Roman Regular" w:cs="Times New Roman Regular"/>
          <w:szCs w:val="21"/>
        </w:rPr>
        <w:t>密立根油滴实验数据记录表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（</w:t>
      </w:r>
      <w:r>
        <w:rPr>
          <w:rFonts w:ascii="Times New Roman Regular" w:eastAsia="宋体" w:hAnsi="Times New Roman Regular" w:cs="Times New Roman Regular" w:hint="eastAsia"/>
          <w:b/>
          <w:bCs/>
          <w:szCs w:val="21"/>
          <w:lang w:eastAsia="zh-Hans"/>
        </w:rPr>
        <w:t>油滴</w:t>
      </w:r>
      <w:r>
        <w:rPr>
          <w:rFonts w:ascii="Times New Roman Regular" w:eastAsia="宋体" w:hAnsi="Times New Roman Regular" w:cs="Times New Roman Regular"/>
          <w:b/>
          <w:bCs/>
          <w:szCs w:val="21"/>
        </w:rPr>
        <w:t>#1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）</w:t>
      </w:r>
      <w:r>
        <w:rPr>
          <w:rFonts w:ascii="Times New Roman Regular" w:eastAsia="宋体" w:hAnsi="Times New Roman Regular" w:cs="Times New Roman Regular"/>
          <w:szCs w:val="21"/>
        </w:rPr>
        <w:t>（下落距离</w:t>
      </w:r>
      <w:r>
        <w:rPr>
          <w:rFonts w:ascii="Times New Roman Regular" w:eastAsia="宋体" w:hAnsi="Times New Roman Regular" w:cs="Times New Roman Regular"/>
          <w:bCs/>
          <w:i/>
          <w:szCs w:val="21"/>
        </w:rPr>
        <w:t>l</w:t>
      </w:r>
      <w:r>
        <w:rPr>
          <w:rFonts w:ascii="Times New Roman Regular" w:eastAsia="宋体" w:hAnsi="Times New Roman Regular" w:cs="Times New Roman Regular"/>
          <w:szCs w:val="21"/>
        </w:rPr>
        <w:t xml:space="preserve"> =1.60 mm</w:t>
      </w:r>
      <w:r>
        <w:rPr>
          <w:rFonts w:ascii="Times New Roman Regular" w:eastAsia="宋体" w:hAnsi="Times New Roman Regular" w:cs="Times New Roman Regular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 w:rsidR="00DA7E8A" w14:paraId="44A40F14" w14:textId="77777777">
        <w:trPr>
          <w:jc w:val="center"/>
        </w:trPr>
        <w:tc>
          <w:tcPr>
            <w:tcW w:w="1580" w:type="dxa"/>
          </w:tcPr>
          <w:p w14:paraId="11807704" w14:textId="77777777" w:rsidR="00DA7E8A" w:rsidRDefault="0019540C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平衡电压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U</w:t>
            </w:r>
            <w:r>
              <w:rPr>
                <w:rFonts w:ascii="Times New Roman Regular" w:eastAsia="宋体" w:hAnsi="Times New Roman Regular" w:cs="Times New Roman Regular" w:hint="eastAsia"/>
                <w:szCs w:val="21"/>
                <w:vertAlign w:val="subscript"/>
                <w:lang w:eastAsia="zh-Hans"/>
              </w:rPr>
              <w:t>n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/V</w:t>
            </w:r>
          </w:p>
        </w:tc>
        <w:tc>
          <w:tcPr>
            <w:tcW w:w="1114" w:type="dxa"/>
          </w:tcPr>
          <w:p w14:paraId="086297BE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49640BD8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1E2743AC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635BEE08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58C78CDC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7A73B999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</w:tr>
      <w:tr w:rsidR="00DA7E8A" w14:paraId="04AFFF87" w14:textId="77777777">
        <w:trPr>
          <w:jc w:val="center"/>
        </w:trPr>
        <w:tc>
          <w:tcPr>
            <w:tcW w:w="1580" w:type="dxa"/>
          </w:tcPr>
          <w:p w14:paraId="64E34CB4" w14:textId="77777777" w:rsidR="00DA7E8A" w:rsidRDefault="0019540C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下落时间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t/s</w:t>
            </w:r>
          </w:p>
        </w:tc>
        <w:tc>
          <w:tcPr>
            <w:tcW w:w="1114" w:type="dxa"/>
          </w:tcPr>
          <w:p w14:paraId="7F027871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1CD38C33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7AB651D2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3F6DE890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767FBF24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1DD4B853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</w:tr>
    </w:tbl>
    <w:p w14:paraId="39337D99" w14:textId="0AE3D770" w:rsidR="00DA7E8A" w:rsidRDefault="0019540C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表</w:t>
      </w:r>
      <w:r>
        <w:rPr>
          <w:rFonts w:ascii="Times New Roman Regular" w:eastAsia="宋体" w:hAnsi="Times New Roman Regular" w:cs="Times New Roman Regular"/>
          <w:szCs w:val="21"/>
        </w:rPr>
        <w:t xml:space="preserve">2 </w:t>
      </w:r>
      <w:r w:rsidR="00E801EE">
        <w:rPr>
          <w:rFonts w:ascii="Times New Roman Regular" w:eastAsia="宋体" w:hAnsi="Times New Roman Regular" w:cs="Times New Roman Regular" w:hint="eastAsia"/>
          <w:szCs w:val="21"/>
        </w:rPr>
        <w:t>静态法</w:t>
      </w:r>
      <w:r>
        <w:rPr>
          <w:rFonts w:ascii="Times New Roman Regular" w:eastAsia="宋体" w:hAnsi="Times New Roman Regular" w:cs="Times New Roman Regular"/>
          <w:szCs w:val="21"/>
        </w:rPr>
        <w:t>密立根油滴实验数据记录表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（</w:t>
      </w:r>
      <w:r>
        <w:rPr>
          <w:rFonts w:ascii="Times New Roman Regular" w:eastAsia="宋体" w:hAnsi="Times New Roman Regular" w:cs="Times New Roman Regular" w:hint="eastAsia"/>
          <w:b/>
          <w:bCs/>
          <w:szCs w:val="21"/>
          <w:lang w:eastAsia="zh-Hans"/>
        </w:rPr>
        <w:t>油滴</w:t>
      </w:r>
      <w:r>
        <w:rPr>
          <w:rFonts w:ascii="Times New Roman Regular" w:eastAsia="宋体" w:hAnsi="Times New Roman Regular" w:cs="Times New Roman Regular"/>
          <w:b/>
          <w:bCs/>
          <w:szCs w:val="21"/>
        </w:rPr>
        <w:t>#2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）</w:t>
      </w:r>
      <w:r>
        <w:rPr>
          <w:rFonts w:ascii="Times New Roman Regular" w:eastAsia="宋体" w:hAnsi="Times New Roman Regular" w:cs="Times New Roman Regular"/>
          <w:szCs w:val="21"/>
        </w:rPr>
        <w:t>（下落距离</w:t>
      </w:r>
      <w:r>
        <w:rPr>
          <w:rFonts w:ascii="Times New Roman Regular" w:eastAsia="宋体" w:hAnsi="Times New Roman Regular" w:cs="Times New Roman Regular"/>
          <w:bCs/>
          <w:i/>
          <w:szCs w:val="21"/>
        </w:rPr>
        <w:t>l</w:t>
      </w:r>
      <w:r>
        <w:rPr>
          <w:rFonts w:ascii="Times New Roman Regular" w:eastAsia="宋体" w:hAnsi="Times New Roman Regular" w:cs="Times New Roman Regular"/>
          <w:szCs w:val="21"/>
        </w:rPr>
        <w:t xml:space="preserve"> =1.60 mm</w:t>
      </w:r>
      <w:r>
        <w:rPr>
          <w:rFonts w:ascii="Times New Roman Regular" w:eastAsia="宋体" w:hAnsi="Times New Roman Regular" w:cs="Times New Roman Regular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 w:rsidR="00DA7E8A" w14:paraId="1EAE3BB1" w14:textId="77777777">
        <w:trPr>
          <w:jc w:val="center"/>
        </w:trPr>
        <w:tc>
          <w:tcPr>
            <w:tcW w:w="1580" w:type="dxa"/>
          </w:tcPr>
          <w:p w14:paraId="0766385E" w14:textId="77777777" w:rsidR="00DA7E8A" w:rsidRDefault="0019540C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平衡电压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U</w:t>
            </w:r>
            <w:r>
              <w:rPr>
                <w:rFonts w:ascii="Times New Roman Regular" w:eastAsia="宋体" w:hAnsi="Times New Roman Regular" w:cs="Times New Roman Regular" w:hint="eastAsia"/>
                <w:szCs w:val="21"/>
                <w:vertAlign w:val="subscript"/>
                <w:lang w:eastAsia="zh-Hans"/>
              </w:rPr>
              <w:t>n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/V</w:t>
            </w:r>
          </w:p>
        </w:tc>
        <w:tc>
          <w:tcPr>
            <w:tcW w:w="1114" w:type="dxa"/>
          </w:tcPr>
          <w:p w14:paraId="778D2332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7C8C2614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279DC348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6A5957ED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008F16D6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0C6BCD43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</w:tr>
      <w:tr w:rsidR="00DA7E8A" w14:paraId="48A74686" w14:textId="77777777">
        <w:trPr>
          <w:jc w:val="center"/>
        </w:trPr>
        <w:tc>
          <w:tcPr>
            <w:tcW w:w="1580" w:type="dxa"/>
          </w:tcPr>
          <w:p w14:paraId="1D34A4B2" w14:textId="77777777" w:rsidR="00DA7E8A" w:rsidRDefault="0019540C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下落时间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t/s</w:t>
            </w:r>
          </w:p>
        </w:tc>
        <w:tc>
          <w:tcPr>
            <w:tcW w:w="1114" w:type="dxa"/>
          </w:tcPr>
          <w:p w14:paraId="079F0304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7A437113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0855EC71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635C5097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678C8AC4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15B48036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</w:tr>
    </w:tbl>
    <w:p w14:paraId="1BBFFF64" w14:textId="7F296AF0" w:rsidR="00DA7E8A" w:rsidRDefault="0019540C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表</w:t>
      </w:r>
      <w:r>
        <w:rPr>
          <w:rFonts w:ascii="Times New Roman Regular" w:eastAsia="宋体" w:hAnsi="Times New Roman Regular" w:cs="Times New Roman Regular"/>
          <w:szCs w:val="21"/>
        </w:rPr>
        <w:t xml:space="preserve">3 </w:t>
      </w:r>
      <w:r w:rsidR="00E801EE">
        <w:rPr>
          <w:rFonts w:ascii="Times New Roman Regular" w:eastAsia="宋体" w:hAnsi="Times New Roman Regular" w:cs="Times New Roman Regular" w:hint="eastAsia"/>
          <w:szCs w:val="21"/>
        </w:rPr>
        <w:t>静态法</w:t>
      </w:r>
      <w:r>
        <w:rPr>
          <w:rFonts w:ascii="Times New Roman Regular" w:eastAsia="宋体" w:hAnsi="Times New Roman Regular" w:cs="Times New Roman Regular"/>
          <w:szCs w:val="21"/>
        </w:rPr>
        <w:t>密立根油滴实验数据记录表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（</w:t>
      </w:r>
      <w:r>
        <w:rPr>
          <w:rFonts w:ascii="Times New Roman Regular" w:eastAsia="宋体" w:hAnsi="Times New Roman Regular" w:cs="Times New Roman Regular" w:hint="eastAsia"/>
          <w:b/>
          <w:bCs/>
          <w:szCs w:val="21"/>
          <w:lang w:eastAsia="zh-Hans"/>
        </w:rPr>
        <w:t>油滴</w:t>
      </w:r>
      <w:r>
        <w:rPr>
          <w:rFonts w:ascii="Times New Roman Regular" w:eastAsia="宋体" w:hAnsi="Times New Roman Regular" w:cs="Times New Roman Regular"/>
          <w:b/>
          <w:bCs/>
          <w:szCs w:val="21"/>
        </w:rPr>
        <w:t>#3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）</w:t>
      </w:r>
      <w:r>
        <w:rPr>
          <w:rFonts w:ascii="Times New Roman Regular" w:eastAsia="宋体" w:hAnsi="Times New Roman Regular" w:cs="Times New Roman Regular"/>
          <w:szCs w:val="21"/>
        </w:rPr>
        <w:t>（下落距离</w:t>
      </w:r>
      <w:r>
        <w:rPr>
          <w:rFonts w:ascii="Times New Roman Regular" w:eastAsia="宋体" w:hAnsi="Times New Roman Regular" w:cs="Times New Roman Regular"/>
          <w:bCs/>
          <w:i/>
          <w:szCs w:val="21"/>
        </w:rPr>
        <w:t>l</w:t>
      </w:r>
      <w:r>
        <w:rPr>
          <w:rFonts w:ascii="Times New Roman Regular" w:eastAsia="宋体" w:hAnsi="Times New Roman Regular" w:cs="Times New Roman Regular"/>
          <w:szCs w:val="21"/>
        </w:rPr>
        <w:t xml:space="preserve"> =1.60 mm</w:t>
      </w:r>
      <w:r>
        <w:rPr>
          <w:rFonts w:ascii="Times New Roman Regular" w:eastAsia="宋体" w:hAnsi="Times New Roman Regular" w:cs="Times New Roman Regular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 w:rsidR="00DA7E8A" w14:paraId="5E475676" w14:textId="77777777">
        <w:trPr>
          <w:jc w:val="center"/>
        </w:trPr>
        <w:tc>
          <w:tcPr>
            <w:tcW w:w="1580" w:type="dxa"/>
          </w:tcPr>
          <w:p w14:paraId="2FB556B4" w14:textId="77777777" w:rsidR="00DA7E8A" w:rsidRDefault="0019540C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平衡电压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U</w:t>
            </w:r>
            <w:r>
              <w:rPr>
                <w:rFonts w:ascii="Times New Roman Regular" w:eastAsia="宋体" w:hAnsi="Times New Roman Regular" w:cs="Times New Roman Regular" w:hint="eastAsia"/>
                <w:szCs w:val="21"/>
                <w:vertAlign w:val="subscript"/>
                <w:lang w:eastAsia="zh-Hans"/>
              </w:rPr>
              <w:t>n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/V</w:t>
            </w:r>
          </w:p>
        </w:tc>
        <w:tc>
          <w:tcPr>
            <w:tcW w:w="1114" w:type="dxa"/>
          </w:tcPr>
          <w:p w14:paraId="5ACBF3C8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5D5428EE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00B3142C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71198A10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7BD27CD9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550C91EF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</w:tr>
      <w:tr w:rsidR="00DA7E8A" w14:paraId="3D923C7B" w14:textId="77777777">
        <w:trPr>
          <w:jc w:val="center"/>
        </w:trPr>
        <w:tc>
          <w:tcPr>
            <w:tcW w:w="1580" w:type="dxa"/>
          </w:tcPr>
          <w:p w14:paraId="71CCE87F" w14:textId="77777777" w:rsidR="00DA7E8A" w:rsidRDefault="0019540C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下落时间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t/s</w:t>
            </w:r>
          </w:p>
        </w:tc>
        <w:tc>
          <w:tcPr>
            <w:tcW w:w="1114" w:type="dxa"/>
          </w:tcPr>
          <w:p w14:paraId="5D004519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6E67BEC0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5" w:type="dxa"/>
          </w:tcPr>
          <w:p w14:paraId="1D0DB075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313730C7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2D570594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  <w:tc>
          <w:tcPr>
            <w:tcW w:w="1116" w:type="dxa"/>
          </w:tcPr>
          <w:p w14:paraId="7E7DDCF2" w14:textId="77777777" w:rsidR="00DA7E8A" w:rsidRDefault="00DA7E8A">
            <w:pPr>
              <w:spacing w:line="360" w:lineRule="auto"/>
              <w:rPr>
                <w:rFonts w:ascii="Times New Roman Regular" w:eastAsia="宋体" w:hAnsi="Times New Roman Regular" w:cs="Times New Roman Regular"/>
                <w:szCs w:val="21"/>
              </w:rPr>
            </w:pPr>
          </w:p>
        </w:tc>
      </w:tr>
    </w:tbl>
    <w:p w14:paraId="2E270B3C" w14:textId="65F388EF" w:rsidR="00DA7E8A" w:rsidRDefault="00823D0C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表</w:t>
      </w:r>
      <w:r>
        <w:rPr>
          <w:rFonts w:ascii="Times New Roman Regular" w:eastAsia="宋体" w:hAnsi="Times New Roman Regular" w:cs="Times New Roman Regular"/>
          <w:szCs w:val="21"/>
        </w:rPr>
        <w:t xml:space="preserve">4 </w:t>
      </w:r>
      <w:r>
        <w:rPr>
          <w:rFonts w:ascii="Times New Roman Regular" w:eastAsia="宋体" w:hAnsi="Times New Roman Regular" w:cs="Times New Roman Regular" w:hint="eastAsia"/>
          <w:szCs w:val="21"/>
        </w:rPr>
        <w:t>动态法</w:t>
      </w:r>
      <w:r>
        <w:rPr>
          <w:rFonts w:ascii="Times New Roman Regular" w:eastAsia="宋体" w:hAnsi="Times New Roman Regular" w:cs="Times New Roman Regular"/>
          <w:szCs w:val="21"/>
        </w:rPr>
        <w:t>密立根油滴实验数据记录表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（</w:t>
      </w:r>
      <w:r>
        <w:rPr>
          <w:rFonts w:ascii="Times New Roman Regular" w:eastAsia="宋体" w:hAnsi="Times New Roman Regular" w:cs="Times New Roman Regular" w:hint="eastAsia"/>
          <w:b/>
          <w:bCs/>
          <w:szCs w:val="21"/>
          <w:lang w:eastAsia="zh-Hans"/>
        </w:rPr>
        <w:t>油滴</w:t>
      </w:r>
      <w:r>
        <w:rPr>
          <w:rFonts w:ascii="Times New Roman Regular" w:eastAsia="宋体" w:hAnsi="Times New Roman Regular" w:cs="Times New Roman Regular"/>
          <w:b/>
          <w:bCs/>
          <w:szCs w:val="21"/>
        </w:rPr>
        <w:t>#1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）</w:t>
      </w:r>
      <w:r>
        <w:rPr>
          <w:rFonts w:ascii="Times New Roman Regular" w:eastAsia="宋体" w:hAnsi="Times New Roman Regular" w:cs="Times New Roman Regular"/>
          <w:szCs w:val="21"/>
        </w:rPr>
        <w:t>（下落</w:t>
      </w:r>
      <w:r>
        <w:rPr>
          <w:rFonts w:ascii="Times New Roman Regular" w:eastAsia="宋体" w:hAnsi="Times New Roman Regular" w:cs="Times New Roman Regular" w:hint="eastAsia"/>
          <w:szCs w:val="21"/>
        </w:rPr>
        <w:t>、上升</w:t>
      </w:r>
      <w:r>
        <w:rPr>
          <w:rFonts w:ascii="Times New Roman Regular" w:eastAsia="宋体" w:hAnsi="Times New Roman Regular" w:cs="Times New Roman Regular"/>
          <w:szCs w:val="21"/>
        </w:rPr>
        <w:t>距离</w:t>
      </w:r>
      <w:r>
        <w:rPr>
          <w:rFonts w:ascii="Times New Roman Regular" w:eastAsia="宋体" w:hAnsi="Times New Roman Regular" w:cs="Times New Roman Regular"/>
          <w:bCs/>
          <w:i/>
          <w:szCs w:val="21"/>
        </w:rPr>
        <w:t>l</w:t>
      </w:r>
      <w:r>
        <w:rPr>
          <w:rFonts w:ascii="Times New Roman Regular" w:eastAsia="宋体" w:hAnsi="Times New Roman Regular" w:cs="Times New Roman Regular"/>
          <w:szCs w:val="21"/>
        </w:rPr>
        <w:t xml:space="preserve"> =1.60 mm</w:t>
      </w:r>
      <w:r>
        <w:rPr>
          <w:rFonts w:ascii="Times New Roman Regular" w:eastAsia="宋体" w:hAnsi="Times New Roman Regular" w:cs="Times New Roman Regular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 w:rsidR="00156686" w:rsidRPr="00FA3027" w14:paraId="63EFCA54" w14:textId="77777777" w:rsidTr="00B44100">
        <w:trPr>
          <w:jc w:val="center"/>
        </w:trPr>
        <w:tc>
          <w:tcPr>
            <w:tcW w:w="1580" w:type="dxa"/>
          </w:tcPr>
          <w:p w14:paraId="18799858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上升电压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U/V</w:t>
            </w:r>
          </w:p>
        </w:tc>
        <w:tc>
          <w:tcPr>
            <w:tcW w:w="1114" w:type="dxa"/>
          </w:tcPr>
          <w:p w14:paraId="0BD6159B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2F07802D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4DCCFFE9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4C826503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4169F5FD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190EB2D8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56686" w:rsidRPr="00FA3027" w14:paraId="75F6EF7F" w14:textId="77777777" w:rsidTr="00B44100">
        <w:trPr>
          <w:jc w:val="center"/>
        </w:trPr>
        <w:tc>
          <w:tcPr>
            <w:tcW w:w="1580" w:type="dxa"/>
          </w:tcPr>
          <w:p w14:paraId="0131EBC2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下落时间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1566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1114" w:type="dxa"/>
          </w:tcPr>
          <w:p w14:paraId="732E32E3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4E631E42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4B8CAFA7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6F3B8629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5996D3B2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0A4436CC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56686" w:rsidRPr="00FA3027" w14:paraId="5443EFC5" w14:textId="77777777" w:rsidTr="00B44100">
        <w:trPr>
          <w:jc w:val="center"/>
        </w:trPr>
        <w:tc>
          <w:tcPr>
            <w:tcW w:w="1580" w:type="dxa"/>
          </w:tcPr>
          <w:p w14:paraId="1D4ECE9B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上升时间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1566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1114" w:type="dxa"/>
          </w:tcPr>
          <w:p w14:paraId="7358C056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2ED78DA4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1E61A3B9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22D2AD33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074B51D3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6F8ECC63" w14:textId="77777777" w:rsidR="00156686" w:rsidRPr="00156686" w:rsidRDefault="00156686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B2F9C4C" w14:textId="6E992791" w:rsidR="0060106A" w:rsidRDefault="0060106A" w:rsidP="0060106A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表</w:t>
      </w:r>
      <w:r>
        <w:rPr>
          <w:rFonts w:ascii="Times New Roman Regular" w:eastAsia="宋体" w:hAnsi="Times New Roman Regular" w:cs="Times New Roman Regular"/>
          <w:szCs w:val="21"/>
        </w:rPr>
        <w:t xml:space="preserve">5 </w:t>
      </w:r>
      <w:r>
        <w:rPr>
          <w:rFonts w:ascii="Times New Roman Regular" w:eastAsia="宋体" w:hAnsi="Times New Roman Regular" w:cs="Times New Roman Regular" w:hint="eastAsia"/>
          <w:szCs w:val="21"/>
        </w:rPr>
        <w:t>动态法</w:t>
      </w:r>
      <w:r>
        <w:rPr>
          <w:rFonts w:ascii="Times New Roman Regular" w:eastAsia="宋体" w:hAnsi="Times New Roman Regular" w:cs="Times New Roman Regular"/>
          <w:szCs w:val="21"/>
        </w:rPr>
        <w:t>密立根油滴实验数据记录表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（</w:t>
      </w:r>
      <w:r>
        <w:rPr>
          <w:rFonts w:ascii="Times New Roman Regular" w:eastAsia="宋体" w:hAnsi="Times New Roman Regular" w:cs="Times New Roman Regular" w:hint="eastAsia"/>
          <w:b/>
          <w:bCs/>
          <w:szCs w:val="21"/>
          <w:lang w:eastAsia="zh-Hans"/>
        </w:rPr>
        <w:t>油滴</w:t>
      </w:r>
      <w:r>
        <w:rPr>
          <w:rFonts w:ascii="Times New Roman Regular" w:eastAsia="宋体" w:hAnsi="Times New Roman Regular" w:cs="Times New Roman Regular"/>
          <w:b/>
          <w:bCs/>
          <w:szCs w:val="21"/>
        </w:rPr>
        <w:t>#2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）</w:t>
      </w:r>
      <w:r>
        <w:rPr>
          <w:rFonts w:ascii="Times New Roman Regular" w:eastAsia="宋体" w:hAnsi="Times New Roman Regular" w:cs="Times New Roman Regular"/>
          <w:szCs w:val="21"/>
        </w:rPr>
        <w:t>（下落</w:t>
      </w:r>
      <w:r>
        <w:rPr>
          <w:rFonts w:ascii="Times New Roman Regular" w:eastAsia="宋体" w:hAnsi="Times New Roman Regular" w:cs="Times New Roman Regular" w:hint="eastAsia"/>
          <w:szCs w:val="21"/>
        </w:rPr>
        <w:t>、上升</w:t>
      </w:r>
      <w:r>
        <w:rPr>
          <w:rFonts w:ascii="Times New Roman Regular" w:eastAsia="宋体" w:hAnsi="Times New Roman Regular" w:cs="Times New Roman Regular"/>
          <w:szCs w:val="21"/>
        </w:rPr>
        <w:t>距离</w:t>
      </w:r>
      <w:r>
        <w:rPr>
          <w:rFonts w:ascii="Times New Roman Regular" w:eastAsia="宋体" w:hAnsi="Times New Roman Regular" w:cs="Times New Roman Regular"/>
          <w:bCs/>
          <w:i/>
          <w:szCs w:val="21"/>
        </w:rPr>
        <w:t>l</w:t>
      </w:r>
      <w:r>
        <w:rPr>
          <w:rFonts w:ascii="Times New Roman Regular" w:eastAsia="宋体" w:hAnsi="Times New Roman Regular" w:cs="Times New Roman Regular"/>
          <w:szCs w:val="21"/>
        </w:rPr>
        <w:t xml:space="preserve"> =1.60 mm</w:t>
      </w:r>
      <w:r>
        <w:rPr>
          <w:rFonts w:ascii="Times New Roman Regular" w:eastAsia="宋体" w:hAnsi="Times New Roman Regular" w:cs="Times New Roman Regular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 w:rsidR="0060106A" w:rsidRPr="00FA3027" w14:paraId="1FFAE529" w14:textId="77777777" w:rsidTr="00B44100">
        <w:trPr>
          <w:jc w:val="center"/>
        </w:trPr>
        <w:tc>
          <w:tcPr>
            <w:tcW w:w="1580" w:type="dxa"/>
          </w:tcPr>
          <w:p w14:paraId="1C8C094C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上升电压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U/V</w:t>
            </w:r>
          </w:p>
        </w:tc>
        <w:tc>
          <w:tcPr>
            <w:tcW w:w="1114" w:type="dxa"/>
          </w:tcPr>
          <w:p w14:paraId="434D5B7C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09BB8AB4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7AC4C905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6A60B668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1B429BB6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655C461E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106A" w:rsidRPr="00FA3027" w14:paraId="0F84A55B" w14:textId="77777777" w:rsidTr="00B44100">
        <w:trPr>
          <w:jc w:val="center"/>
        </w:trPr>
        <w:tc>
          <w:tcPr>
            <w:tcW w:w="1580" w:type="dxa"/>
          </w:tcPr>
          <w:p w14:paraId="77361DD3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下落时间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1566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1114" w:type="dxa"/>
          </w:tcPr>
          <w:p w14:paraId="72230FE0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4624F7B1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133F09C2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746623C0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0D767982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15203457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106A" w:rsidRPr="00FA3027" w14:paraId="21267AEC" w14:textId="77777777" w:rsidTr="00B44100">
        <w:trPr>
          <w:jc w:val="center"/>
        </w:trPr>
        <w:tc>
          <w:tcPr>
            <w:tcW w:w="1580" w:type="dxa"/>
          </w:tcPr>
          <w:p w14:paraId="6EC84CED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上升时间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1566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1114" w:type="dxa"/>
          </w:tcPr>
          <w:p w14:paraId="153C1B22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3DE9A4B8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4760F79E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6E083AE4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4CC83C81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38C60E7C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C467B56" w14:textId="345C30FC" w:rsidR="0060106A" w:rsidRDefault="0060106A" w:rsidP="0060106A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表</w:t>
      </w:r>
      <w:r>
        <w:rPr>
          <w:rFonts w:ascii="Times New Roman Regular" w:eastAsia="宋体" w:hAnsi="Times New Roman Regular" w:cs="Times New Roman Regular"/>
          <w:szCs w:val="21"/>
        </w:rPr>
        <w:t xml:space="preserve">6 </w:t>
      </w:r>
      <w:r>
        <w:rPr>
          <w:rFonts w:ascii="Times New Roman Regular" w:eastAsia="宋体" w:hAnsi="Times New Roman Regular" w:cs="Times New Roman Regular" w:hint="eastAsia"/>
          <w:szCs w:val="21"/>
        </w:rPr>
        <w:t>动态法</w:t>
      </w:r>
      <w:r>
        <w:rPr>
          <w:rFonts w:ascii="Times New Roman Regular" w:eastAsia="宋体" w:hAnsi="Times New Roman Regular" w:cs="Times New Roman Regular"/>
          <w:szCs w:val="21"/>
        </w:rPr>
        <w:t>密立根油滴实验数据记录表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（</w:t>
      </w:r>
      <w:r>
        <w:rPr>
          <w:rFonts w:ascii="Times New Roman Regular" w:eastAsia="宋体" w:hAnsi="Times New Roman Regular" w:cs="Times New Roman Regular" w:hint="eastAsia"/>
          <w:b/>
          <w:bCs/>
          <w:szCs w:val="21"/>
          <w:lang w:eastAsia="zh-Hans"/>
        </w:rPr>
        <w:t>油滴</w:t>
      </w:r>
      <w:r>
        <w:rPr>
          <w:rFonts w:ascii="Times New Roman Regular" w:eastAsia="宋体" w:hAnsi="Times New Roman Regular" w:cs="Times New Roman Regular"/>
          <w:b/>
          <w:bCs/>
          <w:szCs w:val="21"/>
        </w:rPr>
        <w:t>#3</w:t>
      </w:r>
      <w:r>
        <w:rPr>
          <w:rFonts w:ascii="Times New Roman Regular" w:eastAsia="宋体" w:hAnsi="Times New Roman Regular" w:cs="Times New Roman Regular" w:hint="eastAsia"/>
          <w:szCs w:val="21"/>
          <w:lang w:eastAsia="zh-Hans"/>
        </w:rPr>
        <w:t>）</w:t>
      </w:r>
      <w:r>
        <w:rPr>
          <w:rFonts w:ascii="Times New Roman Regular" w:eastAsia="宋体" w:hAnsi="Times New Roman Regular" w:cs="Times New Roman Regular"/>
          <w:szCs w:val="21"/>
        </w:rPr>
        <w:t>（下落</w:t>
      </w:r>
      <w:r>
        <w:rPr>
          <w:rFonts w:ascii="Times New Roman Regular" w:eastAsia="宋体" w:hAnsi="Times New Roman Regular" w:cs="Times New Roman Regular" w:hint="eastAsia"/>
          <w:szCs w:val="21"/>
        </w:rPr>
        <w:t>、上升</w:t>
      </w:r>
      <w:r>
        <w:rPr>
          <w:rFonts w:ascii="Times New Roman Regular" w:eastAsia="宋体" w:hAnsi="Times New Roman Regular" w:cs="Times New Roman Regular"/>
          <w:szCs w:val="21"/>
        </w:rPr>
        <w:t>距离</w:t>
      </w:r>
      <w:r>
        <w:rPr>
          <w:rFonts w:ascii="Times New Roman Regular" w:eastAsia="宋体" w:hAnsi="Times New Roman Regular" w:cs="Times New Roman Regular"/>
          <w:bCs/>
          <w:i/>
          <w:szCs w:val="21"/>
        </w:rPr>
        <w:t>l</w:t>
      </w:r>
      <w:r>
        <w:rPr>
          <w:rFonts w:ascii="Times New Roman Regular" w:eastAsia="宋体" w:hAnsi="Times New Roman Regular" w:cs="Times New Roman Regular"/>
          <w:szCs w:val="21"/>
        </w:rPr>
        <w:t xml:space="preserve"> =1.60 mm</w:t>
      </w:r>
      <w:r>
        <w:rPr>
          <w:rFonts w:ascii="Times New Roman Regular" w:eastAsia="宋体" w:hAnsi="Times New Roman Regular" w:cs="Times New Roman Regular"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114"/>
        <w:gridCol w:w="1115"/>
        <w:gridCol w:w="1115"/>
        <w:gridCol w:w="1116"/>
        <w:gridCol w:w="1116"/>
        <w:gridCol w:w="1116"/>
      </w:tblGrid>
      <w:tr w:rsidR="0060106A" w:rsidRPr="00FA3027" w14:paraId="06A3C44A" w14:textId="77777777" w:rsidTr="00B44100">
        <w:trPr>
          <w:jc w:val="center"/>
        </w:trPr>
        <w:tc>
          <w:tcPr>
            <w:tcW w:w="1580" w:type="dxa"/>
          </w:tcPr>
          <w:p w14:paraId="16F676A6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上升电压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U/V</w:t>
            </w:r>
          </w:p>
        </w:tc>
        <w:tc>
          <w:tcPr>
            <w:tcW w:w="1114" w:type="dxa"/>
          </w:tcPr>
          <w:p w14:paraId="08328112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148E3CF3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2FC4EC9A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30B59DDF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42764A41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4F0B7C13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106A" w:rsidRPr="00FA3027" w14:paraId="242AC73C" w14:textId="77777777" w:rsidTr="00B44100">
        <w:trPr>
          <w:jc w:val="center"/>
        </w:trPr>
        <w:tc>
          <w:tcPr>
            <w:tcW w:w="1580" w:type="dxa"/>
          </w:tcPr>
          <w:p w14:paraId="53AE0720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下落时间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1566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1114" w:type="dxa"/>
          </w:tcPr>
          <w:p w14:paraId="565431F6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770D9450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5EFFBB1E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13BA6A0F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71837419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5B09DB31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106A" w:rsidRPr="00FA3027" w14:paraId="746B49C5" w14:textId="77777777" w:rsidTr="00B44100">
        <w:trPr>
          <w:jc w:val="center"/>
        </w:trPr>
        <w:tc>
          <w:tcPr>
            <w:tcW w:w="1580" w:type="dxa"/>
          </w:tcPr>
          <w:p w14:paraId="182A19DF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156686">
              <w:rPr>
                <w:rFonts w:ascii="Times New Roman" w:eastAsia="宋体" w:hAnsi="Times New Roman" w:cs="Times New Roman"/>
                <w:szCs w:val="21"/>
              </w:rPr>
              <w:t>上升时间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1566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156686"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1114" w:type="dxa"/>
          </w:tcPr>
          <w:p w14:paraId="222F4805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0AEAB0A6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5" w:type="dxa"/>
          </w:tcPr>
          <w:p w14:paraId="6887990F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3507BC9A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04DB25DB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6" w:type="dxa"/>
          </w:tcPr>
          <w:p w14:paraId="66480817" w14:textId="77777777" w:rsidR="0060106A" w:rsidRPr="00156686" w:rsidRDefault="0060106A" w:rsidP="00B44100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2AE6BA64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  <w:szCs w:val="21"/>
        </w:rPr>
      </w:pPr>
    </w:p>
    <w:p w14:paraId="6CE48328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58895D0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33E7FED7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DA7E8A" w14:paraId="6536088D" w14:textId="77777777">
        <w:trPr>
          <w:trHeight w:val="493"/>
          <w:jc w:val="right"/>
        </w:trPr>
        <w:tc>
          <w:tcPr>
            <w:tcW w:w="1556" w:type="dxa"/>
          </w:tcPr>
          <w:p w14:paraId="6628535F" w14:textId="77777777" w:rsidR="00DA7E8A" w:rsidRDefault="0019540C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3413587A" w14:textId="77777777" w:rsidR="00DA7E8A" w:rsidRDefault="0019540C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姓名</w:t>
            </w:r>
          </w:p>
        </w:tc>
      </w:tr>
      <w:tr w:rsidR="00DA7E8A" w14:paraId="096926C1" w14:textId="77777777">
        <w:trPr>
          <w:trHeight w:val="485"/>
          <w:jc w:val="right"/>
        </w:trPr>
        <w:tc>
          <w:tcPr>
            <w:tcW w:w="1556" w:type="dxa"/>
          </w:tcPr>
          <w:p w14:paraId="64F2E6F5" w14:textId="77777777" w:rsidR="00DA7E8A" w:rsidRDefault="0019540C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  <w:r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59327C2" w14:textId="77777777" w:rsidR="00DA7E8A" w:rsidRDefault="00DA7E8A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</w:p>
        </w:tc>
      </w:tr>
    </w:tbl>
    <w:p w14:paraId="22007575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06A6DDF4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4A9D81F4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78F3CD8" w14:textId="77777777" w:rsidR="00DA7E8A" w:rsidRDefault="0019540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数据处理</w:t>
      </w:r>
    </w:p>
    <w:p w14:paraId="6D1DDDB8" w14:textId="46F30F63" w:rsidR="00DA7E8A" w:rsidRDefault="0019540C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</w:t>
      </w:r>
      <w:r w:rsidR="0060106A">
        <w:rPr>
          <w:rFonts w:ascii="Times New Roman Regular" w:eastAsia="宋体" w:hAnsi="Times New Roman Regular" w:cs="Times New Roman Regular" w:hint="eastAsia"/>
        </w:rPr>
        <w:t>静态法、动态法分别</w:t>
      </w:r>
      <w:r>
        <w:rPr>
          <w:rFonts w:ascii="Times New Roman Regular" w:eastAsia="宋体" w:hAnsi="Times New Roman Regular" w:cs="Times New Roman Regular"/>
          <w:szCs w:val="21"/>
        </w:rPr>
        <w:t>至少测量</w:t>
      </w:r>
      <w:r>
        <w:rPr>
          <w:rFonts w:ascii="Times New Roman Regular" w:eastAsia="宋体" w:hAnsi="Times New Roman Regular" w:cs="Times New Roman Regular"/>
          <w:szCs w:val="21"/>
        </w:rPr>
        <w:t>3</w:t>
      </w:r>
      <w:r>
        <w:rPr>
          <w:rFonts w:ascii="Times New Roman Regular" w:eastAsia="宋体" w:hAnsi="Times New Roman Regular" w:cs="Times New Roman Regular"/>
          <w:szCs w:val="21"/>
        </w:rPr>
        <w:t>颗油滴，记录每颗油滴的电荷量</w:t>
      </w:r>
      <w:bookmarkStart w:id="0" w:name="OLE_LINK12"/>
      <w:bookmarkStart w:id="1" w:name="OLE_LINK11"/>
      <w:r>
        <w:rPr>
          <w:rFonts w:ascii="Times New Roman Regular" w:eastAsia="宋体" w:hAnsi="Times New Roman Regular" w:cs="Times New Roman Regular"/>
          <w:i/>
          <w:szCs w:val="21"/>
        </w:rPr>
        <w:t>q</w:t>
      </w:r>
      <w:r>
        <w:rPr>
          <w:rFonts w:ascii="Times New Roman Regular" w:eastAsia="宋体" w:hAnsi="Times New Roman Regular" w:cs="Times New Roman Regular"/>
          <w:i/>
          <w:iCs/>
          <w:szCs w:val="21"/>
          <w:vertAlign w:val="subscript"/>
        </w:rPr>
        <w:t>i</w:t>
      </w:r>
      <w:bookmarkEnd w:id="0"/>
      <w:bookmarkEnd w:id="1"/>
      <w:r>
        <w:rPr>
          <w:rFonts w:ascii="Times New Roman Regular" w:eastAsia="宋体" w:hAnsi="Times New Roman Regular" w:cs="Times New Roman Regular"/>
          <w:i/>
          <w:szCs w:val="21"/>
        </w:rPr>
        <w:t>，</w:t>
      </w:r>
      <w:r>
        <w:rPr>
          <w:rFonts w:ascii="Times New Roman Regular" w:eastAsia="宋体" w:hAnsi="Times New Roman Regular" w:cs="Times New Roman Regular"/>
          <w:szCs w:val="21"/>
        </w:rPr>
        <w:t>计算</w:t>
      </w:r>
      <m:oMath>
        <m:f>
          <m:fPr>
            <m:ctrlPr>
              <w:rPr>
                <w:rFonts w:ascii="Cambria Math" w:eastAsia="宋体" w:hAnsi="Cambria Math" w:cs="Times New Roman Regular"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 Regular"/>
                    <w:i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宋体" w:hAnsi="Cambria Math" w:cs="Times New Roman Regular"/>
                    <w:i/>
                    <w:szCs w:val="21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Cambria Math" w:cs="Times New Roman Regular"/>
                    <w:i/>
                    <w:szCs w:val="21"/>
                  </w:rPr>
                  <m:t>i</m:t>
                </m:r>
              </m:sub>
            </m:sSub>
          </m:num>
          <m:den>
            <m:r>
              <m:rPr>
                <m:nor/>
              </m:rPr>
              <w:rPr>
                <w:rFonts w:ascii="Cambria Math" w:eastAsia="宋体" w:hAnsi="Cambria Math" w:cs="Times New Roman Regular"/>
                <w:i/>
                <w:szCs w:val="21"/>
              </w:rPr>
              <m:t>e</m:t>
            </m:r>
          </m:den>
        </m:f>
      </m:oMath>
      <w:r>
        <w:rPr>
          <w:rFonts w:ascii="Times New Roman Regular" w:eastAsia="宋体" w:hAnsi="Times New Roman Regular" w:cs="Times New Roman Regular"/>
          <w:szCs w:val="21"/>
        </w:rPr>
        <w:t>，对商四舍五入取整后得到每颗油滴所带电子个数</w:t>
      </w:r>
      <w:proofErr w:type="spellStart"/>
      <w:r>
        <w:rPr>
          <w:rFonts w:ascii="Times New Roman Regular" w:eastAsia="宋体" w:hAnsi="Times New Roman Regular" w:cs="Times New Roman Regular"/>
          <w:i/>
          <w:szCs w:val="21"/>
        </w:rPr>
        <w:t>n</w:t>
      </w:r>
      <w:r>
        <w:rPr>
          <w:rFonts w:ascii="Times New Roman Regular" w:eastAsia="宋体" w:hAnsi="Times New Roman Regular" w:cs="Times New Roman Regular"/>
          <w:i/>
          <w:szCs w:val="21"/>
          <w:vertAlign w:val="subscript"/>
        </w:rPr>
        <w:t>i</w:t>
      </w:r>
      <w:proofErr w:type="spellEnd"/>
      <w:r>
        <w:rPr>
          <w:rFonts w:ascii="Times New Roman Regular" w:eastAsia="宋体" w:hAnsi="Times New Roman Regular" w:cs="Times New Roman Regular"/>
          <w:szCs w:val="21"/>
        </w:rPr>
        <w:t>；再得到每次测量的基本电荷</w:t>
      </w:r>
      <w:proofErr w:type="spellStart"/>
      <w:r>
        <w:rPr>
          <w:rFonts w:ascii="Times New Roman Regular" w:eastAsia="宋体" w:hAnsi="Times New Roman Regular" w:cs="Times New Roman Regular"/>
          <w:i/>
          <w:szCs w:val="21"/>
        </w:rPr>
        <w:t>e</w:t>
      </w:r>
      <w:r>
        <w:rPr>
          <w:rFonts w:ascii="Times New Roman Regular" w:eastAsia="宋体" w:hAnsi="Times New Roman Regular" w:cs="Times New Roman Regular"/>
          <w:i/>
          <w:iCs/>
          <w:szCs w:val="21"/>
          <w:vertAlign w:val="subscript"/>
        </w:rPr>
        <w:t>i</w:t>
      </w:r>
      <w:proofErr w:type="spellEnd"/>
      <w:r>
        <w:rPr>
          <w:rFonts w:ascii="Times New Roman Regular" w:eastAsia="宋体" w:hAnsi="Times New Roman Regular" w:cs="Times New Roman Regular"/>
          <w:szCs w:val="21"/>
        </w:rPr>
        <w:t>，再求出</w:t>
      </w:r>
      <w:r>
        <w:rPr>
          <w:rFonts w:ascii="Times New Roman Regular" w:eastAsia="宋体" w:hAnsi="Times New Roman Regular" w:cs="Times New Roman Regular"/>
          <w:i/>
          <w:szCs w:val="21"/>
        </w:rPr>
        <w:t>n</w:t>
      </w:r>
      <w:r>
        <w:rPr>
          <w:rFonts w:ascii="Times New Roman Regular" w:eastAsia="宋体" w:hAnsi="Times New Roman Regular" w:cs="Times New Roman Regular"/>
          <w:szCs w:val="21"/>
        </w:rPr>
        <w:t>次测量的</w:t>
      </w:r>
      <m:oMath>
        <m:acc>
          <m:accPr>
            <m:chr m:val="̅"/>
            <m:ctrlPr>
              <w:rPr>
                <w:rFonts w:ascii="Cambria Math" w:eastAsia="宋体" w:hAnsi="Cambria Math" w:cs="Times New Roman Regular"/>
                <w:szCs w:val="21"/>
              </w:rPr>
            </m:ctrlPr>
          </m:accPr>
          <m:e>
            <m:r>
              <w:rPr>
                <w:rFonts w:ascii="Cambria Math" w:eastAsia="宋体" w:hAnsi="Cambria Math" w:cs="Times New Roman Regular"/>
                <w:szCs w:val="21"/>
              </w:rPr>
              <m:t>e</m:t>
            </m:r>
          </m:e>
        </m:acc>
      </m:oMath>
      <w:r>
        <w:rPr>
          <w:rFonts w:ascii="Times New Roman Regular" w:eastAsia="宋体" w:hAnsi="Times New Roman Regular" w:cs="Times New Roman Regular"/>
          <w:szCs w:val="21"/>
        </w:rPr>
        <w:t>，与理论值比较求百分误差及不确定度。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，</w:t>
      </w:r>
      <w:r>
        <w:rPr>
          <w:rFonts w:ascii="Times New Roman Regular" w:eastAsia="宋体" w:hAnsi="Times New Roman Regular" w:cs="Times New Roman Regular"/>
        </w:rPr>
        <w:t>要有详细的计算过程，格式工整）</w:t>
      </w:r>
    </w:p>
    <w:p w14:paraId="66E4B89A" w14:textId="2F18B0DB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实验中所用的有关参考数据</w:t>
      </w:r>
      <w:r w:rsidR="005E5074">
        <w:rPr>
          <w:rFonts w:ascii="Times New Roman" w:eastAsia="宋体" w:hAnsi="Times New Roman" w:cs="Times New Roman" w:hint="eastAsia"/>
          <w:bCs/>
        </w:rPr>
        <w:t>：</w:t>
      </w:r>
    </w:p>
    <w:p w14:paraId="6F8AE09B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油滴密度：</w:t>
      </w:r>
      <w:r w:rsidRPr="00EC07EC">
        <w:rPr>
          <w:rFonts w:ascii="Times New Roman" w:eastAsia="宋体" w:hAnsi="Times New Roman" w:cs="Times New Roman"/>
          <w:bCs/>
        </w:rPr>
        <w:t>ρ = 981 kg·m-3</w:t>
      </w:r>
    </w:p>
    <w:p w14:paraId="3DD79365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重力加速度：</w:t>
      </w:r>
      <w:r w:rsidRPr="00EC07EC">
        <w:rPr>
          <w:rFonts w:ascii="Times New Roman" w:eastAsia="宋体" w:hAnsi="Times New Roman" w:cs="Times New Roman"/>
          <w:bCs/>
        </w:rPr>
        <w:t>g = 9.78 m·s-2</w:t>
      </w:r>
    </w:p>
    <w:p w14:paraId="123E518D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空气粘度系数：</w:t>
      </w:r>
      <w:r w:rsidRPr="00EC07EC">
        <w:rPr>
          <w:rFonts w:ascii="Times New Roman" w:eastAsia="宋体" w:hAnsi="Times New Roman" w:cs="Times New Roman"/>
          <w:bCs/>
        </w:rPr>
        <w:t>η = 1.83×10-5·kg·m-1·s-1</w:t>
      </w:r>
    </w:p>
    <w:p w14:paraId="7BCB491D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油滴匀速下降距离：</w:t>
      </w:r>
      <w:r w:rsidRPr="00EC07EC">
        <w:rPr>
          <w:rFonts w:ascii="Times New Roman" w:eastAsia="宋体" w:hAnsi="Times New Roman" w:cs="Times New Roman"/>
          <w:bCs/>
        </w:rPr>
        <w:t>l = 1.60×10-3m</w:t>
      </w:r>
    </w:p>
    <w:p w14:paraId="40C0D4E5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修正常数：</w:t>
      </w:r>
      <w:r w:rsidRPr="00EC07EC">
        <w:rPr>
          <w:rFonts w:ascii="Times New Roman" w:eastAsia="宋体" w:hAnsi="Times New Roman" w:cs="Times New Roman"/>
          <w:bCs/>
        </w:rPr>
        <w:t>b = 8.22×10-3m·Pa</w:t>
      </w:r>
    </w:p>
    <w:p w14:paraId="40B43CAB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大气压强（深圳）：</w:t>
      </w:r>
      <w:r w:rsidRPr="00EC07EC">
        <w:rPr>
          <w:rFonts w:ascii="Times New Roman" w:eastAsia="宋体" w:hAnsi="Times New Roman" w:cs="Times New Roman"/>
          <w:bCs/>
        </w:rPr>
        <w:t>P = 1.0098×105 Pa</w:t>
      </w:r>
    </w:p>
    <w:p w14:paraId="5D88400A" w14:textId="77777777" w:rsidR="00EC07EC" w:rsidRPr="00EC07EC" w:rsidRDefault="00EC07EC" w:rsidP="005E5074">
      <w:pPr>
        <w:pStyle w:val="1"/>
        <w:spacing w:line="360" w:lineRule="auto"/>
        <w:rPr>
          <w:rFonts w:ascii="Times New Roman" w:eastAsia="宋体" w:hAnsi="Times New Roman" w:cs="Times New Roman"/>
          <w:bCs/>
        </w:rPr>
      </w:pPr>
      <w:r w:rsidRPr="00EC07EC">
        <w:rPr>
          <w:rFonts w:ascii="Times New Roman" w:eastAsia="宋体" w:hAnsi="Times New Roman" w:cs="Times New Roman"/>
          <w:bCs/>
        </w:rPr>
        <w:t>平行极板距离：</w:t>
      </w:r>
      <w:r w:rsidRPr="00EC07EC">
        <w:rPr>
          <w:rFonts w:ascii="Times New Roman" w:eastAsia="宋体" w:hAnsi="Times New Roman" w:cs="Times New Roman"/>
          <w:bCs/>
        </w:rPr>
        <w:tab/>
        <w:t>d = 5.00×10-3m</w:t>
      </w:r>
    </w:p>
    <w:p w14:paraId="2DCFBEFA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5DE3C4A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9BB9098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BA6C30C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795AD87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42EEBC8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7184C65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A379861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1DDAB56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002E3DF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9ECD5EC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DD7BEDD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8C1EEFE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2FA3D6B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5132616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AA8E944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D09B648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8A2ED87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D7F3A2C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4E773A4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E4C2343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9F17C29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034FAEE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B8B1B43" w14:textId="77777777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2A17F8D" w14:textId="10A8C0B9" w:rsidR="00DA7E8A" w:rsidRDefault="00DA7E8A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4F624A1" w14:textId="61E80526" w:rsidR="00CF225D" w:rsidRDefault="00CF22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D1A5E08" w14:textId="17962530" w:rsidR="00CF225D" w:rsidRDefault="00CF22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61D5277" w14:textId="77777777" w:rsidR="00CF225D" w:rsidRDefault="00CF22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8A744DE" w14:textId="77777777" w:rsidR="00DA7E8A" w:rsidRDefault="0019540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实验结论</w:t>
      </w:r>
      <w:proofErr w:type="gramStart"/>
      <w:r>
        <w:rPr>
          <w:rFonts w:ascii="Times New Roman Regular" w:hAnsi="Times New Roman Regular" w:cs="Times New Roman Regular"/>
          <w:b/>
        </w:rPr>
        <w:t>及现象</w:t>
      </w:r>
      <w:proofErr w:type="gramEnd"/>
      <w:r>
        <w:rPr>
          <w:rFonts w:ascii="Times New Roman Regular" w:hAnsi="Times New Roman Regular" w:cs="Times New Roman Regular"/>
          <w:b/>
        </w:rPr>
        <w:t>分析</w:t>
      </w:r>
    </w:p>
    <w:p w14:paraId="0409BE8F" w14:textId="77777777" w:rsidR="00DA7E8A" w:rsidRDefault="0019540C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（分析讨论</w:t>
      </w:r>
      <w:r>
        <w:rPr>
          <w:rFonts w:ascii="Times New Roman Regular" w:eastAsia="宋体" w:hAnsi="Times New Roman Regular" w:cs="Times New Roman Regular"/>
          <w:lang w:eastAsia="zh-Hans"/>
        </w:rPr>
        <w:t>本实验中</w:t>
      </w:r>
      <w:r>
        <w:rPr>
          <w:rFonts w:ascii="Times New Roman Regular" w:eastAsia="宋体" w:hAnsi="Times New Roman Regular" w:cs="Times New Roman Regular" w:hint="eastAsia"/>
          <w:lang w:eastAsia="zh-Hans"/>
        </w:rPr>
        <w:t>出现的实验现象和</w:t>
      </w:r>
      <w:r>
        <w:rPr>
          <w:rFonts w:ascii="Times New Roman Regular" w:eastAsia="宋体" w:hAnsi="Times New Roman Regular" w:cs="Times New Roman Regular"/>
          <w:lang w:eastAsia="zh-Hans"/>
        </w:rPr>
        <w:t>电子电荷测量误差产生的原因</w:t>
      </w:r>
      <w:r>
        <w:rPr>
          <w:rFonts w:ascii="Times New Roman Regular" w:eastAsia="宋体" w:hAnsi="Times New Roman Regular" w:cs="Times New Roman Regular"/>
        </w:rPr>
        <w:t>，</w:t>
      </w:r>
      <w:r>
        <w:rPr>
          <w:rFonts w:ascii="Times New Roman Regular" w:eastAsia="宋体" w:hAnsi="Times New Roman Regular" w:cs="Times New Roman Regular"/>
          <w:lang w:eastAsia="zh-Hans"/>
        </w:rPr>
        <w:t>如何减少该误差？</w:t>
      </w:r>
      <w:r>
        <w:rPr>
          <w:rFonts w:ascii="Times New Roman Regular" w:eastAsia="宋体" w:hAnsi="Times New Roman Regular" w:cs="Times New Roman Regular"/>
        </w:rPr>
        <w:t>）</w:t>
      </w:r>
    </w:p>
    <w:p w14:paraId="04E0397D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290A131B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028BAA1C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4309A999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64BC199D" w14:textId="77777777" w:rsidR="00DA7E8A" w:rsidRDefault="00DA7E8A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F2F945F" w14:textId="77777777" w:rsidR="00DA7E8A" w:rsidRDefault="0019540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讨论题</w:t>
      </w:r>
    </w:p>
    <w:p w14:paraId="7F5BCF68" w14:textId="77777777" w:rsidR="00DA7E8A" w:rsidRDefault="0019540C">
      <w:pPr>
        <w:numPr>
          <w:ilvl w:val="0"/>
          <w:numId w:val="2"/>
        </w:numPr>
        <w:spacing w:line="360" w:lineRule="auto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当跟踪观察某一油滴时，原来清晰的像变模糊了，可能是什么原因造成的？</w:t>
      </w:r>
    </w:p>
    <w:p w14:paraId="6C250B80" w14:textId="0F1B2C36" w:rsidR="00DA7E8A" w:rsidRPr="0060106A" w:rsidRDefault="0019540C" w:rsidP="0060106A">
      <w:pPr>
        <w:numPr>
          <w:ilvl w:val="0"/>
          <w:numId w:val="2"/>
        </w:numPr>
        <w:spacing w:line="360" w:lineRule="auto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>由于油的挥发，油滴的质量会不断下降。当长时间跟踪测量同一个油滴时，由于油滴的挥发，会使哪些测量</w:t>
      </w:r>
      <w:proofErr w:type="gramStart"/>
      <w:r>
        <w:rPr>
          <w:rFonts w:ascii="Times New Roman Regular" w:eastAsia="宋体" w:hAnsi="Times New Roman Regular" w:cs="Times New Roman Regular"/>
          <w:szCs w:val="21"/>
        </w:rPr>
        <w:t>量</w:t>
      </w:r>
      <w:proofErr w:type="gramEnd"/>
      <w:r>
        <w:rPr>
          <w:rFonts w:ascii="Times New Roman Regular" w:eastAsia="宋体" w:hAnsi="Times New Roman Regular" w:cs="Times New Roman Regular"/>
          <w:szCs w:val="21"/>
        </w:rPr>
        <w:t>发生变化。</w:t>
      </w:r>
    </w:p>
    <w:sectPr w:rsidR="00DA7E8A" w:rsidRPr="0060106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4DD7" w14:textId="77777777" w:rsidR="00A14CBF" w:rsidRDefault="00A14CBF">
      <w:r>
        <w:separator/>
      </w:r>
    </w:p>
  </w:endnote>
  <w:endnote w:type="continuationSeparator" w:id="0">
    <w:p w14:paraId="0F652448" w14:textId="77777777" w:rsidR="00A14CBF" w:rsidRDefault="00A1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</w:sdtPr>
    <w:sdtEndPr/>
    <w:sdtContent>
      <w:p w14:paraId="494B6952" w14:textId="77777777" w:rsidR="00DA7E8A" w:rsidRDefault="0019540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D144554" w14:textId="77777777" w:rsidR="00DA7E8A" w:rsidRDefault="00DA7E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A441" w14:textId="77777777" w:rsidR="00A14CBF" w:rsidRDefault="00A14CBF">
      <w:r>
        <w:separator/>
      </w:r>
    </w:p>
  </w:footnote>
  <w:footnote w:type="continuationSeparator" w:id="0">
    <w:p w14:paraId="2F95E074" w14:textId="77777777" w:rsidR="00A14CBF" w:rsidRDefault="00A14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A026" w14:textId="77777777" w:rsidR="00DA7E8A" w:rsidRDefault="0019540C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60173"/>
    <w:multiLevelType w:val="multilevel"/>
    <w:tmpl w:val="43560173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F5930E67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56686"/>
    <w:rsid w:val="00191752"/>
    <w:rsid w:val="00195130"/>
    <w:rsid w:val="0019540C"/>
    <w:rsid w:val="001C7FFB"/>
    <w:rsid w:val="00220454"/>
    <w:rsid w:val="00247368"/>
    <w:rsid w:val="002A7122"/>
    <w:rsid w:val="002E20C2"/>
    <w:rsid w:val="00305F25"/>
    <w:rsid w:val="00306EBF"/>
    <w:rsid w:val="00323823"/>
    <w:rsid w:val="003365A2"/>
    <w:rsid w:val="00356369"/>
    <w:rsid w:val="00382A7A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80755"/>
    <w:rsid w:val="004872AA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5E5074"/>
    <w:rsid w:val="0060106A"/>
    <w:rsid w:val="0060198E"/>
    <w:rsid w:val="006038C1"/>
    <w:rsid w:val="00623DB8"/>
    <w:rsid w:val="00634335"/>
    <w:rsid w:val="00657837"/>
    <w:rsid w:val="0069366F"/>
    <w:rsid w:val="006B4F35"/>
    <w:rsid w:val="006E55B1"/>
    <w:rsid w:val="006E670B"/>
    <w:rsid w:val="007208BD"/>
    <w:rsid w:val="00743FB3"/>
    <w:rsid w:val="007506E2"/>
    <w:rsid w:val="007D317E"/>
    <w:rsid w:val="007D4DCC"/>
    <w:rsid w:val="007E62EA"/>
    <w:rsid w:val="007E67D2"/>
    <w:rsid w:val="007F3715"/>
    <w:rsid w:val="00823D0C"/>
    <w:rsid w:val="00827052"/>
    <w:rsid w:val="008749D7"/>
    <w:rsid w:val="008928DA"/>
    <w:rsid w:val="008955B6"/>
    <w:rsid w:val="008A5AD3"/>
    <w:rsid w:val="008E3A67"/>
    <w:rsid w:val="00904B1D"/>
    <w:rsid w:val="009247F0"/>
    <w:rsid w:val="009319B0"/>
    <w:rsid w:val="00964C3A"/>
    <w:rsid w:val="009F7919"/>
    <w:rsid w:val="00A054C7"/>
    <w:rsid w:val="00A05AB4"/>
    <w:rsid w:val="00A14348"/>
    <w:rsid w:val="00A14CBF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91334"/>
    <w:rsid w:val="00BD6BCE"/>
    <w:rsid w:val="00BE5339"/>
    <w:rsid w:val="00BE5821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225D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A7E8A"/>
    <w:rsid w:val="00DE034E"/>
    <w:rsid w:val="00DE0611"/>
    <w:rsid w:val="00DE07D1"/>
    <w:rsid w:val="00E03D89"/>
    <w:rsid w:val="00E420E3"/>
    <w:rsid w:val="00E50F51"/>
    <w:rsid w:val="00E73DA4"/>
    <w:rsid w:val="00E801EE"/>
    <w:rsid w:val="00E87853"/>
    <w:rsid w:val="00EA3165"/>
    <w:rsid w:val="00EB4CB7"/>
    <w:rsid w:val="00EB52E9"/>
    <w:rsid w:val="00EC07EC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648A9"/>
    <w:rsid w:val="00FC0789"/>
    <w:rsid w:val="3537A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A430B0"/>
  <w15:docId w15:val="{17936E33-1229-4584-B7A7-7E47BA6F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99"/>
    <w:rsid w:val="00305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钟瑞0202</cp:lastModifiedBy>
  <cp:revision>50</cp:revision>
  <cp:lastPrinted>2017-08-30T16:03:00Z</cp:lastPrinted>
  <dcterms:created xsi:type="dcterms:W3CDTF">2022-08-28T17:42:00Z</dcterms:created>
  <dcterms:modified xsi:type="dcterms:W3CDTF">2023-08-30T13:30:00Z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