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_______________________</w:t>
        <w:tab/>
        <w:tab/>
        <w:tab/>
        <w:tab/>
        <w:t xml:space="preserve">                           ID: _______________________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Analytical Chemistry II – Quiz (30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April, 2020)</w:t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Specify the wavelength ranges of three regions of IR radiation.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(The error of each value relative to the textbook value must be below 20%.)</w:t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Region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Wavelength (micrometers)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Minimum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Maximum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Near 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0.78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0.62-0.94)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2.5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2.0-3.0)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Middle 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2.5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2.0-3.0)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50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40-60)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Far IR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50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40-60)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1000 </w:t>
            </w:r>
            <w:r w:rsidDel="00000000" w:rsidR="00000000" w:rsidRPr="00000000">
              <w:rPr>
                <w:color w:val="ff0000"/>
                <w:sz w:val="26"/>
                <w:szCs w:val="26"/>
                <w:highlight w:val="yellow"/>
                <w:rtl w:val="0"/>
              </w:rPr>
              <w:t xml:space="preserve">(accept 800-1200)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The drawing shows interferometer system of a modern FTIR instrument. Explain the principle of its operation. Mention the functions of the elements labeled as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817854" cy="2045380"/>
            <wp:effectExtent b="0" l="0" r="0" t="0"/>
            <wp:docPr descr="08_ch16_Fig04.jpg" id="7" name="image1.jpg"/>
            <a:graphic>
              <a:graphicData uri="http://schemas.openxmlformats.org/drawingml/2006/picture">
                <pic:pic>
                  <pic:nvPicPr>
                    <pic:cNvPr descr="08_ch16_Fig04.jpg" id="0" name="image1.jpg"/>
                    <pic:cNvPicPr preferRelativeResize="0"/>
                  </pic:nvPicPr>
                  <pic:blipFill>
                    <a:blip r:embed="rId7"/>
                    <a:srcRect b="0" l="0" r="238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854" cy="2045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This FTIR instrument takes advantage of three Michelson interferometers to record three interferograms.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During its operation, the moving mirror assembly is moved. The beam from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is split in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reflected from fixed mirror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and movable mirror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and the merged beams undergo interference between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and sample. This way, IR interferogram is created, which can later be converted to IR spectrum.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are used to produce laser-fringe signal, to know the exact position of the moving mirror assembly.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are used to record white light interferogram, to know the position of the moving mirror assembly that corresponds to zero retardation.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IR source used for recording IR interferogram/spectrum of the sample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laser source used to record laser-fringe signal, to know the exact position of the moving mirror assembly</w:t>
      </w:r>
    </w:p>
    <w:p w:rsidR="00000000" w:rsidDel="00000000" w:rsidP="00000000" w:rsidRDefault="00000000" w:rsidRPr="00000000" w14:paraId="0000001D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white light source used to record white light interferogram, to know the position of the moving mirror assembly that corresponds to zero retardation</w:t>
      </w:r>
    </w:p>
    <w:p w:rsidR="00000000" w:rsidDel="00000000" w:rsidP="00000000" w:rsidRDefault="00000000" w:rsidRPr="00000000" w14:paraId="0000001E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fixed mirror used for recording IR interferogram/spectrum of the sample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fixed mirror used to record laser-fringe signal, to know the exact position of the moving mirror assembly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fixed mirror used to record white light interferogram, to know the position of the moving mirror assembly that corresponds to zero retardation</w:t>
      </w:r>
    </w:p>
    <w:p w:rsidR="00000000" w:rsidDel="00000000" w:rsidP="00000000" w:rsidRDefault="00000000" w:rsidRPr="00000000" w14:paraId="00000021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movable mirror used for recording IR interferogram/spectrum of the sample</w:t>
      </w:r>
    </w:p>
    <w:p w:rsidR="00000000" w:rsidDel="00000000" w:rsidP="00000000" w:rsidRDefault="00000000" w:rsidRPr="00000000" w14:paraId="00000022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movable mirror used to record laser-fringe signal, to know the exact position of the moving mirror assembly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MM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movable mirror used to record white light interferogram, to know the position of the moving mirror assembly that corresponds to zero retardation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beamsplitter used for recording IR interferogram/spectrum of the sample</w:t>
      </w:r>
    </w:p>
    <w:p w:rsidR="00000000" w:rsidDel="00000000" w:rsidP="00000000" w:rsidRDefault="00000000" w:rsidRPr="00000000" w14:paraId="00000025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– beamsplitter used to record laser-fringe signal, to know the exact position of the moving mirror assembly</w:t>
      </w:r>
    </w:p>
    <w:p w:rsidR="00000000" w:rsidDel="00000000" w:rsidP="00000000" w:rsidRDefault="00000000" w:rsidRPr="00000000" w14:paraId="00000026">
      <w:pPr>
        <w:spacing w:after="0" w:line="240" w:lineRule="auto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ff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vertAlign w:val="subscript"/>
          <w:rtl w:val="0"/>
        </w:rPr>
        <w:t xml:space="preserve">3</w:t>
      </w: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color w:val="ff0000"/>
              <w:sz w:val="24"/>
              <w:szCs w:val="24"/>
              <w:rtl w:val="0"/>
            </w:rPr>
            <w:t xml:space="preserve"> – beamsplitter used to record white light interferogram, to know the position of the moving mirror assembly that correspond如s to zero retardation</w:t>
          </w:r>
        </w:sdtContent>
      </w:sdt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660F9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8820B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j022A1C0BPsdR+OtDhHyKP+MLQ==">CgMxLjAaJQoBMBIgCh4IB0IaCg9UaW1lcyBOZXcgUm9tYW4SB0d1bmdzdWgyCGguZ2pkZ3hzOAByITFYd0dIUnF3UWpJaDh5TFkwdW02bS1LWnN6WjlFUjBWUw==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2020-04-24T07:43:00Z</dcterms:created>
  <dc:creator>Windows User</dc:creator>
</cp:coreProperties>
</file>