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F458A1">
        <w:rPr>
          <w:rFonts w:ascii="Times New Roman" w:hAnsi="Times New Roman" w:cs="Times New Roman"/>
          <w:b/>
          <w:sz w:val="24"/>
          <w:szCs w:val="24"/>
        </w:rPr>
        <w:t>8</w:t>
      </w:r>
      <w:r w:rsidR="00F458A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 w:rsidR="00A732AA">
        <w:rPr>
          <w:rFonts w:ascii="Times New Roman" w:hAnsi="Times New Roman" w:cs="Times New Roman"/>
          <w:b/>
          <w:sz w:val="24"/>
          <w:szCs w:val="24"/>
        </w:rPr>
        <w:t>2</w:t>
      </w:r>
      <w:r w:rsidR="007D30ED">
        <w:rPr>
          <w:rFonts w:ascii="Times New Roman" w:hAnsi="Times New Roman" w:cs="Times New Roman"/>
          <w:b/>
          <w:sz w:val="24"/>
          <w:szCs w:val="24"/>
        </w:rPr>
        <w:t>2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69B" w:rsidRPr="00E70363" w:rsidRDefault="007D669B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relate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circuit? Write down the formula.</w:t>
      </w:r>
    </w:p>
    <w:p w:rsidR="007D669B" w:rsidRPr="00E70363" w:rsidRDefault="007D669B" w:rsidP="007D669B">
      <w:pPr>
        <w:adjustRightInd w:val="0"/>
        <w:snapToGri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66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13A46" wp14:editId="1625BEA1">
            <wp:extent cx="2609445" cy="1333500"/>
            <wp:effectExtent l="0" t="0" r="635" b="0"/>
            <wp:docPr id="6" name="Picture 5" descr="06_ch03_Fi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6_ch03_Fig06.jp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5"/>
                    <a:stretch/>
                  </pic:blipFill>
                  <pic:spPr>
                    <a:xfrm>
                      <a:off x="0" y="0"/>
                      <a:ext cx="2624888" cy="13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f</m:t>
            </m:r>
          </m:sub>
        </m:sSub>
      </m:oMath>
    </w:p>
    <w:p w:rsidR="007D669B" w:rsidRDefault="009C645E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What are the sources of chemical noise in analytical measurements? List three sources.</w:t>
      </w:r>
    </w:p>
    <w:p w:rsidR="009C645E" w:rsidRPr="009C645E" w:rsidRDefault="009C645E" w:rsidP="009C645E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45E">
        <w:rPr>
          <w:rFonts w:ascii="Times New Roman" w:hAnsi="Times New Roman" w:cs="Times New Roman"/>
          <w:color w:val="FF0000"/>
          <w:sz w:val="24"/>
          <w:szCs w:val="24"/>
        </w:rPr>
        <w:t>undetected variations of temperature and pressure affecting chemical equilibria</w:t>
      </w:r>
    </w:p>
    <w:p w:rsidR="009C645E" w:rsidRPr="009C645E" w:rsidRDefault="009C645E" w:rsidP="009C645E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45E">
        <w:rPr>
          <w:rFonts w:ascii="Times New Roman" w:hAnsi="Times New Roman" w:cs="Times New Roman"/>
          <w:color w:val="FF0000"/>
          <w:sz w:val="24"/>
          <w:szCs w:val="24"/>
        </w:rPr>
        <w:t>fluctuations in humidity affecting moisture content of samples</w:t>
      </w:r>
    </w:p>
    <w:p w:rsidR="007D669B" w:rsidRPr="009C645E" w:rsidRDefault="009C645E" w:rsidP="009C645E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45E">
        <w:rPr>
          <w:rFonts w:ascii="Times New Roman" w:hAnsi="Times New Roman" w:cs="Times New Roman"/>
          <w:color w:val="FF0000"/>
          <w:sz w:val="24"/>
          <w:szCs w:val="24"/>
        </w:rPr>
        <w:t>laboratory fumes that interact with samples/reagents</w:t>
      </w:r>
    </w:p>
    <w:p w:rsidR="009C645E" w:rsidRDefault="009C64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645E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9B8"/>
    <w:multiLevelType w:val="hybridMultilevel"/>
    <w:tmpl w:val="1E9CCD92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E440F"/>
    <w:rsid w:val="0021029A"/>
    <w:rsid w:val="00253D30"/>
    <w:rsid w:val="00260D40"/>
    <w:rsid w:val="0030025E"/>
    <w:rsid w:val="003E367F"/>
    <w:rsid w:val="00464EDF"/>
    <w:rsid w:val="004660F9"/>
    <w:rsid w:val="004B2DC9"/>
    <w:rsid w:val="005F2A86"/>
    <w:rsid w:val="006A7D2A"/>
    <w:rsid w:val="007D30ED"/>
    <w:rsid w:val="007D669B"/>
    <w:rsid w:val="00840BCC"/>
    <w:rsid w:val="008E662C"/>
    <w:rsid w:val="009236BC"/>
    <w:rsid w:val="00957173"/>
    <w:rsid w:val="00977273"/>
    <w:rsid w:val="00991C2F"/>
    <w:rsid w:val="009925EB"/>
    <w:rsid w:val="009C645E"/>
    <w:rsid w:val="00A732AA"/>
    <w:rsid w:val="00A95FAF"/>
    <w:rsid w:val="00AC6D87"/>
    <w:rsid w:val="00B717D3"/>
    <w:rsid w:val="00C46D42"/>
    <w:rsid w:val="00DD1BE1"/>
    <w:rsid w:val="00E518EC"/>
    <w:rsid w:val="00E9172A"/>
    <w:rsid w:val="00F002FC"/>
    <w:rsid w:val="00F458A1"/>
    <w:rsid w:val="00F75B49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7198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2022-03-01T04:58:00Z</dcterms:created>
  <dcterms:modified xsi:type="dcterms:W3CDTF">2022-03-01T05:01:00Z</dcterms:modified>
</cp:coreProperties>
</file>