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Pr="00CE08E7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8"/>
          <w:szCs w:val="24"/>
        </w:rPr>
      </w:pPr>
    </w:p>
    <w:p w:rsidR="002C223C" w:rsidRPr="004660F9" w:rsidRDefault="002C223C" w:rsidP="002C223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April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Pr="00CE08E7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3F46C6" w:rsidRDefault="002D005D" w:rsidP="003F46C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09">
        <w:rPr>
          <w:rFonts w:ascii="Times New Roman" w:hAnsi="Times New Roman" w:cs="Times New Roman"/>
          <w:sz w:val="24"/>
          <w:szCs w:val="24"/>
        </w:rPr>
        <w:t xml:space="preserve">1) </w:t>
      </w:r>
      <w:r w:rsidR="003F46C6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3F46C6">
        <w:rPr>
          <w:rFonts w:ascii="Times New Roman" w:hAnsi="Times New Roman" w:cs="Times New Roman"/>
          <w:sz w:val="24"/>
          <w:szCs w:val="24"/>
        </w:rPr>
        <w:t>chemiluminescence</w:t>
      </w:r>
      <w:proofErr w:type="spellEnd"/>
      <w:r w:rsidR="003F46C6">
        <w:rPr>
          <w:rFonts w:ascii="Times New Roman" w:hAnsi="Times New Roman" w:cs="Times New Roman"/>
          <w:sz w:val="24"/>
          <w:szCs w:val="24"/>
        </w:rPr>
        <w:t xml:space="preserve">? What instrumentation do we need to measure </w:t>
      </w:r>
      <w:proofErr w:type="spellStart"/>
      <w:r w:rsidR="003F46C6">
        <w:rPr>
          <w:rFonts w:ascii="Times New Roman" w:hAnsi="Times New Roman" w:cs="Times New Roman"/>
          <w:sz w:val="24"/>
          <w:szCs w:val="24"/>
        </w:rPr>
        <w:t>chemiluminescence</w:t>
      </w:r>
      <w:proofErr w:type="spellEnd"/>
      <w:r w:rsidR="003F46C6">
        <w:rPr>
          <w:rFonts w:ascii="Times New Roman" w:hAnsi="Times New Roman" w:cs="Times New Roman"/>
          <w:sz w:val="24"/>
          <w:szCs w:val="24"/>
        </w:rPr>
        <w:t>?</w:t>
      </w:r>
    </w:p>
    <w:p w:rsidR="003F46C6" w:rsidRDefault="003F46C6" w:rsidP="003F46C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6C6" w:rsidRPr="0026030D" w:rsidRDefault="003F46C6" w:rsidP="003F46C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Chemiluminescence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is produced when a chemical reaction yields an excited species that emits light.</w:t>
      </w:r>
    </w:p>
    <w:p w:rsidR="003F46C6" w:rsidRPr="0026030D" w:rsidRDefault="003F46C6" w:rsidP="003F46C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Instrumentation for </w:t>
      </w: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chemiluminescence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detection is simple. The main part is typically photomultiplier tube, while </w:t>
      </w: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monochromator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is not required.</w:t>
      </w:r>
    </w:p>
    <w:p w:rsidR="002C223C" w:rsidRPr="002C223C" w:rsidRDefault="002C223C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6E7D" w:rsidRDefault="00186E7D" w:rsidP="00186E7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E08E7">
        <w:rPr>
          <w:rFonts w:ascii="Times New Roman" w:hAnsi="Times New Roman" w:cs="Times New Roman"/>
          <w:sz w:val="24"/>
          <w:szCs w:val="24"/>
        </w:rPr>
        <w:t>The drawing shows interferometer system of a modern FTIR instrument. Explain the principle of its operation. Mention the function</w:t>
      </w:r>
      <w:r w:rsidR="00AE0AD3">
        <w:rPr>
          <w:rFonts w:ascii="Times New Roman" w:hAnsi="Times New Roman" w:cs="Times New Roman"/>
          <w:sz w:val="24"/>
          <w:szCs w:val="24"/>
        </w:rPr>
        <w:t>s</w:t>
      </w:r>
      <w:r w:rsidR="00CE08E7">
        <w:rPr>
          <w:rFonts w:ascii="Times New Roman" w:hAnsi="Times New Roman" w:cs="Times New Roman"/>
          <w:sz w:val="24"/>
          <w:szCs w:val="24"/>
        </w:rPr>
        <w:t xml:space="preserve"> of the elements labeled as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S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MM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08E7">
        <w:rPr>
          <w:rFonts w:ascii="Times New Roman" w:hAnsi="Times New Roman" w:cs="Times New Roman"/>
          <w:sz w:val="24"/>
          <w:szCs w:val="24"/>
        </w:rPr>
        <w:t xml:space="preserve">, </w:t>
      </w:r>
      <w:r w:rsidR="00CE08E7" w:rsidRPr="00CE08E7">
        <w:rPr>
          <w:rFonts w:ascii="Times New Roman" w:hAnsi="Times New Roman" w:cs="Times New Roman"/>
          <w:i/>
          <w:sz w:val="24"/>
          <w:szCs w:val="24"/>
        </w:rPr>
        <w:t>B</w:t>
      </w:r>
      <w:r w:rsidR="00CE08E7" w:rsidRPr="00CE08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08E7">
        <w:rPr>
          <w:rFonts w:ascii="Times New Roman" w:hAnsi="Times New Roman" w:cs="Times New Roman"/>
          <w:sz w:val="24"/>
          <w:szCs w:val="24"/>
        </w:rPr>
        <w:t>.</w:t>
      </w:r>
    </w:p>
    <w:p w:rsidR="004660F9" w:rsidRDefault="00CE08E7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E08E7">
        <w:rPr>
          <w:rFonts w:ascii="Times New Roman" w:hAnsi="Times New Roman" w:cs="Times New Roman"/>
          <w:noProof/>
          <w:sz w:val="20"/>
          <w:szCs w:val="24"/>
          <w:lang w:eastAsia="zh-CN"/>
        </w:rPr>
        <w:drawing>
          <wp:inline distT="0" distB="0" distL="0" distR="0" wp14:anchorId="1EB3E3CB" wp14:editId="7636B70A">
            <wp:extent cx="3781026" cy="2025650"/>
            <wp:effectExtent l="0" t="0" r="0" b="0"/>
            <wp:docPr id="6" name="Picture 5" descr="08_ch16_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8_ch16_Fig04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"/>
                    <a:stretch/>
                  </pic:blipFill>
                  <pic:spPr>
                    <a:xfrm>
                      <a:off x="0" y="0"/>
                      <a:ext cx="3817854" cy="20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71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color w:val="FF0000"/>
          <w:sz w:val="24"/>
          <w:szCs w:val="24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FTIR instrument takes advantage of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three 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Michelson interferometers to record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three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interferograms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2D54" w:rsidRPr="00C12D54" w:rsidRDefault="00C12D54" w:rsidP="00516C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During its operation, 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the moving mirror assembly is moved. The beam from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is split in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reflected from </w:t>
      </w:r>
      <w:r w:rsidR="001A6B0B">
        <w:rPr>
          <w:rFonts w:ascii="Times New Roman" w:hAnsi="Times New Roman" w:cs="Times New Roman"/>
          <w:color w:val="FF0000"/>
          <w:sz w:val="24"/>
          <w:szCs w:val="24"/>
        </w:rPr>
        <w:t xml:space="preserve">fixed mirror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1A6B0B">
        <w:rPr>
          <w:rFonts w:ascii="Times New Roman" w:hAnsi="Times New Roman" w:cs="Times New Roman"/>
          <w:color w:val="FF0000"/>
          <w:sz w:val="24"/>
          <w:szCs w:val="24"/>
        </w:rPr>
        <w:t xml:space="preserve">movable mirror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and the merged beams undergo interference between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and sample. This way, IR </w:t>
      </w:r>
      <w:proofErr w:type="spellStart"/>
      <w:r w:rsidR="00516CE9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is created, which can later be converted to IR spectrum.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are used to produce </w:t>
      </w:r>
      <w:r w:rsidR="00516CE9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laser-fringe signal, to know the exact position of the </w:t>
      </w:r>
      <w:r w:rsidR="00BC38D6">
        <w:rPr>
          <w:rFonts w:ascii="Times New Roman" w:hAnsi="Times New Roman" w:cs="Times New Roman"/>
          <w:color w:val="FF0000"/>
          <w:sz w:val="24"/>
          <w:szCs w:val="24"/>
        </w:rPr>
        <w:t xml:space="preserve">moving </w:t>
      </w:r>
      <w:r w:rsidR="00516CE9" w:rsidRPr="00C12D54">
        <w:rPr>
          <w:rFonts w:ascii="Times New Roman" w:hAnsi="Times New Roman" w:cs="Times New Roman"/>
          <w:color w:val="FF0000"/>
          <w:sz w:val="24"/>
          <w:szCs w:val="24"/>
        </w:rPr>
        <w:t>mirror assembly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="00516CE9" w:rsidRPr="00CF3BC6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="00516CE9" w:rsidRPr="00CF3B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516CE9">
        <w:rPr>
          <w:rFonts w:ascii="Times New Roman" w:hAnsi="Times New Roman" w:cs="Times New Roman"/>
          <w:color w:val="FF0000"/>
          <w:sz w:val="24"/>
          <w:szCs w:val="24"/>
        </w:rPr>
        <w:t xml:space="preserve"> are used to</w:t>
      </w:r>
      <w:r w:rsidR="008822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82284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record white light </w:t>
      </w:r>
      <w:proofErr w:type="spellStart"/>
      <w:r w:rsidR="00882284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882284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, to know the position of the </w:t>
      </w:r>
      <w:r w:rsidR="00BC38D6">
        <w:rPr>
          <w:rFonts w:ascii="Times New Roman" w:hAnsi="Times New Roman" w:cs="Times New Roman"/>
          <w:color w:val="FF0000"/>
          <w:sz w:val="24"/>
          <w:szCs w:val="24"/>
        </w:rPr>
        <w:t xml:space="preserve">moving </w:t>
      </w:r>
      <w:r w:rsidR="00882284" w:rsidRPr="00C12D54">
        <w:rPr>
          <w:rFonts w:ascii="Times New Roman" w:hAnsi="Times New Roman" w:cs="Times New Roman"/>
          <w:color w:val="FF0000"/>
          <w:sz w:val="24"/>
          <w:szCs w:val="24"/>
        </w:rPr>
        <w:t>mirror assembly that corresponds to zero retardation</w:t>
      </w:r>
      <w:r w:rsidR="0088228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IR source used for recording IR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laser source used to record laser-fringe signal, to know the exact position of the moving mirror assembly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white light source used to record white light </w:t>
      </w:r>
      <w:proofErr w:type="spellStart"/>
      <w:r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FF0000"/>
          <w:sz w:val="24"/>
          <w:szCs w:val="24"/>
        </w:rPr>
        <w:t>fixed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fixed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fixed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MM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movable mirror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for recording IR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/spectrum of the sample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to record laser-fringe signal, to know the exact position of the moving mirror assembly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D54">
        <w:rPr>
          <w:rFonts w:ascii="Times New Roman" w:hAnsi="Times New Roman" w:cs="Times New Roman"/>
          <w:i/>
          <w:color w:val="FF0000"/>
          <w:sz w:val="24"/>
          <w:szCs w:val="24"/>
        </w:rPr>
        <w:t>B</w:t>
      </w:r>
      <w:r w:rsidRPr="00C12D5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beamsplitter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</w:t>
      </w:r>
      <w:r w:rsidR="000F08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 xml:space="preserve">to record white light </w:t>
      </w:r>
      <w:proofErr w:type="spellStart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interferogram</w:t>
      </w:r>
      <w:proofErr w:type="spellEnd"/>
      <w:r w:rsidR="000F0810" w:rsidRPr="00C12D54">
        <w:rPr>
          <w:rFonts w:ascii="Times New Roman" w:hAnsi="Times New Roman" w:cs="Times New Roman"/>
          <w:color w:val="FF0000"/>
          <w:sz w:val="24"/>
          <w:szCs w:val="24"/>
        </w:rPr>
        <w:t>, to know the position of the moving mirror assembly that corresponds to zero retardation</w:t>
      </w:r>
    </w:p>
    <w:p w:rsidR="00C12D54" w:rsidRPr="00C12D54" w:rsidRDefault="00C12D54" w:rsidP="00AD4F7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2D54" w:rsidRPr="00C12D54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A4452"/>
    <w:rsid w:val="000B7560"/>
    <w:rsid w:val="000F0810"/>
    <w:rsid w:val="00121A14"/>
    <w:rsid w:val="0016221F"/>
    <w:rsid w:val="00186E7D"/>
    <w:rsid w:val="001948B1"/>
    <w:rsid w:val="001A6B0B"/>
    <w:rsid w:val="001B155E"/>
    <w:rsid w:val="001E440F"/>
    <w:rsid w:val="00253D30"/>
    <w:rsid w:val="00260D40"/>
    <w:rsid w:val="002C223C"/>
    <w:rsid w:val="002D005D"/>
    <w:rsid w:val="002E69E6"/>
    <w:rsid w:val="002F7098"/>
    <w:rsid w:val="0030292B"/>
    <w:rsid w:val="00314E16"/>
    <w:rsid w:val="00316CF4"/>
    <w:rsid w:val="003E3286"/>
    <w:rsid w:val="003E367F"/>
    <w:rsid w:val="003E5226"/>
    <w:rsid w:val="003F46C6"/>
    <w:rsid w:val="00436959"/>
    <w:rsid w:val="00462D5E"/>
    <w:rsid w:val="00464EDF"/>
    <w:rsid w:val="004660F9"/>
    <w:rsid w:val="00472489"/>
    <w:rsid w:val="004B5238"/>
    <w:rsid w:val="004D5D33"/>
    <w:rsid w:val="00516CE9"/>
    <w:rsid w:val="00534363"/>
    <w:rsid w:val="00581F2D"/>
    <w:rsid w:val="005830FF"/>
    <w:rsid w:val="00583C16"/>
    <w:rsid w:val="005F12FA"/>
    <w:rsid w:val="005F2A86"/>
    <w:rsid w:val="00614A7F"/>
    <w:rsid w:val="006A7D2A"/>
    <w:rsid w:val="00705769"/>
    <w:rsid w:val="00771509"/>
    <w:rsid w:val="00840BCC"/>
    <w:rsid w:val="008820B6"/>
    <w:rsid w:val="00882284"/>
    <w:rsid w:val="009236BC"/>
    <w:rsid w:val="00984B0E"/>
    <w:rsid w:val="00991C2F"/>
    <w:rsid w:val="009925EB"/>
    <w:rsid w:val="009D6B1C"/>
    <w:rsid w:val="00A62679"/>
    <w:rsid w:val="00A732AA"/>
    <w:rsid w:val="00A9454E"/>
    <w:rsid w:val="00A95FAF"/>
    <w:rsid w:val="00AC6D87"/>
    <w:rsid w:val="00AD4F71"/>
    <w:rsid w:val="00AE0AD3"/>
    <w:rsid w:val="00B100A9"/>
    <w:rsid w:val="00BC38D6"/>
    <w:rsid w:val="00BE3908"/>
    <w:rsid w:val="00C12D54"/>
    <w:rsid w:val="00C46D42"/>
    <w:rsid w:val="00C87EE7"/>
    <w:rsid w:val="00CA7755"/>
    <w:rsid w:val="00CE08E7"/>
    <w:rsid w:val="00CE1988"/>
    <w:rsid w:val="00CF3BC6"/>
    <w:rsid w:val="00D34043"/>
    <w:rsid w:val="00DD1BE1"/>
    <w:rsid w:val="00E134F5"/>
    <w:rsid w:val="00E518EC"/>
    <w:rsid w:val="00E9172A"/>
    <w:rsid w:val="00EF3653"/>
    <w:rsid w:val="00EF4651"/>
    <w:rsid w:val="00F002FC"/>
    <w:rsid w:val="00F2622A"/>
    <w:rsid w:val="00F9334B"/>
    <w:rsid w:val="00F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  <w:style w:type="table" w:styleId="TableGrid">
    <w:name w:val="Table Grid"/>
    <w:basedOn w:val="TableNormal"/>
    <w:uiPriority w:val="39"/>
    <w:rsid w:val="0088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2020-04-24T07:43:00Z</dcterms:created>
  <dcterms:modified xsi:type="dcterms:W3CDTF">2024-04-16T08:58:00Z</dcterms:modified>
</cp:coreProperties>
</file>