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18135A" w:rsidRDefault="0018135A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6C6" w:rsidRPr="004660F9" w:rsidRDefault="005546C6" w:rsidP="005546C6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4660F9">
        <w:rPr>
          <w:rFonts w:ascii="Times New Roman" w:hAnsi="Times New Roman" w:cs="Times New Roman"/>
          <w:b/>
          <w:sz w:val="24"/>
          <w:szCs w:val="24"/>
        </w:rPr>
        <w:t>, 20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509E" w:rsidRPr="00E70363" w:rsidRDefault="007D669B" w:rsidP="00F41EE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 w:rsidR="0018135A">
        <w:rPr>
          <w:rFonts w:ascii="Times New Roman" w:hAnsi="Times New Roman" w:cs="Times New Roman"/>
          <w:sz w:val="24"/>
          <w:szCs w:val="24"/>
        </w:rPr>
        <w:t>Describe the working principle of quadrupole mass analyzer.</w:t>
      </w:r>
    </w:p>
    <w:p w:rsidR="007D669B" w:rsidRDefault="007D669B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Pr="00CE5255" w:rsidRDefault="00CE5255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CE5255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Quarupole consists of four metal rods. The opposing rods are connected electrically. The pairs of rods are supplied with DC and RF potentials simultaneously. At a specific combination of DC and RF potential magnitudes, ions with one </w:t>
      </w:r>
      <w:r w:rsidRPr="00CE5255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m/z</w:t>
      </w:r>
      <w:r w:rsidRPr="00CE5255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are passed from ion source to detector. If the DC and RF </w:t>
      </w:r>
      <w:r w:rsidR="00B327E6" w:rsidRPr="00CE5255">
        <w:rPr>
          <w:rFonts w:ascii="Times New Roman" w:hAnsi="Times New Roman" w:cs="Times New Roman"/>
          <w:noProof/>
          <w:color w:val="FF0000"/>
          <w:sz w:val="24"/>
          <w:szCs w:val="24"/>
        </w:rPr>
        <w:t>potential</w:t>
      </w:r>
      <w:r w:rsidR="00B327E6">
        <w:rPr>
          <w:rFonts w:ascii="Times New Roman" w:hAnsi="Times New Roman" w:cs="Times New Roman"/>
          <w:noProof/>
          <w:color w:val="FF0000"/>
          <w:sz w:val="24"/>
          <w:szCs w:val="24"/>
        </w:rPr>
        <w:t>s</w:t>
      </w:r>
      <w:r w:rsidR="00B327E6" w:rsidRPr="00CE5255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CE5255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are ramped up, one can pass the ions of increasing </w:t>
      </w:r>
      <w:r w:rsidRPr="00CE5255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m/z</w:t>
      </w:r>
      <w:r w:rsidRPr="00CE5255">
        <w:rPr>
          <w:rFonts w:ascii="Times New Roman" w:hAnsi="Times New Roman" w:cs="Times New Roman"/>
          <w:noProof/>
          <w:color w:val="FF0000"/>
          <w:sz w:val="24"/>
          <w:szCs w:val="24"/>
        </w:rPr>
        <w:t>. This way, one can record entire mass spectrum.</w:t>
      </w:r>
    </w:p>
    <w:p w:rsidR="00C13540" w:rsidRPr="00E70363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EE7" w:rsidRDefault="00F41EE7" w:rsidP="00F41EE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18135A">
        <w:rPr>
          <w:rFonts w:ascii="Times New Roman" w:hAnsi="Times New Roman" w:cs="Times New Roman"/>
          <w:sz w:val="24"/>
          <w:szCs w:val="24"/>
        </w:rPr>
        <w:t xml:space="preserve">Draw schematic diagram of laser ablation </w:t>
      </w:r>
      <w:r w:rsidR="0018135A" w:rsidRPr="0018135A">
        <w:rPr>
          <w:rFonts w:ascii="Times New Roman" w:hAnsi="Times New Roman" w:cs="Times New Roman"/>
          <w:sz w:val="24"/>
          <w:szCs w:val="24"/>
        </w:rPr>
        <w:t>sample-introduction system for mass spectrometry</w:t>
      </w:r>
      <w:r w:rsidR="0018135A">
        <w:rPr>
          <w:rFonts w:ascii="Times New Roman" w:hAnsi="Times New Roman" w:cs="Times New Roman"/>
          <w:sz w:val="24"/>
          <w:szCs w:val="24"/>
        </w:rPr>
        <w:t>.</w:t>
      </w:r>
    </w:p>
    <w:p w:rsidR="00CE5255" w:rsidRDefault="00CE5255" w:rsidP="00F41EE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5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511A161" wp14:editId="1CC351FE">
            <wp:extent cx="3952276" cy="2354580"/>
            <wp:effectExtent l="0" t="0" r="0" b="7620"/>
            <wp:docPr id="6" name="Picture 5" descr="14_ch11_Fig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14_ch11_Fig13"/>
                    <pic:cNvPicPr>
                      <a:picLocks noGrp="1" noChangeAspect="1"/>
                    </pic:cNvPicPr>
                  </pic:nvPicPr>
                  <pic:blipFill rotWithShape="1"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3"/>
                    <a:stretch/>
                  </pic:blipFill>
                  <pic:spPr>
                    <a:xfrm>
                      <a:off x="0" y="0"/>
                      <a:ext cx="3973866" cy="23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55" w:rsidRDefault="00CE5255" w:rsidP="00F41EE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5255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090DE6"/>
    <w:rsid w:val="0018135A"/>
    <w:rsid w:val="001E440F"/>
    <w:rsid w:val="0021029A"/>
    <w:rsid w:val="00253D30"/>
    <w:rsid w:val="00260D40"/>
    <w:rsid w:val="00304BC0"/>
    <w:rsid w:val="003A0C1B"/>
    <w:rsid w:val="003E367F"/>
    <w:rsid w:val="004322C0"/>
    <w:rsid w:val="00464EDF"/>
    <w:rsid w:val="004660F9"/>
    <w:rsid w:val="004B2DC9"/>
    <w:rsid w:val="005546C6"/>
    <w:rsid w:val="005F2A86"/>
    <w:rsid w:val="006A7D2A"/>
    <w:rsid w:val="007D30ED"/>
    <w:rsid w:val="007D669B"/>
    <w:rsid w:val="00840BCC"/>
    <w:rsid w:val="008E662C"/>
    <w:rsid w:val="008F072E"/>
    <w:rsid w:val="009236BC"/>
    <w:rsid w:val="00957173"/>
    <w:rsid w:val="00977273"/>
    <w:rsid w:val="00991C2F"/>
    <w:rsid w:val="009925EB"/>
    <w:rsid w:val="00996D34"/>
    <w:rsid w:val="009E71C2"/>
    <w:rsid w:val="00A732AA"/>
    <w:rsid w:val="00A95FAF"/>
    <w:rsid w:val="00AC6D87"/>
    <w:rsid w:val="00AF3129"/>
    <w:rsid w:val="00B327E6"/>
    <w:rsid w:val="00B717D3"/>
    <w:rsid w:val="00C13540"/>
    <w:rsid w:val="00C46D42"/>
    <w:rsid w:val="00CE5255"/>
    <w:rsid w:val="00DD1BE1"/>
    <w:rsid w:val="00E0509E"/>
    <w:rsid w:val="00E518EC"/>
    <w:rsid w:val="00E9172A"/>
    <w:rsid w:val="00F002FC"/>
    <w:rsid w:val="00F41EE7"/>
    <w:rsid w:val="00F458A1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2022-04-20T13:16:00Z</dcterms:created>
  <dcterms:modified xsi:type="dcterms:W3CDTF">2025-05-02T02:30:00Z</dcterms:modified>
</cp:coreProperties>
</file>