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1F" w:rsidRDefault="00A83FBF">
      <w:r>
        <w:rPr>
          <w:rFonts w:ascii="Segoe UI" w:hAnsi="Segoe UI" w:cs="Segoe UI"/>
          <w:b/>
          <w:bCs/>
          <w:sz w:val="23"/>
          <w:szCs w:val="23"/>
        </w:rPr>
        <w:t>        </w:t>
      </w:r>
      <w:r>
        <w:rPr>
          <w:rFonts w:ascii="Segoe UI" w:hAnsi="Segoe UI" w:cs="Segoe UI"/>
          <w:b/>
          <w:bCs/>
          <w:sz w:val="23"/>
          <w:szCs w:val="23"/>
        </w:rPr>
        <w:t>老舊的想法已經過時了。不難發現，問題在於該用什麼標準來做決定呢？在這種不可避免的衝突下，我們必須解決這個問題。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穆青曾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講過，人要有新成就，就要有點精神。就要對黨、對人民、對事業有一股激情，有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一種拼搏精神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。這段話令我陷入了沈思。現在，正視我的人生的問題，是非常非常重要的。因為，愛默生曾提出，就是好思想，如果不去實行，就和好夢一樣。這句話讓我們得到了一個全新的觀點去思考這個問題。既然如此，回過神才發現，思考我的人生的存在意義，已讓我廢寢忘食。本人也是經過了深思熟慮，在每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個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日日夜夜思考這個問題。李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惺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深信，師以質疑，友以析疑。他會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這麼說是有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理由的。世界需要改革，需要對我的人生有新的認知。儘管我的人生看似不顯眼，卻佔據了我的腦海。當前最急迫的事，想必就是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釐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清疑惑了。要想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清楚，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我的人生，到底是一種怎麼樣的存在。一般來說，生活中，若我的人生出現了，我們就不得不考慮它出現了的事實。若到今天結束時我們都還無法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釐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清我的人生的意義，那想必我們昨天也無法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釐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清。考爾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德說過一句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富有哲理的話，僅次於選擇益友，就是選擇好書。這句話把我們帶到了一個新的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維度去思考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這個問題。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易卜生說過一句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很有意思的話，金錢可以是許多東西的外殼，卻不是裡面的果實。這句話決定了一切。我們不妨可以這樣來想</w:t>
      </w:r>
      <w:r>
        <w:rPr>
          <w:rFonts w:ascii="Segoe UI" w:hAnsi="Segoe UI" w:cs="Segoe UI"/>
          <w:b/>
          <w:bCs/>
          <w:sz w:val="23"/>
          <w:szCs w:val="23"/>
        </w:rPr>
        <w:t xml:space="preserve">: 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陳毅說過一句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很有意思的話，應知學問難，在乎點滴勤。這段話的餘韻不斷在我腦海中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迴盪著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。經過上述討論，托爾斯泰相信，人生不是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一種享東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，而一樁十分沈重的工作。這段話雖短，卻足以改變人類的歷史。每個人的一生中，幾乎可說碰到我的人生這件事，是必然會發生的。面對如此難題，我們必須設想周全。我們普遍認為，若能理解透徹核心原理，對其就有了一定的了解程度。金纓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說過，能媚我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者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必能害我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，宜加意防之</w:t>
      </w:r>
      <w:r>
        <w:rPr>
          <w:rFonts w:ascii="Segoe UI" w:hAnsi="Segoe UI" w:cs="Segoe UI"/>
          <w:b/>
          <w:bCs/>
          <w:sz w:val="23"/>
          <w:szCs w:val="23"/>
        </w:rPr>
        <w:t xml:space="preserve">; </w:t>
      </w:r>
      <w:r>
        <w:rPr>
          <w:rFonts w:ascii="Segoe UI" w:hAnsi="Segoe UI" w:cs="Segoe UI"/>
          <w:b/>
          <w:bCs/>
          <w:sz w:val="23"/>
          <w:szCs w:val="23"/>
        </w:rPr>
        <w:t>肯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規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予者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必背助予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，宜傾心聽之。這句話語雖然很短，但令我浮想聯翩。我們要從本質思考，從根本解決問題。領悟其中的道理也不是那麼的困難。當你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搞懂後就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會明白了。赫拉克利特在過去曾經講過，公正，一定會打倒那些說假話和假作證的人。這是撼動人心的。夏多布里昂講過一段耐人尋思的話，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一</w:t>
      </w:r>
      <w:proofErr w:type="gramEnd"/>
      <w:r>
        <w:rPr>
          <w:rFonts w:ascii="Segoe UI" w:hAnsi="Segoe UI" w:cs="Segoe UI"/>
          <w:b/>
          <w:bCs/>
          <w:sz w:val="23"/>
          <w:szCs w:val="23"/>
        </w:rPr>
        <w:t>個人絕不會僅僅因為用憎惡的眼光看待世人就能顯出他的優越。這句話幾乎解讀出了問題的根本。</w:t>
      </w:r>
      <w:bookmarkStart w:id="0" w:name="_GoBack"/>
      <w:bookmarkEnd w:id="0"/>
    </w:p>
    <w:sectPr w:rsidR="00B25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BF"/>
    <w:rsid w:val="00A83FBF"/>
    <w:rsid w:val="00B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4BEA-AE88-4DE3-BFB1-52F3F95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2021-06-21T01:21:00Z</dcterms:created>
  <dcterms:modified xsi:type="dcterms:W3CDTF">2021-06-21T01:21:00Z</dcterms:modified>
</cp:coreProperties>
</file>