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FAB84" w14:textId="483BF305" w:rsidR="000A2499" w:rsidRPr="00FC5275" w:rsidRDefault="000A2499" w:rsidP="00FC5275">
      <w:pPr>
        <w:jc w:val="center"/>
        <w:rPr>
          <w:b/>
          <w:bCs/>
          <w:u w:val="single"/>
          <w:lang w:val="en-US"/>
        </w:rPr>
      </w:pPr>
      <w:r w:rsidRPr="00FC5275">
        <w:rPr>
          <w:b/>
          <w:bCs/>
          <w:u w:val="single"/>
          <w:lang w:val="en-US"/>
        </w:rPr>
        <w:t xml:space="preserve">Make-up </w:t>
      </w:r>
      <w:r w:rsidR="00FC5275">
        <w:rPr>
          <w:b/>
          <w:bCs/>
          <w:u w:val="single"/>
          <w:lang w:val="en-US"/>
        </w:rPr>
        <w:t xml:space="preserve">Mid-Term </w:t>
      </w:r>
      <w:r w:rsidRPr="00FC5275">
        <w:rPr>
          <w:b/>
          <w:bCs/>
          <w:u w:val="single"/>
          <w:lang w:val="en-US"/>
        </w:rPr>
        <w:t>Quiz (21 March 2022)</w:t>
      </w:r>
    </w:p>
    <w:p w14:paraId="40FB30E0" w14:textId="3D39A8CF" w:rsidR="00A5014A" w:rsidRPr="007A1DB1" w:rsidRDefault="000A2499">
      <w:pPr>
        <w:rPr>
          <w:i/>
          <w:iCs/>
        </w:rPr>
      </w:pPr>
      <w:r w:rsidRPr="00B856D6">
        <w:rPr>
          <w:i/>
          <w:iCs/>
        </w:rPr>
        <w:t xml:space="preserve">Type out your answers and </w:t>
      </w:r>
      <w:r>
        <w:rPr>
          <w:i/>
          <w:iCs/>
        </w:rPr>
        <w:t xml:space="preserve">submit them via </w:t>
      </w:r>
      <w:r w:rsidRPr="00B856D6">
        <w:rPr>
          <w:i/>
          <w:iCs/>
        </w:rPr>
        <w:t xml:space="preserve">the course site of NTULearn under the Assignment Tab. All answers </w:t>
      </w:r>
      <w:proofErr w:type="gramStart"/>
      <w:r w:rsidRPr="00B856D6">
        <w:rPr>
          <w:i/>
          <w:iCs/>
        </w:rPr>
        <w:t>have to</w:t>
      </w:r>
      <w:proofErr w:type="gramEnd"/>
      <w:r w:rsidRPr="00B856D6">
        <w:rPr>
          <w:i/>
          <w:iCs/>
        </w:rPr>
        <w:t xml:space="preserve"> be submitted before the due date/time</w:t>
      </w:r>
      <w:r>
        <w:rPr>
          <w:i/>
          <w:iCs/>
        </w:rPr>
        <w:t>,</w:t>
      </w:r>
      <w:r w:rsidRPr="00B856D6">
        <w:rPr>
          <w:i/>
          <w:iCs/>
        </w:rPr>
        <w:t xml:space="preserve"> and failure to do so will result in </w:t>
      </w:r>
      <w:r>
        <w:rPr>
          <w:i/>
          <w:iCs/>
        </w:rPr>
        <w:t xml:space="preserve">a </w:t>
      </w:r>
      <w:r w:rsidRPr="00B856D6">
        <w:rPr>
          <w:i/>
          <w:iCs/>
        </w:rPr>
        <w:t>deduction of marks.</w:t>
      </w:r>
      <w:r>
        <w:rPr>
          <w:i/>
          <w:iCs/>
        </w:rPr>
        <w:t xml:space="preserve"> Answer all questions below. </w:t>
      </w:r>
      <w:r w:rsidRPr="00C60E67">
        <w:rPr>
          <w:b/>
          <w:bCs/>
          <w:i/>
          <w:iCs/>
        </w:rPr>
        <w:t xml:space="preserve">SUBMIT BY </w:t>
      </w:r>
      <w:r>
        <w:rPr>
          <w:b/>
          <w:bCs/>
          <w:i/>
          <w:iCs/>
        </w:rPr>
        <w:t>2</w:t>
      </w:r>
      <w:r w:rsidRPr="00C60E67">
        <w:rPr>
          <w:b/>
          <w:bCs/>
          <w:i/>
          <w:iCs/>
        </w:rPr>
        <w:t>1 MARCH 2022 AT 8:45PM (Singapore Time)</w:t>
      </w:r>
    </w:p>
    <w:p w14:paraId="6551FA85" w14:textId="75DAA1E7" w:rsidR="00A2640F" w:rsidRPr="007B3DDD" w:rsidRDefault="007B3DDD" w:rsidP="00A2640F">
      <w:pPr>
        <w:rPr>
          <w:b/>
          <w:bCs/>
          <w:i/>
          <w:iCs/>
          <w:lang w:val="en-US"/>
        </w:rPr>
      </w:pPr>
      <w:r w:rsidRPr="007B3DDD">
        <w:rPr>
          <w:b/>
          <w:bCs/>
          <w:i/>
          <w:iCs/>
          <w:lang w:val="en-US"/>
        </w:rPr>
        <w:t xml:space="preserve">Note: Although we also cover the subject of ATS in Week 9, note that </w:t>
      </w:r>
      <w:r>
        <w:rPr>
          <w:b/>
          <w:bCs/>
          <w:i/>
          <w:iCs/>
          <w:lang w:val="en-US"/>
        </w:rPr>
        <w:t>your</w:t>
      </w:r>
      <w:r w:rsidRPr="007B3DDD">
        <w:rPr>
          <w:b/>
          <w:bCs/>
          <w:i/>
          <w:iCs/>
          <w:lang w:val="en-US"/>
        </w:rPr>
        <w:t xml:space="preserve"> answers to these questions below DOES NOT require knowledge from the materials in Week 9.</w:t>
      </w:r>
    </w:p>
    <w:p w14:paraId="56197060" w14:textId="341998BE" w:rsidR="00A2640F" w:rsidRDefault="00326CC3" w:rsidP="00A2640F">
      <w:pPr>
        <w:pStyle w:val="ListParagraph"/>
        <w:numPr>
          <w:ilvl w:val="0"/>
          <w:numId w:val="2"/>
        </w:numPr>
        <w:spacing w:line="256" w:lineRule="auto"/>
      </w:pPr>
      <w:r>
        <w:t xml:space="preserve">What is the impact of </w:t>
      </w:r>
      <w:r w:rsidR="007B3DDD">
        <w:t>alternative trading systems on a traditional exchange, and how have exchanges reacted to this competition?</w:t>
      </w:r>
    </w:p>
    <w:p w14:paraId="28F8FB07" w14:textId="77777777" w:rsidR="00A2640F" w:rsidRDefault="00A2640F" w:rsidP="00A2640F">
      <w:pPr>
        <w:jc w:val="right"/>
      </w:pPr>
      <w:r>
        <w:t>(20 marks)</w:t>
      </w:r>
    </w:p>
    <w:p w14:paraId="72C30173" w14:textId="550590DB" w:rsidR="00A2640F" w:rsidRDefault="007B3DDD" w:rsidP="00A2640F">
      <w:pPr>
        <w:pStyle w:val="ListParagraph"/>
        <w:numPr>
          <w:ilvl w:val="0"/>
          <w:numId w:val="2"/>
        </w:numPr>
        <w:spacing w:line="256" w:lineRule="auto"/>
      </w:pPr>
      <w:r>
        <w:t>What do you think are the factors that enable to the proliferation of ATS starting from the mid-2000s?</w:t>
      </w:r>
    </w:p>
    <w:p w14:paraId="3E1B84AD" w14:textId="77777777" w:rsidR="00A2640F" w:rsidRDefault="00A2640F" w:rsidP="00A2640F">
      <w:pPr>
        <w:jc w:val="right"/>
      </w:pPr>
      <w:r>
        <w:t>(20 marks)</w:t>
      </w:r>
    </w:p>
    <w:p w14:paraId="40BDA9E7" w14:textId="1097D4A6" w:rsidR="00A2640F" w:rsidRDefault="007B3DDD" w:rsidP="00A2640F">
      <w:pPr>
        <w:pStyle w:val="ListParagraph"/>
        <w:numPr>
          <w:ilvl w:val="0"/>
          <w:numId w:val="2"/>
        </w:numPr>
        <w:spacing w:line="256" w:lineRule="auto"/>
      </w:pPr>
      <w:r>
        <w:t>In recent times, there are arguments that the path ATSs have taken to develop to its current stage is something that crypto exchanges can emulate for success. Do you agree with this? Provide some reasons for this.</w:t>
      </w:r>
    </w:p>
    <w:p w14:paraId="472BE094" w14:textId="70D24288" w:rsidR="00A2640F" w:rsidRDefault="00A2640F" w:rsidP="00A2640F">
      <w:pPr>
        <w:jc w:val="right"/>
      </w:pPr>
      <w:r>
        <w:t>(10 marks)</w:t>
      </w:r>
    </w:p>
    <w:p w14:paraId="052C863C" w14:textId="77777777" w:rsidR="007B3DDD" w:rsidRDefault="007B3DDD" w:rsidP="00A2640F">
      <w:pPr>
        <w:jc w:val="right"/>
      </w:pPr>
    </w:p>
    <w:p w14:paraId="30DD10D5" w14:textId="77777777" w:rsidR="00A2640F" w:rsidRPr="00A2640F" w:rsidRDefault="00A2640F" w:rsidP="00A2640F">
      <w:pPr>
        <w:rPr>
          <w:lang w:val="en-US"/>
        </w:rPr>
      </w:pPr>
    </w:p>
    <w:sectPr w:rsidR="00A2640F" w:rsidRPr="00A2640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80AD1" w14:textId="77777777" w:rsidR="00A43A8D" w:rsidRDefault="00A43A8D" w:rsidP="000A2499">
      <w:pPr>
        <w:spacing w:after="0" w:line="240" w:lineRule="auto"/>
      </w:pPr>
      <w:r>
        <w:separator/>
      </w:r>
    </w:p>
  </w:endnote>
  <w:endnote w:type="continuationSeparator" w:id="0">
    <w:p w14:paraId="431B1903" w14:textId="77777777" w:rsidR="00A43A8D" w:rsidRDefault="00A43A8D" w:rsidP="000A2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5409F" w14:textId="77777777" w:rsidR="00A43A8D" w:rsidRDefault="00A43A8D" w:rsidP="000A2499">
      <w:pPr>
        <w:spacing w:after="0" w:line="240" w:lineRule="auto"/>
      </w:pPr>
      <w:r>
        <w:separator/>
      </w:r>
    </w:p>
  </w:footnote>
  <w:footnote w:type="continuationSeparator" w:id="0">
    <w:p w14:paraId="7ACFE5AC" w14:textId="77777777" w:rsidR="00A43A8D" w:rsidRDefault="00A43A8D" w:rsidP="000A24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15769"/>
    <w:multiLevelType w:val="hybridMultilevel"/>
    <w:tmpl w:val="203055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3B560272"/>
    <w:multiLevelType w:val="hybridMultilevel"/>
    <w:tmpl w:val="98A0999C"/>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3NbY0sjQxMjA2MDRR0lEKTi0uzszPAykwqgUA66mjsywAAAA="/>
  </w:docVars>
  <w:rsids>
    <w:rsidRoot w:val="000A2499"/>
    <w:rsid w:val="000159A2"/>
    <w:rsid w:val="000A2499"/>
    <w:rsid w:val="00326CC3"/>
    <w:rsid w:val="0037412B"/>
    <w:rsid w:val="007A1DB1"/>
    <w:rsid w:val="007B3DDD"/>
    <w:rsid w:val="00904CAB"/>
    <w:rsid w:val="00A2640F"/>
    <w:rsid w:val="00A43A8D"/>
    <w:rsid w:val="00A5014A"/>
    <w:rsid w:val="00FC527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1923CB"/>
  <w15:chartTrackingRefBased/>
  <w15:docId w15:val="{F26E84B5-A3C2-4FCE-8A7E-C7DF3D0A9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D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76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145</Words>
  <Characters>830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Goh Kim Huat (Assoc Prof)</dc:creator>
  <cp:keywords/>
  <dc:description/>
  <cp:lastModifiedBy>Kim Huat Goh</cp:lastModifiedBy>
  <cp:revision>5</cp:revision>
  <dcterms:created xsi:type="dcterms:W3CDTF">2022-03-03T04:05:00Z</dcterms:created>
  <dcterms:modified xsi:type="dcterms:W3CDTF">2022-03-17T22:01:00Z</dcterms:modified>
</cp:coreProperties>
</file>