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7848"/>
        <w:gridCol w:w="1944"/>
      </w:tblGrid>
      <w:tr>
        <w:tc>
          <w:tcPr>
            <w:tcW w:type="dxa" w:w="5120"/>
          </w:tcPr>
          <w:p>
            <w:pPr>
              <w:spacing w:before="0" w:after="60" w:line="250" w:lineRule="auto"/>
              <w:jc w:val="left"/>
            </w:pPr>
            <w:r>
              <w:rPr>
                <w:rFonts w:eastAsia="맑은 고딕"/>
                <w:b/>
                <w:i w:val="0"/>
                <w:sz w:val="34"/>
              </w:rPr>
              <w:t>Chihun Lee (이치헌), Ph.D.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Korea Institute of Materials Science (KIMS), Material Data &amp; Analysis Research Division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Position: Senior Researcher (KIMS) · Assistant Professor (UST, KIMS Campus)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Office: +82-55-280-3181   Mobile: +82-10-9497-6669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E-mail: chihunlee@kims.re.kr   Nationality: Republic of Korea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Homepage: https://chihun-lee.github.io   ·   GitHub: https://github.com/Chihun-Lee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LinkedIn: https://www.linkedin.com/in/chihun-lee-078082412/</w:t>
            </w:r>
          </w:p>
          <w:p>
            <w:pPr>
              <w:spacing w:before="0" w:after="0" w:line="250" w:lineRule="auto"/>
              <w:jc w:val="left"/>
            </w:pPr>
            <w:r>
              <w:rPr>
                <w:rFonts w:eastAsia="맑은 고딕"/>
                <w:b w:val="0"/>
                <w:i w:val="0"/>
                <w:color w:val="333333"/>
                <w:sz w:val="18"/>
              </w:rPr>
              <w:t>Scholar: https://scholar.google.com/citations?user=Na1nYPsAAAAJ</w:t>
            </w:r>
          </w:p>
        </w:tc>
        <w:tc>
          <w:tcPr>
            <w:tcW w:type="dxa" w:w="5120"/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96696" cy="12801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696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50" w:lineRule="auto"/>
        <w:jc w:val="left"/>
      </w:pP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Education</w:t>
      </w:r>
    </w:p>
    <w:p>
      <w:pPr>
        <w:tabs>
          <w:tab w:pos="2240" w:val="left"/>
        </w:tabs>
        <w:spacing w:before="0" w:after="40" w:line="250" w:lineRule="auto"/>
        <w:ind w:left="2240" w:hanging="2240"/>
        <w:jc w:val="left"/>
      </w:pPr>
      <w:r>
        <w:rPr>
          <w:rFonts w:eastAsia="맑은 고딕"/>
          <w:b w:val="0"/>
          <w:i w:val="0"/>
          <w:sz w:val="20"/>
        </w:rPr>
        <w:t>Feb. 2020 – Feb. 2025:</w:t>
        <w:tab/>
      </w:r>
      <w:r>
        <w:rPr>
          <w:rFonts w:eastAsia="맑은 고딕"/>
          <w:b w:val="0"/>
          <w:i w:val="0"/>
          <w:sz w:val="20"/>
        </w:rPr>
        <w:t>Ph.D. Mechanical Engineering, Pohang University of Science and Technology (POSTECH) (Advisor: Prof. Junsuk Rho)</w:t>
      </w:r>
    </w:p>
    <w:p>
      <w:pPr>
        <w:tabs>
          <w:tab w:pos="2240" w:val="left"/>
        </w:tabs>
        <w:spacing w:before="0" w:after="40" w:line="250" w:lineRule="auto"/>
        <w:ind w:left="2240" w:hanging="2240"/>
        <w:jc w:val="left"/>
      </w:pPr>
      <w:r>
        <w:rPr>
          <w:rFonts w:eastAsia="맑은 고딕"/>
          <w:b w:val="0"/>
          <w:i w:val="0"/>
          <w:sz w:val="20"/>
        </w:rPr>
        <w:t>Mar. 2018 – Aug. 2019:</w:t>
        <w:tab/>
      </w:r>
      <w:r>
        <w:rPr>
          <w:rFonts w:eastAsia="맑은 고딕"/>
          <w:b w:val="0"/>
          <w:i w:val="0"/>
          <w:sz w:val="20"/>
        </w:rPr>
        <w:t>M.S. Mechanical Engineering, Pohang University of Science and Technology (POSTECH) (Advisor: Prof. Seongjin Park)</w:t>
      </w:r>
    </w:p>
    <w:p>
      <w:pPr>
        <w:tabs>
          <w:tab w:pos="2240" w:val="left"/>
        </w:tabs>
        <w:spacing w:before="0" w:after="40" w:line="250" w:lineRule="auto"/>
        <w:ind w:left="2240" w:hanging="2240"/>
        <w:jc w:val="left"/>
      </w:pPr>
      <w:r>
        <w:rPr>
          <w:rFonts w:eastAsia="맑은 고딕"/>
          <w:b w:val="0"/>
          <w:i w:val="0"/>
          <w:sz w:val="20"/>
        </w:rPr>
        <w:t>Mar. 2013 – Feb. 2018:</w:t>
        <w:tab/>
      </w:r>
      <w:r>
        <w:rPr>
          <w:rFonts w:eastAsia="맑은 고딕"/>
          <w:b w:val="0"/>
          <w:i w:val="0"/>
          <w:sz w:val="20"/>
        </w:rPr>
        <w:t>B.S. Mechanical Engineering, Pohang University of Science and Technology (POSTECH)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Experience</w:t>
      </w:r>
    </w:p>
    <w:p>
      <w:pPr>
        <w:tabs>
          <w:tab w:pos="2240" w:val="left"/>
        </w:tabs>
        <w:spacing w:before="0" w:after="40" w:line="250" w:lineRule="auto"/>
        <w:ind w:left="2240" w:hanging="2240"/>
        <w:jc w:val="left"/>
      </w:pPr>
      <w:r>
        <w:rPr>
          <w:rFonts w:eastAsia="맑은 고딕"/>
          <w:b w:val="0"/>
          <w:i w:val="0"/>
          <w:sz w:val="20"/>
        </w:rPr>
        <w:t>Sep. 2026 – Present:</w:t>
        <w:tab/>
      </w:r>
      <w:r>
        <w:rPr>
          <w:rFonts w:eastAsia="맑은 고딕"/>
          <w:b w:val="0"/>
          <w:i w:val="0"/>
          <w:sz w:val="20"/>
        </w:rPr>
        <w:t>Assistant Professor, University of Science and Technology (UST), KIMS Campus, Advanced Materials Engineering</w:t>
      </w:r>
    </w:p>
    <w:p>
      <w:pPr>
        <w:tabs>
          <w:tab w:pos="2240" w:val="left"/>
        </w:tabs>
        <w:spacing w:before="0" w:after="40" w:line="250" w:lineRule="auto"/>
        <w:ind w:left="2240" w:hanging="2240"/>
        <w:jc w:val="left"/>
      </w:pPr>
      <w:r>
        <w:rPr>
          <w:rFonts w:eastAsia="맑은 고딕"/>
          <w:b w:val="0"/>
          <w:i w:val="0"/>
          <w:sz w:val="20"/>
        </w:rPr>
        <w:t>Feb. 2025 – Present:</w:t>
        <w:tab/>
      </w:r>
      <w:r>
        <w:rPr>
          <w:rFonts w:eastAsia="맑은 고딕"/>
          <w:b w:val="0"/>
          <w:i w:val="0"/>
          <w:sz w:val="20"/>
        </w:rPr>
        <w:t>Senior Researcher, Korea Institute of Materials Science (KIMS), Material Data &amp; Analysis Research Division</w:t>
      </w:r>
    </w:p>
    <w:p>
      <w:pPr>
        <w:tabs>
          <w:tab w:pos="2240" w:val="left"/>
        </w:tabs>
        <w:spacing w:before="0" w:after="40" w:line="250" w:lineRule="auto"/>
        <w:ind w:left="2240" w:hanging="2240"/>
        <w:jc w:val="left"/>
      </w:pPr>
      <w:r>
        <w:rPr>
          <w:rFonts w:eastAsia="맑은 고딕"/>
          <w:b w:val="0"/>
          <w:i w:val="0"/>
          <w:sz w:val="20"/>
        </w:rPr>
        <w:t>Aug. 2019 – Dec. 2019:</w:t>
        <w:tab/>
      </w:r>
      <w:r>
        <w:rPr>
          <w:rFonts w:eastAsia="맑은 고딕"/>
          <w:b w:val="0"/>
          <w:i w:val="0"/>
          <w:sz w:val="20"/>
        </w:rPr>
        <w:t>Researcher, Korea Institute of Industrial Technology (KITECH), Intelligent Manufacturing (Root Technology) Research Institute — Neural network development for production and manufacturing</w:t>
      </w:r>
    </w:p>
    <w:p>
      <w:pPr>
        <w:tabs>
          <w:tab w:pos="2240" w:val="left"/>
        </w:tabs>
        <w:spacing w:before="0" w:after="40" w:line="250" w:lineRule="auto"/>
        <w:ind w:left="2240" w:hanging="2240"/>
        <w:jc w:val="left"/>
      </w:pPr>
      <w:r>
        <w:rPr>
          <w:rFonts w:eastAsia="맑은 고딕"/>
          <w:b w:val="0"/>
          <w:i w:val="0"/>
          <w:sz w:val="20"/>
        </w:rPr>
        <w:t>Aug. 2018 – Dec. 2018:</w:t>
        <w:tab/>
      </w:r>
      <w:r>
        <w:rPr>
          <w:rFonts w:eastAsia="맑은 고딕"/>
          <w:b w:val="0"/>
          <w:i w:val="0"/>
          <w:sz w:val="20"/>
        </w:rPr>
        <w:t>Guest Researcher, Korea Institute of Industrial Technology (KITECH) (PI: Dr. Dongyoung Park)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First Author Peer-Reviewed Publications (+: equal contributions, *: corresponding author)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[1] K. Hur*, C. Lee*, </w:t>
      </w:r>
      <w:r>
        <w:rPr>
          <w:rFonts w:eastAsia="맑은 고딕"/>
          <w:b w:val="0"/>
          <w:i w:val="0"/>
          <w:sz w:val="20"/>
        </w:rPr>
        <w:t xml:space="preserve">“Compressing the Validation Bottleneck: An Agentic Self-Driving Lab for Scientific Discovery”, </w:t>
      </w:r>
      <w:r>
        <w:rPr>
          <w:rFonts w:eastAsia="맑은 고딕"/>
          <w:b w:val="0"/>
          <w:i/>
          <w:sz w:val="20"/>
        </w:rPr>
        <w:t>arXiv preprint arXiv:2607.04508</w:t>
      </w:r>
      <w:r>
        <w:rPr>
          <w:rFonts w:eastAsia="맑은 고딕"/>
          <w:b w:val="0"/>
          <w:i w:val="0"/>
          <w:sz w:val="20"/>
        </w:rPr>
        <w:t xml:space="preserve"> (2026)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[2] C. Lee+, J. Rho*, </w:t>
      </w:r>
      <w:r>
        <w:rPr>
          <w:rFonts w:eastAsia="맑은 고딕"/>
          <w:b w:val="0"/>
          <w:i w:val="0"/>
          <w:sz w:val="20"/>
        </w:rPr>
        <w:t xml:space="preserve">“Benchmarking Optimization Methods Enabling Efficient Designs for Diverse Nanophotonic Applications”, </w:t>
      </w:r>
      <w:r>
        <w:rPr>
          <w:rFonts w:eastAsia="맑은 고딕"/>
          <w:b w:val="0"/>
          <w:i/>
          <w:sz w:val="20"/>
        </w:rPr>
        <w:t>Advanced Optical Materials</w:t>
      </w:r>
      <w:r>
        <w:rPr>
          <w:rFonts w:eastAsia="맑은 고딕"/>
          <w:b w:val="0"/>
          <w:i w:val="0"/>
          <w:sz w:val="20"/>
        </w:rPr>
        <w:t>, 17, 2500195</w:t>
      </w:r>
      <w:r>
        <w:rPr>
          <w:rFonts w:eastAsia="맑은 고딕"/>
          <w:b w:val="0"/>
          <w:i w:val="0"/>
          <w:sz w:val="20"/>
        </w:rPr>
        <w:t xml:space="preserve"> (2025)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[3] C. Lee+, D. Shin, Y. Kang, K. Choi, D. Park*, J. Rho*, </w:t>
      </w:r>
      <w:r>
        <w:rPr>
          <w:rFonts w:eastAsia="맑은 고딕"/>
          <w:b w:val="0"/>
          <w:i w:val="0"/>
          <w:sz w:val="20"/>
        </w:rPr>
        <w:t xml:space="preserve">“Real-Time Hot-Rolled Coil Placement Recommendation System with Data-Driven Model”, </w:t>
      </w:r>
      <w:r>
        <w:rPr>
          <w:rFonts w:eastAsia="맑은 고딕"/>
          <w:b w:val="0"/>
          <w:i/>
          <w:sz w:val="20"/>
        </w:rPr>
        <w:t>Advanced Intelligent Systems</w:t>
      </w:r>
      <w:r>
        <w:rPr>
          <w:rFonts w:eastAsia="맑은 고딕"/>
          <w:b w:val="0"/>
          <w:i w:val="0"/>
          <w:sz w:val="20"/>
        </w:rPr>
        <w:t>, 2400826</w:t>
      </w:r>
      <w:r>
        <w:rPr>
          <w:rFonts w:eastAsia="맑은 고딕"/>
          <w:b w:val="0"/>
          <w:i w:val="0"/>
          <w:sz w:val="20"/>
        </w:rPr>
        <w:t xml:space="preserve"> (2025)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[4] C. Lee+, S. Lee+, J. Seong, D. Park*, J. Rho*, </w:t>
      </w:r>
      <w:r>
        <w:rPr>
          <w:rFonts w:eastAsia="맑은 고딕"/>
          <w:b w:val="0"/>
          <w:i w:val="0"/>
          <w:sz w:val="20"/>
        </w:rPr>
        <w:t xml:space="preserve">“Inverse-designed metasurface for highly saturated transmissive colors”, </w:t>
      </w:r>
      <w:r>
        <w:rPr>
          <w:rFonts w:eastAsia="맑은 고딕"/>
          <w:b w:val="0"/>
          <w:i/>
          <w:sz w:val="20"/>
        </w:rPr>
        <w:t>JOSA B</w:t>
      </w:r>
      <w:r>
        <w:rPr>
          <w:rFonts w:eastAsia="맑은 고딕"/>
          <w:b w:val="0"/>
          <w:i w:val="0"/>
          <w:sz w:val="20"/>
        </w:rPr>
        <w:t>, 41</w:t>
      </w:r>
      <w:r>
        <w:rPr>
          <w:rFonts w:eastAsia="맑은 고딕"/>
          <w:b w:val="0"/>
          <w:i w:val="0"/>
          <w:sz w:val="20"/>
        </w:rPr>
        <w:t xml:space="preserve"> (2024)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[5] J. Noh+, T. Badloe+, C. Lee+, J. Yun, S. So, J. Rho*, </w:t>
      </w:r>
      <w:r>
        <w:rPr>
          <w:rFonts w:eastAsia="맑은 고딕"/>
          <w:b w:val="0"/>
          <w:i w:val="0"/>
          <w:sz w:val="20"/>
        </w:rPr>
        <w:t xml:space="preserve">“Inverse design meets nanophotonics: From computational optimization to artificial neural network”, </w:t>
      </w:r>
      <w:r>
        <w:rPr>
          <w:rFonts w:eastAsia="맑은 고딕"/>
          <w:b w:val="0"/>
          <w:i/>
          <w:sz w:val="20"/>
        </w:rPr>
        <w:t>Intelligent Nanotechnology</w:t>
      </w:r>
      <w:r>
        <w:rPr>
          <w:rFonts w:eastAsia="맑은 고딕"/>
          <w:b w:val="0"/>
          <w:i w:val="0"/>
          <w:sz w:val="20"/>
        </w:rPr>
        <w:t>, 3</w:t>
      </w:r>
      <w:r>
        <w:rPr>
          <w:rFonts w:eastAsia="맑은 고딕"/>
          <w:b w:val="0"/>
          <w:i w:val="0"/>
          <w:sz w:val="20"/>
        </w:rPr>
        <w:t xml:space="preserve">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[6] C. Lee+, G. Chang+, J. Kim, G. Hyun, G. Bae, S. So, J. Yun, J. Seong, Y. Yang, D. Park, S. Jeon*, J. Rho*, </w:t>
      </w:r>
      <w:r>
        <w:rPr>
          <w:rFonts w:eastAsia="맑은 고딕"/>
          <w:b w:val="0"/>
          <w:i w:val="0"/>
          <w:sz w:val="20"/>
        </w:rPr>
        <w:t xml:space="preserve">“Concurrent Optimization of Diffraction Fields from Binary Phase Mask for Three-Dimensional Nanopatterning”, </w:t>
      </w:r>
      <w:r>
        <w:rPr>
          <w:rFonts w:eastAsia="맑은 고딕"/>
          <w:b w:val="0"/>
          <w:i/>
          <w:sz w:val="20"/>
        </w:rPr>
        <w:t>ACS Photonics</w:t>
      </w:r>
      <w:r>
        <w:rPr>
          <w:rFonts w:eastAsia="맑은 고딕"/>
          <w:b w:val="0"/>
          <w:i w:val="0"/>
          <w:sz w:val="20"/>
        </w:rPr>
        <w:t>, 10, 4</w:t>
      </w:r>
      <w:r>
        <w:rPr>
          <w:rFonts w:eastAsia="맑은 고딕"/>
          <w:b w:val="0"/>
          <w:i w:val="0"/>
          <w:sz w:val="20"/>
        </w:rPr>
        <w:t xml:space="preserve"> (2022)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[7] S. Moon+, C. Lee+, Y. Yang+, J. Kim, T. Badloe, C. Jung, C. Yoon, J. Rho*, </w:t>
      </w:r>
      <w:r>
        <w:rPr>
          <w:rFonts w:eastAsia="맑은 고딕"/>
          <w:b w:val="0"/>
          <w:i w:val="0"/>
          <w:sz w:val="20"/>
        </w:rPr>
        <w:t xml:space="preserve">“Tutorial on metalenses for advanced flat optics: design, fabrication, and critical considerations”, </w:t>
      </w:r>
      <w:r>
        <w:rPr>
          <w:rFonts w:eastAsia="맑은 고딕"/>
          <w:b w:val="0"/>
          <w:i/>
          <w:sz w:val="20"/>
        </w:rPr>
        <w:t>Journal of Applied Physics</w:t>
      </w:r>
      <w:r>
        <w:rPr>
          <w:rFonts w:eastAsia="맑은 고딕"/>
          <w:b w:val="0"/>
          <w:i w:val="0"/>
          <w:sz w:val="20"/>
        </w:rPr>
        <w:t>, 131, 9</w:t>
      </w:r>
      <w:r>
        <w:rPr>
          <w:rFonts w:eastAsia="맑은 고딕"/>
          <w:b w:val="0"/>
          <w:i w:val="0"/>
          <w:sz w:val="20"/>
        </w:rPr>
        <w:t xml:space="preserve"> (2022)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[8] D. Shin+, C. Lee+, U. Kühn, S. Lee, S. Park, H. Schwab, S. Scudino, K. Kosiba*, </w:t>
      </w:r>
      <w:r>
        <w:rPr>
          <w:rFonts w:eastAsia="맑은 고딕"/>
          <w:b w:val="0"/>
          <w:i w:val="0"/>
          <w:sz w:val="20"/>
        </w:rPr>
        <w:t xml:space="preserve">“Optimizing laser powder bed fusion of Ti-5Al-5V-5Mo-3Cr by artificial intelligence”, </w:t>
      </w:r>
      <w:r>
        <w:rPr>
          <w:rFonts w:eastAsia="맑은 고딕"/>
          <w:b w:val="0"/>
          <w:i/>
          <w:sz w:val="20"/>
        </w:rPr>
        <w:t>Journal of Alloys and Compounds</w:t>
      </w:r>
      <w:r>
        <w:rPr>
          <w:rFonts w:eastAsia="맑은 고딕"/>
          <w:b w:val="0"/>
          <w:i w:val="0"/>
          <w:sz w:val="20"/>
        </w:rPr>
        <w:t>, 862, 158018</w:t>
      </w:r>
      <w:r>
        <w:rPr>
          <w:rFonts w:eastAsia="맑은 고딕"/>
          <w:b w:val="0"/>
          <w:i w:val="0"/>
          <w:sz w:val="20"/>
        </w:rPr>
        <w:t xml:space="preserve"> (2021)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[9] C. Lee+, J. Na, K. Park, H. Yu, J. Kim, K. Choi, D. Park, S. Park, J. Rho*, S. Lee*, </w:t>
      </w:r>
      <w:r>
        <w:rPr>
          <w:rFonts w:eastAsia="맑은 고딕"/>
          <w:b w:val="0"/>
          <w:i w:val="0"/>
          <w:sz w:val="20"/>
        </w:rPr>
        <w:t xml:space="preserve">“Development of artificial neural network system to recommend process conditions of injection molding for various geometries”, </w:t>
      </w:r>
      <w:r>
        <w:rPr>
          <w:rFonts w:eastAsia="맑은 고딕"/>
          <w:b w:val="0"/>
          <w:i/>
          <w:sz w:val="20"/>
        </w:rPr>
        <w:t>Advanced Intelligent Systems</w:t>
      </w:r>
      <w:r>
        <w:rPr>
          <w:rFonts w:eastAsia="맑은 고딕"/>
          <w:b w:val="0"/>
          <w:i w:val="0"/>
          <w:sz w:val="20"/>
        </w:rPr>
        <w:t>, 2, 10</w:t>
      </w:r>
      <w:r>
        <w:rPr>
          <w:rFonts w:eastAsia="맑은 고딕"/>
          <w:b w:val="0"/>
          <w:i w:val="0"/>
          <w:sz w:val="20"/>
        </w:rPr>
        <w:t xml:space="preserve"> (2020)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[10] T. Lee+, C. Lee+, D. Oh, T. Badloe, J. Oh, J. Rho*, </w:t>
      </w:r>
      <w:r>
        <w:rPr>
          <w:rFonts w:eastAsia="맑은 고딕"/>
          <w:b w:val="0"/>
          <w:i w:val="0"/>
          <w:sz w:val="20"/>
        </w:rPr>
        <w:t xml:space="preserve">“Scalable and high-throughput top-down manufacturing of optical metasurfaces”, </w:t>
      </w:r>
      <w:r>
        <w:rPr>
          <w:rFonts w:eastAsia="맑은 고딕"/>
          <w:b w:val="0"/>
          <w:i/>
          <w:sz w:val="20"/>
        </w:rPr>
        <w:t>Sensors</w:t>
      </w:r>
      <w:r>
        <w:rPr>
          <w:rFonts w:eastAsia="맑은 고딕"/>
          <w:b w:val="0"/>
          <w:i w:val="0"/>
          <w:sz w:val="20"/>
        </w:rPr>
        <w:t>, 20, 15</w:t>
      </w:r>
      <w:r>
        <w:rPr>
          <w:rFonts w:eastAsia="맑은 고딕"/>
          <w:b w:val="0"/>
          <w:i w:val="0"/>
          <w:sz w:val="20"/>
        </w:rPr>
        <w:t xml:space="preserve"> (2020)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[11] D. Shin+, C. Lee+, S. Kim, D. Park, J. Oh, C. Gal, J. Koo, S. Park, S. Lee*, </w:t>
      </w:r>
      <w:r>
        <w:rPr>
          <w:rFonts w:eastAsia="맑은 고딕"/>
          <w:b w:val="0"/>
          <w:i w:val="0"/>
          <w:sz w:val="20"/>
        </w:rPr>
        <w:t xml:space="preserve">“Analysis of cold compaction for Fe-C, Fe-C-Cu powder design based on constitutive relation and artificial neural networks”, </w:t>
      </w:r>
      <w:r>
        <w:rPr>
          <w:rFonts w:eastAsia="맑은 고딕"/>
          <w:b w:val="0"/>
          <w:i/>
          <w:sz w:val="20"/>
        </w:rPr>
        <w:t>Powder Technology</w:t>
      </w:r>
      <w:r>
        <w:rPr>
          <w:rFonts w:eastAsia="맑은 고딕"/>
          <w:b w:val="0"/>
          <w:i w:val="0"/>
          <w:sz w:val="20"/>
        </w:rPr>
        <w:t>, 353, 15</w:t>
      </w:r>
      <w:r>
        <w:rPr>
          <w:rFonts w:eastAsia="맑은 고딕"/>
          <w:b w:val="0"/>
          <w:i w:val="0"/>
          <w:sz w:val="20"/>
        </w:rPr>
        <w:t xml:space="preserve"> (2019)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Co-Author Peer-Reviewed Publications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[1] J. Seong, Y. Jeon, G. Han, S. Lee, Y. Yang, S. Kim, C. Lee, J. Kim, J. Kim, M. Jeong, J. Noh, J. An, J. Rho*, </w:t>
      </w:r>
      <w:r>
        <w:rPr>
          <w:rFonts w:eastAsia="맑은 고딕"/>
          <w:b w:val="0"/>
          <w:i w:val="0"/>
          <w:sz w:val="20"/>
        </w:rPr>
        <w:t xml:space="preserve">“Modal contrast engineering in ultraviolet and visible metalenses enabled by material-selective hybridization”, </w:t>
      </w:r>
      <w:r>
        <w:rPr>
          <w:rFonts w:eastAsia="맑은 고딕"/>
          <w:b w:val="0"/>
          <w:i/>
          <w:sz w:val="20"/>
        </w:rPr>
        <w:t>Nature Communications</w:t>
      </w:r>
      <w:r>
        <w:rPr>
          <w:rFonts w:eastAsia="맑은 고딕"/>
          <w:b w:val="0"/>
          <w:i w:val="0"/>
          <w:sz w:val="20"/>
        </w:rPr>
        <w:t>, 17, 7908</w:t>
      </w:r>
      <w:r>
        <w:rPr>
          <w:rFonts w:eastAsia="맑은 고딕"/>
          <w:b w:val="0"/>
          <w:i w:val="0"/>
          <w:sz w:val="20"/>
        </w:rPr>
        <w:t xml:space="preserve"> (2026)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[2] HC. Phan, MT. Tran, C. Lee, H. Kim, S. Oh, DK. Kim, HW. Lee*, </w:t>
      </w:r>
      <w:r>
        <w:rPr>
          <w:rFonts w:eastAsia="맑은 고딕"/>
          <w:b w:val="0"/>
          <w:i w:val="0"/>
          <w:sz w:val="20"/>
        </w:rPr>
        <w:t xml:space="preserve">“Parameter-aware high-fidelity microstructure generation using stable diffusion”, </w:t>
      </w:r>
      <w:r>
        <w:rPr>
          <w:rFonts w:eastAsia="맑은 고딕"/>
          <w:b w:val="0"/>
          <w:i/>
          <w:sz w:val="20"/>
        </w:rPr>
        <w:t>Advanced Engineering Informatics</w:t>
      </w:r>
      <w:r>
        <w:rPr>
          <w:rFonts w:eastAsia="맑은 고딕"/>
          <w:b w:val="0"/>
          <w:i w:val="0"/>
          <w:sz w:val="20"/>
        </w:rPr>
        <w:t xml:space="preserve"> (2026)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[3] J. Jung+, S. Oh, H. Kim, J. Na, SJ. Bae, C. Lee, SJ. Kim, HW. Lee*, </w:t>
      </w:r>
      <w:r>
        <w:rPr>
          <w:rFonts w:eastAsia="맑은 고딕"/>
          <w:b w:val="0"/>
          <w:i w:val="0"/>
          <w:sz w:val="20"/>
        </w:rPr>
        <w:t xml:space="preserve">“Multi-fidelity learning-based latent diffusion model for three-dimensional inverse microstructure design of dual phase steels”, </w:t>
      </w:r>
      <w:r>
        <w:rPr>
          <w:rFonts w:eastAsia="맑은 고딕"/>
          <w:b w:val="0"/>
          <w:i/>
          <w:sz w:val="20"/>
        </w:rPr>
        <w:t>Materials &amp; Design</w:t>
      </w:r>
      <w:r>
        <w:rPr>
          <w:rFonts w:eastAsia="맑은 고딕"/>
          <w:b w:val="0"/>
          <w:i w:val="0"/>
          <w:sz w:val="20"/>
        </w:rPr>
        <w:t>, 258, 114623</w:t>
      </w:r>
      <w:r>
        <w:rPr>
          <w:rFonts w:eastAsia="맑은 고딕"/>
          <w:b w:val="0"/>
          <w:i w:val="0"/>
          <w:sz w:val="20"/>
        </w:rPr>
        <w:t xml:space="preserve"> (2025)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[4] J. Seong+, Y. Yang+, Y. Jeon, C. Lee, J. An, J. Rho*, </w:t>
      </w:r>
      <w:r>
        <w:rPr>
          <w:rFonts w:eastAsia="맑은 고딕"/>
          <w:b w:val="0"/>
          <w:i w:val="0"/>
          <w:sz w:val="20"/>
        </w:rPr>
        <w:t xml:space="preserve">“Structurally reordered crystalline atomic layer-dielectric hybrid metasurfaces for near-unity efficiency in the visible”, </w:t>
      </w:r>
      <w:r>
        <w:rPr>
          <w:rFonts w:eastAsia="맑은 고딕"/>
          <w:b w:val="0"/>
          <w:i/>
          <w:sz w:val="20"/>
        </w:rPr>
        <w:t>Materials Today</w:t>
      </w:r>
      <w:r>
        <w:rPr>
          <w:rFonts w:eastAsia="맑은 고딕"/>
          <w:b w:val="0"/>
          <w:i w:val="0"/>
          <w:sz w:val="20"/>
        </w:rPr>
        <w:t>, 88, 137</w:t>
      </w:r>
      <w:r>
        <w:rPr>
          <w:rFonts w:eastAsia="맑은 고딕"/>
          <w:b w:val="0"/>
          <w:i w:val="0"/>
          <w:sz w:val="20"/>
        </w:rPr>
        <w:t xml:space="preserve"> (2025)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[5] B. Ko+, J. Noh+, D. Chae, C. Lee, H. Lim, H. Lee, J. Rho*, </w:t>
      </w:r>
      <w:r>
        <w:rPr>
          <w:rFonts w:eastAsia="맑은 고딕"/>
          <w:b w:val="0"/>
          <w:i w:val="0"/>
          <w:sz w:val="20"/>
        </w:rPr>
        <w:t xml:space="preserve">“Neutral-Colored Transparent Radiative Cooler by Tailoring Solar Absorption with Punctured Bragg Reflectors”, </w:t>
      </w:r>
      <w:r>
        <w:rPr>
          <w:rFonts w:eastAsia="맑은 고딕"/>
          <w:b w:val="0"/>
          <w:i/>
          <w:sz w:val="20"/>
        </w:rPr>
        <w:t>Advanced Functional Materials</w:t>
      </w:r>
      <w:r>
        <w:rPr>
          <w:rFonts w:eastAsia="맑은 고딕"/>
          <w:b w:val="0"/>
          <w:i w:val="0"/>
          <w:sz w:val="20"/>
        </w:rPr>
        <w:t>, 2410613</w:t>
      </w:r>
      <w:r>
        <w:rPr>
          <w:rFonts w:eastAsia="맑은 고딕"/>
          <w:b w:val="0"/>
          <w:i w:val="0"/>
          <w:sz w:val="20"/>
        </w:rPr>
        <w:t xml:space="preserve"> (2024)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[6] H. Keawmuang+, T. Badloe+, C. Lee, J. Park, J. Rho*, </w:t>
      </w:r>
      <w:r>
        <w:rPr>
          <w:rFonts w:eastAsia="맑은 고딕"/>
          <w:b w:val="0"/>
          <w:i w:val="0"/>
          <w:sz w:val="20"/>
        </w:rPr>
        <w:t xml:space="preserve">“Inverse design of colored daytime radiative coolers using deep neural networks”, </w:t>
      </w:r>
      <w:r>
        <w:rPr>
          <w:rFonts w:eastAsia="맑은 고딕"/>
          <w:b w:val="0"/>
          <w:i/>
          <w:sz w:val="20"/>
        </w:rPr>
        <w:t>Solar Energy Materials and Solar Cells</w:t>
      </w:r>
      <w:r>
        <w:rPr>
          <w:rFonts w:eastAsia="맑은 고딕"/>
          <w:b w:val="0"/>
          <w:i w:val="0"/>
          <w:sz w:val="20"/>
        </w:rPr>
        <w:t>, 271, 112848</w:t>
      </w:r>
      <w:r>
        <w:rPr>
          <w:rFonts w:eastAsia="맑은 고딕"/>
          <w:b w:val="0"/>
          <w:i w:val="0"/>
          <w:sz w:val="20"/>
        </w:rPr>
        <w:t xml:space="preserve"> (2024)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[7] D. Park*, H. Lee, H. Song, KJ. Cha, SK. Hwang, C. Lee, </w:t>
      </w:r>
      <w:r>
        <w:rPr>
          <w:rFonts w:eastAsia="맑은 고딕"/>
          <w:b w:val="0"/>
          <w:i w:val="0"/>
          <w:sz w:val="20"/>
        </w:rPr>
        <w:t xml:space="preserve">“Artificial Neural Network-Based Process Recommender System for Additive Manufacturing”, </w:t>
      </w:r>
      <w:r>
        <w:rPr>
          <w:rFonts w:eastAsia="맑은 고딕"/>
          <w:b w:val="0"/>
          <w:i/>
          <w:sz w:val="20"/>
        </w:rPr>
        <w:t>TBD</w:t>
      </w:r>
      <w:r>
        <w:rPr>
          <w:rFonts w:eastAsia="맑은 고딕"/>
          <w:b w:val="0"/>
          <w:i w:val="0"/>
          <w:sz w:val="20"/>
        </w:rPr>
        <w:t xml:space="preserve"> (2024)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[8] HJ. Park, SM. Park, C. Lee, SK. Lee, J. Kim, J. Jang, CW. Park, D. Park*, </w:t>
      </w:r>
      <w:r>
        <w:rPr>
          <w:rFonts w:eastAsia="맑은 고딕"/>
          <w:b w:val="0"/>
          <w:i w:val="0"/>
          <w:sz w:val="20"/>
        </w:rPr>
        <w:t xml:space="preserve">“Quantitative Correlation between Brazed SUS304/MBF60 via Image Processing and Bonding Temperature”, </w:t>
      </w:r>
      <w:r>
        <w:rPr>
          <w:rFonts w:eastAsia="맑은 고딕"/>
          <w:b w:val="0"/>
          <w:i/>
          <w:sz w:val="20"/>
        </w:rPr>
        <w:t>TBD</w:t>
      </w:r>
      <w:r>
        <w:rPr>
          <w:rFonts w:eastAsia="맑은 고딕"/>
          <w:b w:val="0"/>
          <w:i w:val="0"/>
          <w:sz w:val="20"/>
        </w:rPr>
        <w:t xml:space="preserve"> (2024)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[9] C. Gal+, D. Shin, C. Lee, S. Park*, D. Park, </w:t>
      </w:r>
      <w:r>
        <w:rPr>
          <w:rFonts w:eastAsia="맑은 고딕"/>
          <w:b w:val="0"/>
          <w:i w:val="0"/>
          <w:sz w:val="20"/>
        </w:rPr>
        <w:t xml:space="preserve">“Rheological Behavior of Water-atomized 316L Stainless Steel Powder depending on Particle Size”, </w:t>
      </w:r>
      <w:r>
        <w:rPr>
          <w:rFonts w:eastAsia="맑은 고딕"/>
          <w:b w:val="0"/>
          <w:i/>
          <w:sz w:val="20"/>
        </w:rPr>
        <w:t>Metals and Materials International</w:t>
      </w:r>
      <w:r>
        <w:rPr>
          <w:rFonts w:eastAsia="맑은 고딕"/>
          <w:b w:val="0"/>
          <w:i w:val="0"/>
          <w:sz w:val="20"/>
        </w:rPr>
        <w:t>, 29, 3329-3339</w:t>
      </w:r>
      <w:r>
        <w:rPr>
          <w:rFonts w:eastAsia="맑은 고딕"/>
          <w:b w:val="0"/>
          <w:i w:val="0"/>
          <w:sz w:val="20"/>
        </w:rPr>
        <w:t xml:space="preserve">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[10] S. So+, J. Kim+, T. Badloe, C. Lee, Y. Yang, H. Kang, J. Rho*, </w:t>
      </w:r>
      <w:r>
        <w:rPr>
          <w:rFonts w:eastAsia="맑은 고딕"/>
          <w:b w:val="0"/>
          <w:i w:val="0"/>
          <w:sz w:val="20"/>
        </w:rPr>
        <w:t xml:space="preserve">“Multicolor and 3D holography realized by inverse design of single-celled metasurfaces”, </w:t>
      </w:r>
      <w:r>
        <w:rPr>
          <w:rFonts w:eastAsia="맑은 고딕"/>
          <w:b w:val="0"/>
          <w:i/>
          <w:sz w:val="20"/>
        </w:rPr>
        <w:t>Advanced Materials</w:t>
      </w:r>
      <w:r>
        <w:rPr>
          <w:rFonts w:eastAsia="맑은 고딕"/>
          <w:b w:val="0"/>
          <w:i w:val="0"/>
          <w:sz w:val="20"/>
        </w:rPr>
        <w:t>, 2208520</w:t>
      </w:r>
      <w:r>
        <w:rPr>
          <w:rFonts w:eastAsia="맑은 고딕"/>
          <w:b w:val="0"/>
          <w:i w:val="0"/>
          <w:sz w:val="20"/>
        </w:rPr>
        <w:t xml:space="preserve">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[11] J. Park, H. Keawmuang, T. Badloe, C. Lee, J. Rho*, </w:t>
      </w:r>
      <w:r>
        <w:rPr>
          <w:rFonts w:eastAsia="맑은 고딕"/>
          <w:b w:val="0"/>
          <w:i w:val="0"/>
          <w:sz w:val="20"/>
        </w:rPr>
        <w:t xml:space="preserve">“Utilizing Deep Neural Networks for the Inverse Design of Multilayered Daytime Radiative Coolers with Customizable Colors”, </w:t>
      </w:r>
      <w:r>
        <w:rPr>
          <w:rFonts w:eastAsia="맑은 고딕"/>
          <w:b w:val="0"/>
          <w:i/>
          <w:sz w:val="20"/>
        </w:rPr>
        <w:t>Materials Research Society (MRS) Proceedings</w:t>
      </w:r>
      <w:r>
        <w:rPr>
          <w:rFonts w:eastAsia="맑은 고딕"/>
          <w:b w:val="0"/>
          <w:i w:val="0"/>
          <w:sz w:val="20"/>
        </w:rPr>
        <w:t xml:space="preserve">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[12] H. Cho+, J. Park, J. Kim, C. Lee, D. Park, J. Rho*, S. Park*, </w:t>
      </w:r>
      <w:r>
        <w:rPr>
          <w:rFonts w:eastAsia="맑은 고딕"/>
          <w:b w:val="0"/>
          <w:i w:val="0"/>
          <w:sz w:val="20"/>
        </w:rPr>
        <w:t xml:space="preserve">“Mass production of superhydrophilic micropatterned copper surfaces using powder injection molding process”, </w:t>
      </w:r>
      <w:r>
        <w:rPr>
          <w:rFonts w:eastAsia="맑은 고딕"/>
          <w:b w:val="0"/>
          <w:i/>
          <w:sz w:val="20"/>
        </w:rPr>
        <w:t>Powder Technology</w:t>
      </w:r>
      <w:r>
        <w:rPr>
          <w:rFonts w:eastAsia="맑은 고딕"/>
          <w:b w:val="0"/>
          <w:i w:val="0"/>
          <w:sz w:val="20"/>
        </w:rPr>
        <w:t>, 411, 117779</w:t>
      </w:r>
      <w:r>
        <w:rPr>
          <w:rFonts w:eastAsia="맑은 고딕"/>
          <w:b w:val="0"/>
          <w:i w:val="0"/>
          <w:sz w:val="20"/>
        </w:rPr>
        <w:t xml:space="preserve"> (2022)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[13] J. Noh+, Y. Nam+, S. So, C. Lee, S. Lee, Y. Kim, T. Kim, J. Lee, J. Rho*, </w:t>
      </w:r>
      <w:r>
        <w:rPr>
          <w:rFonts w:eastAsia="맑은 고딕"/>
          <w:b w:val="0"/>
          <w:i w:val="0"/>
          <w:sz w:val="20"/>
        </w:rPr>
        <w:t xml:space="preserve">“Design of a transmissive metasurface antenna using deep neural networks”, </w:t>
      </w:r>
      <w:r>
        <w:rPr>
          <w:rFonts w:eastAsia="맑은 고딕"/>
          <w:b w:val="0"/>
          <w:i/>
          <w:sz w:val="20"/>
        </w:rPr>
        <w:t>Optical Materials Express</w:t>
      </w:r>
      <w:r>
        <w:rPr>
          <w:rFonts w:eastAsia="맑은 고딕"/>
          <w:b w:val="0"/>
          <w:i w:val="0"/>
          <w:sz w:val="20"/>
        </w:rPr>
        <w:t>, 11, 7</w:t>
      </w:r>
      <w:r>
        <w:rPr>
          <w:rFonts w:eastAsia="맑은 고딕"/>
          <w:b w:val="0"/>
          <w:i w:val="0"/>
          <w:sz w:val="20"/>
        </w:rPr>
        <w:t xml:space="preserve"> (2021)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[14] D. Shin+, S. Kim, J. Oh, I. Jung, W. Yang, C. Lee, H. Kwon, J. Koo, S. Park*, </w:t>
      </w:r>
      <w:r>
        <w:rPr>
          <w:rFonts w:eastAsia="맑은 고딕"/>
          <w:b w:val="0"/>
          <w:i w:val="0"/>
          <w:sz w:val="20"/>
        </w:rPr>
        <w:t xml:space="preserve">“Correlation Study Between Material Parameters and Mechanical Properties of Iron–Carbon Compacts Using Sensitivity Analysis and Regression Model”, </w:t>
      </w:r>
      <w:r>
        <w:rPr>
          <w:rFonts w:eastAsia="맑은 고딕"/>
          <w:b w:val="0"/>
          <w:i/>
          <w:sz w:val="20"/>
        </w:rPr>
        <w:t>Metals and Materials International</w:t>
      </w:r>
      <w:r>
        <w:rPr>
          <w:rFonts w:eastAsia="맑은 고딕"/>
          <w:b w:val="0"/>
          <w:i w:val="0"/>
          <w:sz w:val="20"/>
        </w:rPr>
        <w:t>, 25, 1258</w:t>
      </w:r>
      <w:r>
        <w:rPr>
          <w:rFonts w:eastAsia="맑은 고딕"/>
          <w:b w:val="0"/>
          <w:i w:val="0"/>
          <w:sz w:val="20"/>
        </w:rPr>
        <w:t xml:space="preserve"> (2019)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Research Projects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2026.01 ~ 2030.12:</w:t>
        <w:tab/>
      </w:r>
      <w:r>
        <w:rPr>
          <w:rFonts w:eastAsia="맑은 고딕"/>
          <w:b w:val="0"/>
          <w:i w:val="0"/>
          <w:sz w:val="20"/>
        </w:rPr>
        <w:t>“Development of a large-scale AI foundation model for metallic materials”</w:t>
      </w:r>
      <w:r>
        <w:rPr>
          <w:rFonts w:eastAsia="맑은 고딕"/>
          <w:b w:val="0"/>
          <w:i w:val="0"/>
          <w:sz w:val="20"/>
        </w:rPr>
        <w:t>, Korea Institute of Materials Science / Ministry of Science and ICT (Participating researcher — foundation model design and training)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2026.01 ~ 2030.12:</w:t>
        <w:tab/>
      </w:r>
      <w:r>
        <w:rPr>
          <w:rFonts w:eastAsia="맑은 고딕"/>
          <w:b w:val="0"/>
          <w:i w:val="0"/>
          <w:sz w:val="20"/>
        </w:rPr>
        <w:t>“Construction of multimodal big data for metallic materials”</w:t>
      </w:r>
      <w:r>
        <w:rPr>
          <w:rFonts w:eastAsia="맑은 고딕"/>
          <w:b w:val="0"/>
          <w:i w:val="0"/>
          <w:sz w:val="20"/>
        </w:rPr>
        <w:t>, Korea Institute of Materials Science / Ministry of Science and ICT (Participating researcher — autonomous experimentation and multimodal data pipeline)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2025.01 ~ 2027.12:</w:t>
        <w:tab/>
      </w:r>
      <w:r>
        <w:rPr>
          <w:rFonts w:eastAsia="맑은 고딕"/>
          <w:b w:val="0"/>
          <w:i w:val="0"/>
          <w:sz w:val="20"/>
        </w:rPr>
        <w:t>“Materials research innovation technology using multimodal artificial intelligence”</w:t>
      </w:r>
      <w:r>
        <w:rPr>
          <w:rFonts w:eastAsia="맑은 고딕"/>
          <w:b w:val="0"/>
          <w:i w:val="0"/>
          <w:sz w:val="20"/>
        </w:rPr>
        <w:t>, Korea Institute of Materials Science / Ministry of Science and ICT (Participating researcher — multimodal property prediction models)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2025.01 ~ 2027.12:</w:t>
        <w:tab/>
      </w:r>
      <w:r>
        <w:rPr>
          <w:rFonts w:eastAsia="맑은 고딕"/>
          <w:b w:val="0"/>
          <w:i w:val="0"/>
          <w:sz w:val="20"/>
        </w:rPr>
        <w:t>“Planning of national mission-oriented convergence R&amp;D programmes”</w:t>
      </w:r>
      <w:r>
        <w:rPr>
          <w:rFonts w:eastAsia="맑은 고딕"/>
          <w:b w:val="0"/>
          <w:i w:val="0"/>
          <w:sz w:val="20"/>
        </w:rPr>
        <w:t>, Korea Institute of Materials Science / Ministry of Science and ICT (Participating researcher — AI and materials programme planning)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2025.01 ~ 2027.12:</w:t>
        <w:tab/>
      </w:r>
      <w:r>
        <w:rPr>
          <w:rFonts w:eastAsia="맑은 고딕"/>
          <w:b w:val="0"/>
          <w:i w:val="0"/>
          <w:sz w:val="20"/>
        </w:rPr>
        <w:t>“IRIS: construction of 3D printing materials data for aerospace applications (Phase 1)”</w:t>
      </w:r>
      <w:r>
        <w:rPr>
          <w:rFonts w:eastAsia="맑은 고딕"/>
          <w:b w:val="0"/>
          <w:i w:val="0"/>
          <w:sz w:val="20"/>
        </w:rPr>
        <w:t>, Korea Institute of Materials Science / Ministry of Trade, Industry and Energy (Participating researcher — generative microstructure models for PBF Ti-6Al-4V)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2025.01 ~ 2026.12:</w:t>
        <w:tab/>
      </w:r>
      <w:r>
        <w:rPr>
          <w:rFonts w:eastAsia="맑은 고딕"/>
          <w:b w:val="0"/>
          <w:i w:val="0"/>
          <w:sz w:val="20"/>
        </w:rPr>
        <w:t>“K-PASS: digital innovation platform for metal materials manufacturing (Stage 2)”</w:t>
      </w:r>
      <w:r>
        <w:rPr>
          <w:rFonts w:eastAsia="맑은 고딕"/>
          <w:b w:val="0"/>
          <w:i w:val="0"/>
          <w:sz w:val="20"/>
        </w:rPr>
        <w:t>, Korea Institute of Materials Science / Ministry of Trade, Industry and Energy (Participating researcher — process AI and data platform)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2023.03 ~ 2025.01:</w:t>
        <w:tab/>
      </w:r>
      <w:r>
        <w:rPr>
          <w:rFonts w:eastAsia="맑은 고딕"/>
          <w:b w:val="0"/>
          <w:i w:val="0"/>
          <w:sz w:val="20"/>
        </w:rPr>
        <w:t>“High-efficiency functional metalens design and printing technology”</w:t>
      </w:r>
      <w:r>
        <w:rPr>
          <w:rFonts w:eastAsia="맑은 고딕"/>
          <w:b w:val="0"/>
          <w:i w:val="0"/>
          <w:sz w:val="20"/>
        </w:rPr>
        <w:t>, Samsung Display (Achromatic large-area metalens design)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2022.07 ~ 2025.01:</w:t>
        <w:tab/>
      </w:r>
      <w:r>
        <w:rPr>
          <w:rFonts w:eastAsia="맑은 고딕"/>
          <w:b w:val="0"/>
          <w:i w:val="0"/>
          <w:sz w:val="20"/>
        </w:rPr>
        <w:t>“Metaphotonics-based flat optics research institute (industry–academia convergence institute)”</w:t>
      </w:r>
      <w:r>
        <w:rPr>
          <w:rFonts w:eastAsia="맑은 고딕"/>
          <w:b w:val="0"/>
          <w:i w:val="0"/>
          <w:sz w:val="20"/>
        </w:rPr>
        <w:t>, POSCO (Large-area metalens design)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2022.06 ~ 2025.01:</w:t>
        <w:tab/>
      </w:r>
      <w:r>
        <w:rPr>
          <w:rFonts w:eastAsia="맑은 고딕"/>
          <w:b w:val="0"/>
          <w:i w:val="0"/>
          <w:sz w:val="20"/>
        </w:rPr>
        <w:t>“Development of an optical platform for commercialising smart anti-counterfeiting technology”</w:t>
      </w:r>
      <w:r>
        <w:rPr>
          <w:rFonts w:eastAsia="맑은 고딕"/>
          <w:b w:val="0"/>
          <w:i w:val="0"/>
          <w:sz w:val="20"/>
        </w:rPr>
        <w:t>, National Research Foundation of Korea (Metalens design)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2022.04 ~ 2024.03:</w:t>
        <w:tab/>
      </w:r>
      <w:r>
        <w:rPr>
          <w:rFonts w:eastAsia="맑은 고딕"/>
          <w:b w:val="0"/>
          <w:i w:val="0"/>
          <w:sz w:val="20"/>
        </w:rPr>
        <w:t>“Design and development of high-refractive polymer-based visible light absorber metalens with large area”</w:t>
      </w:r>
      <w:r>
        <w:rPr>
          <w:rFonts w:eastAsia="맑은 고딕"/>
          <w:b w:val="0"/>
          <w:i w:val="0"/>
          <w:sz w:val="20"/>
        </w:rPr>
        <w:t>, Samsung Display (Metalens design)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2022.04 ~ 2025.01:</w:t>
        <w:tab/>
      </w:r>
      <w:r>
        <w:rPr>
          <w:rFonts w:eastAsia="맑은 고딕"/>
          <w:b w:val="0"/>
          <w:i w:val="0"/>
          <w:sz w:val="20"/>
        </w:rPr>
        <w:t>“Hologram Printing &amp; Encoding of Super-Depth-3D Pattern (HOPE)”</w:t>
      </w:r>
      <w:r>
        <w:rPr>
          <w:rFonts w:eastAsia="맑은 고딕"/>
          <w:b w:val="0"/>
          <w:i w:val="0"/>
          <w:sz w:val="20"/>
        </w:rPr>
        <w:t>, National Research Foundation of Korea (with Korea University) (Inverse design of meta-masks for 3D nanopatterning)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2021.03 ~ 2022.02:</w:t>
        <w:tab/>
      </w:r>
      <w:r>
        <w:rPr>
          <w:rFonts w:eastAsia="맑은 고딕"/>
          <w:b w:val="0"/>
          <w:i w:val="0"/>
          <w:sz w:val="20"/>
        </w:rPr>
        <w:t>“Development of ultra high-resolution metasurface color filter for display”</w:t>
      </w:r>
      <w:r>
        <w:rPr>
          <w:rFonts w:eastAsia="맑은 고딕"/>
          <w:b w:val="0"/>
          <w:i w:val="0"/>
          <w:sz w:val="20"/>
        </w:rPr>
        <w:t>, LG Display (Hybrid color-filter computation and inverse design)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2020.04 ~ 2021.02:</w:t>
        <w:tab/>
      </w:r>
      <w:r>
        <w:rPr>
          <w:rFonts w:eastAsia="맑은 고딕"/>
          <w:b w:val="0"/>
          <w:i w:val="0"/>
          <w:sz w:val="20"/>
        </w:rPr>
        <w:t>“Development of an optimization model based on numerical analysis to minimize the temperature deviation of coil in the three-row curving yard”</w:t>
      </w:r>
      <w:r>
        <w:rPr>
          <w:rFonts w:eastAsia="맑은 고딕"/>
          <w:b w:val="0"/>
          <w:i w:val="0"/>
          <w:sz w:val="20"/>
        </w:rPr>
        <w:t>, POSCO (Cooling analysis, ANN-based cooling prediction, and coil placement optimisation system)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2020.03 ~ 2021.02:</w:t>
        <w:tab/>
      </w:r>
      <w:r>
        <w:rPr>
          <w:rFonts w:eastAsia="맑은 고딕"/>
          <w:b w:val="0"/>
          <w:i w:val="0"/>
          <w:sz w:val="20"/>
        </w:rPr>
        <w:t>“Development of metasurface structures for collimating and steering the luminance distribution of LED / OLED light sources”</w:t>
      </w:r>
      <w:r>
        <w:rPr>
          <w:rFonts w:eastAsia="맑은 고딕"/>
          <w:b w:val="0"/>
          <w:i w:val="0"/>
          <w:sz w:val="20"/>
        </w:rPr>
        <w:t>, LG Display (LED optical modelling and metalens design)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2020.02 ~ 2025.01:</w:t>
        <w:tab/>
      </w:r>
      <w:r>
        <w:rPr>
          <w:rFonts w:eastAsia="맑은 고딕"/>
          <w:b w:val="0"/>
          <w:i w:val="0"/>
          <w:sz w:val="20"/>
        </w:rPr>
        <w:t>“Development of manufacturing-optimal AI algorithms for root industries (intelligent root technology with add-on modules)”</w:t>
      </w:r>
      <w:r>
        <w:rPr>
          <w:rFonts w:eastAsia="맑은 고딕"/>
          <w:b w:val="0"/>
          <w:i w:val="0"/>
          <w:sz w:val="20"/>
        </w:rPr>
        <w:t>, Korea Institute of Industrial Technology (KITECH) (Neural network design, optimisation, and on-site deployment (press-machine defect pre-warning system))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2020.01 ~ 2021.12:</w:t>
        <w:tab/>
      </w:r>
      <w:r>
        <w:rPr>
          <w:rFonts w:eastAsia="맑은 고딕"/>
          <w:b w:val="0"/>
          <w:i w:val="0"/>
          <w:sz w:val="20"/>
        </w:rPr>
        <w:t>“A study on the propagation transformation using X-band metasurface structure”</w:t>
      </w:r>
      <w:r>
        <w:rPr>
          <w:rFonts w:eastAsia="맑은 고딕"/>
          <w:b w:val="0"/>
          <w:i w:val="0"/>
          <w:sz w:val="20"/>
        </w:rPr>
        <w:t>, Hanwha Defense (Metasurface design)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2020.01 ~ 2020.12:</w:t>
        <w:tab/>
      </w:r>
      <w:r>
        <w:rPr>
          <w:rFonts w:eastAsia="맑은 고딕"/>
          <w:b w:val="0"/>
          <w:i w:val="0"/>
          <w:sz w:val="20"/>
        </w:rPr>
        <w:t>“Development of an AI injection molding system with a condition hit rate of 60% or higher”</w:t>
      </w:r>
      <w:r>
        <w:rPr>
          <w:rFonts w:eastAsia="맑은 고딕"/>
          <w:b w:val="0"/>
          <w:i w:val="0"/>
          <w:sz w:val="20"/>
        </w:rPr>
        <w:t>, National Research Foundation of Korea (Neural network development and deployment on the injection molding machine)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2019.04 ~ 2020.02:</w:t>
        <w:tab/>
      </w:r>
      <w:r>
        <w:rPr>
          <w:rFonts w:eastAsia="맑은 고딕"/>
          <w:b w:val="0"/>
          <w:i w:val="0"/>
          <w:sz w:val="20"/>
        </w:rPr>
        <w:t>“Development of coil temperature prediction technology in the hot-rolling finishing yard to improve the cold-rolling yield of 780DP steel”</w:t>
      </w:r>
      <w:r>
        <w:rPr>
          <w:rFonts w:eastAsia="맑은 고딕"/>
          <w:b w:val="0"/>
          <w:i w:val="0"/>
          <w:sz w:val="20"/>
        </w:rPr>
        <w:t>, POSCO / RIST (FEM/FDM thermal model development and coil temperature prediction)</w:t>
      </w:r>
    </w:p>
    <w:p>
      <w:pPr>
        <w:tabs>
          <w:tab w:pos="1920" w:val="left"/>
        </w:tabs>
        <w:spacing w:before="0" w:after="40" w:line="250" w:lineRule="auto"/>
        <w:ind w:left="1920" w:hanging="1920"/>
        <w:jc w:val="left"/>
      </w:pPr>
      <w:r>
        <w:rPr>
          <w:rFonts w:eastAsia="맑은 고딕"/>
          <w:b w:val="0"/>
          <w:i w:val="0"/>
          <w:sz w:val="20"/>
        </w:rPr>
        <w:t>2018.01 ~ 2019.12:</w:t>
        <w:tab/>
      </w:r>
      <w:r>
        <w:rPr>
          <w:rFonts w:eastAsia="맑은 고딕"/>
          <w:b w:val="0"/>
          <w:i w:val="0"/>
          <w:sz w:val="20"/>
        </w:rPr>
        <w:t>“Development of AI injection molding system having a shorter mold set-up time with minimum 60% probability than an expert”</w:t>
      </w:r>
      <w:r>
        <w:rPr>
          <w:rFonts w:eastAsia="맑은 고딕"/>
          <w:b w:val="0"/>
          <w:i w:val="0"/>
          <w:sz w:val="20"/>
        </w:rPr>
        <w:t>, LS Mtron (AI code development — ANN and simulation–experiment transfer learning)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International Conference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[1] K. Hur, C. Lee, </w:t>
      </w:r>
      <w:r>
        <w:rPr>
          <w:rFonts w:eastAsia="맑은 고딕"/>
          <w:b w:val="0"/>
          <w:i w:val="0"/>
          <w:sz w:val="20"/>
        </w:rPr>
        <w:t xml:space="preserve">“Compressing the Validation Bottleneck: An Agentic Self-Driving Lab for Scientific Discovery”, </w:t>
      </w:r>
      <w:r>
        <w:rPr>
          <w:rFonts w:eastAsia="맑은 고딕"/>
          <w:b w:val="0"/>
          <w:i/>
          <w:sz w:val="20"/>
        </w:rPr>
        <w:t>ICML 2026 AI4Science Workshop</w:t>
      </w:r>
      <w:r>
        <w:rPr>
          <w:rFonts w:eastAsia="맑은 고딕"/>
          <w:b w:val="0"/>
          <w:i w:val="0"/>
          <w:sz w:val="20"/>
        </w:rPr>
        <w:t>, Seoul, Korea, Jul. 2026 (Poster)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[2] C. Lee, J. Rho, </w:t>
      </w:r>
      <w:r>
        <w:rPr>
          <w:rFonts w:eastAsia="맑은 고딕"/>
          <w:b w:val="0"/>
          <w:i w:val="0"/>
          <w:sz w:val="20"/>
        </w:rPr>
        <w:t xml:space="preserve">“Inverse Design of Diffraction Fields with Metamask for Three-dimensional Nanopatterning”, </w:t>
      </w:r>
      <w:r>
        <w:rPr>
          <w:rFonts w:eastAsia="맑은 고딕"/>
          <w:b w:val="0"/>
          <w:i/>
          <w:sz w:val="20"/>
        </w:rPr>
        <w:t>Metamaterials 2024</w:t>
      </w:r>
      <w:r>
        <w:rPr>
          <w:rFonts w:eastAsia="맑은 고딕"/>
          <w:b w:val="0"/>
          <w:i w:val="0"/>
          <w:sz w:val="20"/>
        </w:rPr>
        <w:t>, Crete, Greece, Sep. 2024 (Oral Presenter)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[3] C. Lee, G. Chang, G. Bae, S. Jeon, J. Rho, </w:t>
      </w:r>
      <w:r>
        <w:rPr>
          <w:rFonts w:eastAsia="맑은 고딕"/>
          <w:b w:val="0"/>
          <w:i w:val="0"/>
          <w:sz w:val="20"/>
        </w:rPr>
        <w:t xml:space="preserve">“Inverse Design of Manufacturable Free-Form Metasurface for Three Dimensional Nanopatterning”, </w:t>
      </w:r>
      <w:r>
        <w:rPr>
          <w:rFonts w:eastAsia="맑은 고딕"/>
          <w:b w:val="0"/>
          <w:i/>
          <w:sz w:val="20"/>
        </w:rPr>
        <w:t>Nano Korea 2023</w:t>
      </w:r>
      <w:r>
        <w:rPr>
          <w:rFonts w:eastAsia="맑은 고딕"/>
          <w:b w:val="0"/>
          <w:i w:val="0"/>
          <w:sz w:val="20"/>
        </w:rPr>
        <w:t>, Korea, Jul. 2023 (Oral Presenter)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[4] C. Lee, G. Chang, S. Jeon, J. Rho, </w:t>
      </w:r>
      <w:r>
        <w:rPr>
          <w:rFonts w:eastAsia="맑은 고딕"/>
          <w:b w:val="0"/>
          <w:i w:val="0"/>
          <w:sz w:val="20"/>
        </w:rPr>
        <w:t xml:space="preserve">“Diffraction Fields Optimization for Proximity-Field Nanopatterning: Toward High Contrast 3D”, </w:t>
      </w:r>
      <w:r>
        <w:rPr>
          <w:rFonts w:eastAsia="맑은 고딕"/>
          <w:b w:val="0"/>
          <w:i/>
          <w:sz w:val="20"/>
        </w:rPr>
        <w:t>2023 Materials Research Society Spring Meeting</w:t>
      </w:r>
      <w:r>
        <w:rPr>
          <w:rFonts w:eastAsia="맑은 고딕"/>
          <w:b w:val="0"/>
          <w:i w:val="0"/>
          <w:sz w:val="20"/>
        </w:rPr>
        <w:t>, San Francisco, USA, Apr. 2023 (Poster)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[5] C. Lee, J. Rho, </w:t>
      </w:r>
      <w:r>
        <w:rPr>
          <w:rFonts w:eastAsia="맑은 고딕"/>
          <w:b w:val="0"/>
          <w:i w:val="0"/>
          <w:sz w:val="20"/>
        </w:rPr>
        <w:t xml:space="preserve">“Organic Light-emitting Diode Control (OLED) based on Metasurface”, </w:t>
      </w:r>
      <w:r>
        <w:rPr>
          <w:rFonts w:eastAsia="맑은 고딕"/>
          <w:b w:val="0"/>
          <w:i/>
          <w:sz w:val="20"/>
        </w:rPr>
        <w:t>Nano Convergence Conference 2021 — 19th International Nanotech Symposium &amp; Exhibition</w:t>
      </w:r>
      <w:r>
        <w:rPr>
          <w:rFonts w:eastAsia="맑은 고딕"/>
          <w:b w:val="0"/>
          <w:i w:val="0"/>
          <w:sz w:val="20"/>
        </w:rPr>
        <w:t>, Korea, Jul. 2021 (Virtual Poster)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[6] C. Lee, S. Park, </w:t>
      </w:r>
      <w:r>
        <w:rPr>
          <w:rFonts w:eastAsia="맑은 고딕"/>
          <w:b w:val="0"/>
          <w:i w:val="0"/>
          <w:sz w:val="20"/>
        </w:rPr>
        <w:t xml:space="preserve">“Development of AI systems for smart injection molding based on digital twin”, </w:t>
      </w:r>
      <w:r>
        <w:rPr>
          <w:rFonts w:eastAsia="맑은 고딕"/>
          <w:b w:val="0"/>
          <w:i/>
          <w:sz w:val="20"/>
        </w:rPr>
        <w:t>International Injection Moulding Conference (IIMC 2019)</w:t>
      </w:r>
      <w:r>
        <w:rPr>
          <w:rFonts w:eastAsia="맑은 고딕"/>
          <w:b w:val="0"/>
          <w:i w:val="0"/>
          <w:sz w:val="20"/>
        </w:rPr>
        <w:t>, Aachen, Germany, Apr. 2019 (Oral Presenter)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[7] C. Lee, S. Yoon, D. Kim, S. Park, </w:t>
      </w:r>
      <w:r>
        <w:rPr>
          <w:rFonts w:eastAsia="맑은 고딕"/>
          <w:b w:val="0"/>
          <w:i w:val="0"/>
          <w:sz w:val="20"/>
        </w:rPr>
        <w:t xml:space="preserve">“Deep Neural Network-based approach for warpage and weight prediction of plastic injection molding”, </w:t>
      </w:r>
      <w:r>
        <w:rPr>
          <w:rFonts w:eastAsia="맑은 고딕"/>
          <w:b w:val="0"/>
          <w:i/>
          <w:sz w:val="20"/>
        </w:rPr>
        <w:t>PM World Congress (PM 2018)</w:t>
      </w:r>
      <w:r>
        <w:rPr>
          <w:rFonts w:eastAsia="맑은 고딕"/>
          <w:b w:val="0"/>
          <w:i w:val="0"/>
          <w:sz w:val="20"/>
        </w:rPr>
        <w:t>, Beijing, China, Sep. 2018 (Oral Presenter)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[8] J. Han, C. Gal, C. Lee, J. Cho, S. Park, </w:t>
      </w:r>
      <w:r>
        <w:rPr>
          <w:rFonts w:eastAsia="맑은 고딕"/>
          <w:b w:val="0"/>
          <w:i w:val="0"/>
          <w:sz w:val="20"/>
        </w:rPr>
        <w:t xml:space="preserve">“Development of bio-inspired piezoelectric hair cell sensor using powder injection molding”, </w:t>
      </w:r>
      <w:r>
        <w:rPr>
          <w:rFonts w:eastAsia="맑은 고딕"/>
          <w:b w:val="0"/>
          <w:i/>
          <w:sz w:val="20"/>
        </w:rPr>
        <w:t>Sixth Asia International Symposium on Mechatronics (AISM 2017)</w:t>
      </w:r>
      <w:r>
        <w:rPr>
          <w:rFonts w:eastAsia="맑은 고딕"/>
          <w:b w:val="0"/>
          <w:i w:val="0"/>
          <w:sz w:val="20"/>
        </w:rPr>
        <w:t>, Pohang, Korea, Sep. 2017 (Oral Presenter)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Domestic Conference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[1] C. Lee, J. Rho, </w:t>
      </w:r>
      <w:r>
        <w:rPr>
          <w:rFonts w:eastAsia="맑은 고딕"/>
          <w:b w:val="0"/>
          <w:i w:val="0"/>
          <w:sz w:val="20"/>
        </w:rPr>
        <w:t xml:space="preserve">“3D Proximity-Field Nanopatterning Control based on Particle Swarm Optimization”, </w:t>
      </w:r>
      <w:r>
        <w:rPr>
          <w:rFonts w:eastAsia="맑은 고딕"/>
          <w:b w:val="0"/>
          <w:i/>
          <w:sz w:val="20"/>
        </w:rPr>
        <w:t>KSME Micro/Nano 2022</w:t>
      </w:r>
      <w:r>
        <w:rPr>
          <w:rFonts w:eastAsia="맑은 고딕"/>
          <w:b w:val="0"/>
          <w:i w:val="0"/>
          <w:sz w:val="20"/>
        </w:rPr>
        <w:t>, Korea, May 2022 (Oral Presenter)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[2] C. Lee, J. Rho, </w:t>
      </w:r>
      <w:r>
        <w:rPr>
          <w:rFonts w:eastAsia="맑은 고딕"/>
          <w:b w:val="0"/>
          <w:i w:val="0"/>
          <w:sz w:val="20"/>
        </w:rPr>
        <w:t xml:space="preserve">“Reversed design of metasurface antenna based on artificial neural networks”, </w:t>
      </w:r>
      <w:r>
        <w:rPr>
          <w:rFonts w:eastAsia="맑은 고딕"/>
          <w:b w:val="0"/>
          <w:i/>
          <w:sz w:val="20"/>
        </w:rPr>
        <w:t>KSME Micro/Nano 2020</w:t>
      </w:r>
      <w:r>
        <w:rPr>
          <w:rFonts w:eastAsia="맑은 고딕"/>
          <w:b w:val="0"/>
          <w:i w:val="0"/>
          <w:sz w:val="20"/>
        </w:rPr>
        <w:t>, Korea, Jul. 2021 (Virtual Poster)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[3] H. Kwon, C. Lee, S. Park, </w:t>
      </w:r>
      <w:r>
        <w:rPr>
          <w:rFonts w:eastAsia="맑은 고딕"/>
          <w:b w:val="0"/>
          <w:i w:val="0"/>
          <w:sz w:val="20"/>
        </w:rPr>
        <w:t xml:space="preserve">“Artificial neural network based processing parameter optimization for injection molding”, </w:t>
      </w:r>
      <w:r>
        <w:rPr>
          <w:rFonts w:eastAsia="맑은 고딕"/>
          <w:b w:val="0"/>
          <w:i/>
          <w:sz w:val="20"/>
        </w:rPr>
        <w:t>KSDME Winter Conference 2018</w:t>
      </w:r>
      <w:r>
        <w:rPr>
          <w:rFonts w:eastAsia="맑은 고딕"/>
          <w:b w:val="0"/>
          <w:i w:val="0"/>
          <w:sz w:val="20"/>
        </w:rPr>
        <w:t>, Korea, Dec. 2018 (Oral Presenter)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[4] C. Lee, H. Kwon, D. Kim, S. Park, </w:t>
      </w:r>
      <w:r>
        <w:rPr>
          <w:rFonts w:eastAsia="맑은 고딕"/>
          <w:b w:val="0"/>
          <w:i w:val="0"/>
          <w:sz w:val="20"/>
        </w:rPr>
        <w:t xml:space="preserve">“Development a quality prediction model using deep neural network for injection molding”, </w:t>
      </w:r>
      <w:r>
        <w:rPr>
          <w:rFonts w:eastAsia="맑은 고딕"/>
          <w:b w:val="0"/>
          <w:i/>
          <w:sz w:val="20"/>
        </w:rPr>
        <w:t>Korean Powder Metallurgy Institute (KPMI)</w:t>
      </w:r>
      <w:r>
        <w:rPr>
          <w:rFonts w:eastAsia="맑은 고딕"/>
          <w:b w:val="0"/>
          <w:i w:val="0"/>
          <w:sz w:val="20"/>
        </w:rPr>
        <w:t>, Yeosu, Korea, Mar. 2018 (Oral Presenter)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Patents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[1] 이치헌, 노준석, 전석우, 배광민, 장건호, </w:t>
      </w:r>
      <w:r>
        <w:rPr>
          <w:rFonts w:eastAsia="맑은 고딕"/>
          <w:b w:val="0"/>
          <w:i w:val="0"/>
          <w:sz w:val="20"/>
        </w:rPr>
        <w:t xml:space="preserve">“Electric-field-controlled 3D proximity-field patterning mask design apparatus, mask, manufacturing method, and nanopatterning apparatus”, </w:t>
      </w:r>
      <w:r>
        <w:rPr>
          <w:rFonts w:eastAsia="맑은 고딕"/>
          <w:b w:val="0"/>
          <w:i w:val="0"/>
          <w:sz w:val="20"/>
        </w:rPr>
        <w:t>10-2023-0135822, Korea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[2] 유재호, 노준석, 김범식, 김영찬, 소순애, 오동교, 이석호, 이치헌, </w:t>
      </w:r>
      <w:r>
        <w:rPr>
          <w:rFonts w:eastAsia="맑은 고딕"/>
          <w:b w:val="0"/>
          <w:i w:val="0"/>
          <w:sz w:val="20"/>
        </w:rPr>
        <w:t xml:space="preserve">“Manufacturing method of meta-optical device, meta-optical device, and optical apparatus including the meta-optical device”, </w:t>
      </w:r>
      <w:r>
        <w:rPr>
          <w:rFonts w:eastAsia="맑은 고딕"/>
          <w:b w:val="0"/>
          <w:i w:val="0"/>
          <w:sz w:val="20"/>
        </w:rPr>
        <w:t>10-2023-0085299, Korea, assignee: Samsung Display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[3] 강윤희, 강준석, 최강혁, 노준석, 이치헌, 신다슬, 권혁준, </w:t>
      </w:r>
      <w:r>
        <w:rPr>
          <w:rFonts w:eastAsia="맑은 고딕"/>
          <w:b w:val="0"/>
          <w:i w:val="0"/>
          <w:sz w:val="20"/>
        </w:rPr>
        <w:t xml:space="preserve">“AI-based placement system for minimizing hot-rolled coil temperature deviation”, </w:t>
      </w:r>
      <w:r>
        <w:rPr>
          <w:rFonts w:eastAsia="맑은 고딕"/>
          <w:b w:val="0"/>
          <w:i w:val="0"/>
          <w:sz w:val="20"/>
        </w:rPr>
        <w:t>10-2023-0133116, Korea, assignee: POSCO (2023)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[4] 유현재, 박경호, 이승철, 이치헌, </w:t>
      </w:r>
      <w:r>
        <w:rPr>
          <w:rFonts w:eastAsia="맑은 고딕"/>
          <w:b w:val="0"/>
          <w:i w:val="0"/>
          <w:sz w:val="20"/>
        </w:rPr>
        <w:t xml:space="preserve">“AI-based injection molding system and method for generating molding conditions”, </w:t>
      </w:r>
      <w:r>
        <w:rPr>
          <w:rFonts w:eastAsia="맑은 고딕"/>
          <w:b w:val="0"/>
          <w:i w:val="0"/>
          <w:sz w:val="20"/>
        </w:rPr>
        <w:t>WO 2021/049848 A1; US 2022/0388215 A1 (granted 2022-12-08); EP 4029672 A4 (granted 2023-10-18), PCT / United States / European Patent Office (2021)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 w:val="0"/>
          <w:i w:val="0"/>
          <w:sz w:val="20"/>
        </w:rPr>
        <w:t xml:space="preserve">[5] 현봉준, 이준호, 박수재, 조시우, 최재령, 김무범, 박재성, 조원주, 이치헌, </w:t>
      </w:r>
      <w:r>
        <w:rPr>
          <w:rFonts w:eastAsia="맑은 고딕"/>
          <w:b w:val="0"/>
          <w:i w:val="0"/>
          <w:sz w:val="20"/>
        </w:rPr>
        <w:t xml:space="preserve">“Anti-lock braking system (ABS) for bicycles”, </w:t>
      </w:r>
      <w:r>
        <w:rPr>
          <w:rFonts w:eastAsia="맑은 고딕"/>
          <w:b w:val="0"/>
          <w:i w:val="0"/>
          <w:sz w:val="20"/>
        </w:rPr>
        <w:t>10-2017-0027222, Korea (2017)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Specializations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Forward Simulation. </w:t>
      </w:r>
      <w:r>
        <w:rPr>
          <w:rFonts w:eastAsia="맑은 고딕"/>
          <w:b w:val="0"/>
          <w:i w:val="0"/>
          <w:sz w:val="20"/>
        </w:rPr>
        <w:t>RCWA (in-house MATLAB), FDTD (Lumerical, MEEP), FEM (COMSOL), Bulk optics (VirtualLab Fusion), Scalar diffraction (in-house MATLAB)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Learning &amp; Optimization. </w:t>
      </w:r>
      <w:r>
        <w:rPr>
          <w:rFonts w:eastAsia="맑은 고딕"/>
          <w:b w:val="0"/>
          <w:i w:val="0"/>
          <w:sz w:val="20"/>
        </w:rPr>
        <w:t>PyTorch, TensorFlow, Searching, PSO, Genetic, CMA-ES, Adjoint method, Automatic differentiation, Gradient, DDQN, Simulated Annealing, Gaussian Process (Bayesian Optimization)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Manufacturing Applications. </w:t>
      </w:r>
      <w:r>
        <w:rPr>
          <w:rFonts w:eastAsia="맑은 고딕"/>
          <w:b w:val="0"/>
          <w:i w:val="0"/>
          <w:sz w:val="20"/>
        </w:rPr>
        <w:t>Injection molding, Hot-rolled coil placement, Punch press, Drilling, DED metal 3D printing, Powder injection molding, Powder manufacturing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Nanophotonics Applications. </w:t>
      </w:r>
      <w:r>
        <w:rPr>
          <w:rFonts w:eastAsia="맑은 고딕"/>
          <w:b w:val="0"/>
          <w:i w:val="0"/>
          <w:sz w:val="20"/>
        </w:rPr>
        <w:t>LED simulation and collimation, 3D patterning mask design, Color filter, Nano antenna, Achromatic metalens, Meta-hologram, Beam forming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/>
          <w:i w:val="0"/>
          <w:sz w:val="20"/>
        </w:rPr>
        <w:t xml:space="preserve">Metal Autonomous Laboratory. </w:t>
      </w:r>
      <w:r>
        <w:rPr>
          <w:rFonts w:eastAsia="맑은 고딕"/>
          <w:b w:val="0"/>
          <w:i w:val="0"/>
          <w:sz w:val="20"/>
        </w:rPr>
        <w:t>Instrument automation and integration, ROS-based robotic sample handling, In-situ data acquisition and standardization, Closed-loop active learning and Bayesian optimization, Agentic experiment orchestration, Laser powder bed fusion parameter search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Active Collaborations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/>
          <w:i w:val="0"/>
          <w:sz w:val="20"/>
        </w:rPr>
        <w:t>Nanomaterials for Electronics and Optics Lab</w:t>
      </w:r>
      <w:r>
        <w:rPr>
          <w:rFonts w:eastAsia="맑은 고딕"/>
          <w:b w:val="0"/>
          <w:i w:val="0"/>
          <w:sz w:val="20"/>
        </w:rPr>
        <w:t>, Korea University — PI: Prof. Seokwoo Jeon. 3D nanopatterning using metasurface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/>
          <w:i w:val="0"/>
          <w:sz w:val="20"/>
        </w:rPr>
        <w:t>Leibniz IFW Dresden</w:t>
      </w:r>
      <w:r>
        <w:rPr>
          <w:rFonts w:eastAsia="맑은 고딕"/>
          <w:b w:val="0"/>
          <w:i w:val="0"/>
          <w:sz w:val="20"/>
        </w:rPr>
        <w:t>, Leibniz IFW Dresden — PI: Prof. Konrad Kosiba. Optimization of laser powder bed fusion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/>
          <w:i w:val="0"/>
          <w:sz w:val="20"/>
        </w:rPr>
        <w:t>IKV-AACHEN</w:t>
      </w:r>
      <w:r>
        <w:rPr>
          <w:rFonts w:eastAsia="맑은 고딕"/>
          <w:b w:val="0"/>
          <w:i w:val="0"/>
          <w:sz w:val="20"/>
        </w:rPr>
        <w:t>, RWTH Aachen — PI: Dr. Pascal Bibow. Optimization of injection molding</w:t>
      </w:r>
    </w:p>
    <w:p>
      <w:pPr>
        <w:spacing w:before="0" w:after="40" w:line="250" w:lineRule="auto"/>
        <w:ind w:left="360" w:hanging="360"/>
        <w:jc w:val="left"/>
      </w:pPr>
      <w:r>
        <w:rPr>
          <w:rFonts w:eastAsia="맑은 고딕"/>
          <w:b/>
          <w:i w:val="0"/>
          <w:sz w:val="20"/>
        </w:rPr>
        <w:t>EM &amp; Intelligent Design</w:t>
      </w:r>
      <w:r>
        <w:rPr>
          <w:rFonts w:eastAsia="맑은 고딕"/>
          <w:b w:val="0"/>
          <w:i w:val="0"/>
          <w:sz w:val="20"/>
        </w:rPr>
        <w:t>, Hanyang University — PI: Prof. Haejun Chung. Achromatic metalens inverse design using adjoint method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Research Interests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 w:val="0"/>
          <w:i w:val="0"/>
          <w:sz w:val="20"/>
        </w:rPr>
        <w:t>AI for materials, AI for manufacturing, Metamaterials and nanophotonic inverse design, Autonomous experimentation and self-driving laboratories for metals.</w:t>
      </w:r>
    </w:p>
    <w:p>
      <w:pPr>
        <w:spacing w:before="180" w:after="60" w:line="250" w:lineRule="auto"/>
        <w:jc w:val="left"/>
      </w:pPr>
      <w:r>
        <w:rPr>
          <w:rFonts w:eastAsia="맑은 고딕"/>
          <w:b/>
          <w:i w:val="0"/>
          <w:sz w:val="22"/>
        </w:rPr>
        <w:t>■ Google Scholar Metrics</w:t>
      </w:r>
    </w:p>
    <w:p>
      <w:pPr>
        <w:spacing w:before="0" w:after="40" w:line="250" w:lineRule="auto"/>
        <w:ind w:left="360"/>
        <w:jc w:val="left"/>
      </w:pPr>
      <w:r>
        <w:rPr>
          <w:rFonts w:eastAsia="맑은 고딕"/>
          <w:b w:val="0"/>
          <w:i w:val="0"/>
          <w:sz w:val="20"/>
        </w:rPr>
        <w:t xml:space="preserve">Total citations: </w:t>
      </w:r>
      <w:r>
        <w:rPr>
          <w:rFonts w:eastAsia="맑은 고딕"/>
          <w:b/>
          <w:i w:val="0"/>
          <w:sz w:val="20"/>
        </w:rPr>
        <w:t>805</w:t>
      </w:r>
      <w:r>
        <w:rPr>
          <w:rFonts w:eastAsia="맑은 고딕"/>
          <w:b w:val="0"/>
          <w:i w:val="0"/>
          <w:sz w:val="20"/>
        </w:rPr>
        <w:t xml:space="preserve"> · h-index: </w:t>
      </w:r>
      <w:r>
        <w:rPr>
          <w:rFonts w:eastAsia="맑은 고딕"/>
          <w:b/>
          <w:i w:val="0"/>
          <w:sz w:val="20"/>
        </w:rPr>
        <w:t>12</w:t>
      </w:r>
      <w:r>
        <w:rPr>
          <w:rFonts w:eastAsia="맑은 고딕"/>
          <w:b w:val="0"/>
          <w:i w:val="0"/>
          <w:sz w:val="20"/>
        </w:rPr>
        <w:t xml:space="preserve"> · i10-index: </w:t>
      </w:r>
      <w:r>
        <w:rPr>
          <w:rFonts w:eastAsia="맑은 고딕"/>
          <w:b/>
          <w:i w:val="0"/>
          <w:sz w:val="20"/>
        </w:rPr>
        <w:t>13</w:t>
      </w:r>
      <w:r>
        <w:rPr>
          <w:rFonts w:eastAsia="맑은 고딕"/>
          <w:b w:val="0"/>
          <w:i w:val="0"/>
          <w:sz w:val="20"/>
        </w:rPr>
        <w:t xml:space="preserve"> · as of 2026-08-20.</w:t>
      </w:r>
    </w:p>
    <w:sectPr w:rsidR="00FC693F" w:rsidRPr="0006063C" w:rsidSect="00034616">
      <w:pgSz w:w="12240" w:h="15840"/>
      <w:pgMar w:top="960" w:right="1000" w:bottom="96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