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C7259" w14:textId="10637F0A" w:rsidR="009D1A05" w:rsidRDefault="009D1A05" w:rsidP="00F4154F">
      <w:pPr>
        <w:pStyle w:val="Heading2"/>
        <w:numPr>
          <w:ilvl w:val="0"/>
          <w:numId w:val="0"/>
        </w:numPr>
        <w:ind w:left="578" w:hanging="578"/>
        <w:rPr>
          <w:lang w:eastAsia="de-DE"/>
        </w:rPr>
      </w:pPr>
      <w:bookmarkStart w:id="0" w:name="_Toc511933451"/>
      <w:bookmarkStart w:id="1" w:name="_Hlk2155231"/>
      <w:bookmarkStart w:id="2" w:name="_GoBack"/>
      <w:r>
        <w:rPr>
          <w:lang w:eastAsia="de-DE"/>
        </w:rPr>
        <w:t>Description difference-in-differences (DID) analysis</w:t>
      </w:r>
    </w:p>
    <w:bookmarkEnd w:id="0"/>
    <w:p w14:paraId="1621E7BA" w14:textId="303F96E5" w:rsidR="00845739" w:rsidRDefault="008A68CE" w:rsidP="00845739">
      <w:pPr>
        <w:pStyle w:val="Textdouble"/>
        <w:rPr>
          <w:lang w:bidi="ar-EG"/>
        </w:rPr>
      </w:pPr>
      <w:r>
        <w:rPr>
          <w:lang w:bidi="ar-EG"/>
        </w:rPr>
        <w:t>B</w:t>
      </w:r>
      <w:r w:rsidR="004A2261" w:rsidRPr="00D93192">
        <w:rPr>
          <w:lang w:bidi="ar-EG"/>
        </w:rPr>
        <w:t>a</w:t>
      </w:r>
      <w:bookmarkEnd w:id="1"/>
      <w:bookmarkEnd w:id="2"/>
      <w:r w:rsidR="004A2261" w:rsidRPr="00D93192">
        <w:rPr>
          <w:lang w:bidi="ar-EG"/>
        </w:rPr>
        <w:t xml:space="preserve">sed on Eurobarometer </w:t>
      </w:r>
      <w:r w:rsidR="004A2261">
        <w:rPr>
          <w:lang w:bidi="ar-EG"/>
        </w:rPr>
        <w:t xml:space="preserve">(EB) </w:t>
      </w:r>
      <w:r w:rsidR="004A2261" w:rsidRPr="00D93192">
        <w:rPr>
          <w:lang w:bidi="ar-EG"/>
        </w:rPr>
        <w:t>data,</w:t>
      </w:r>
      <w:r w:rsidR="004A2261">
        <w:rPr>
          <w:lang w:bidi="ar-EG"/>
        </w:rPr>
        <w:t xml:space="preserve"> I use</w:t>
      </w:r>
      <w:r w:rsidR="00946A0B">
        <w:rPr>
          <w:lang w:bidi="ar-EG"/>
        </w:rPr>
        <w:t xml:space="preserve"> a </w:t>
      </w:r>
      <w:r w:rsidR="004A2261" w:rsidRPr="00D93192">
        <w:rPr>
          <w:lang w:bidi="ar-EG"/>
        </w:rPr>
        <w:t>D</w:t>
      </w:r>
      <w:r w:rsidR="00F4154F">
        <w:rPr>
          <w:lang w:bidi="ar-EG"/>
        </w:rPr>
        <w:t>I</w:t>
      </w:r>
      <w:r w:rsidR="004A2261" w:rsidRPr="00D93192">
        <w:rPr>
          <w:lang w:bidi="ar-EG"/>
        </w:rPr>
        <w:t>D design</w:t>
      </w:r>
      <w:r w:rsidR="004A2261">
        <w:rPr>
          <w:lang w:bidi="ar-EG"/>
        </w:rPr>
        <w:t>, exploiting the occurrence of t</w:t>
      </w:r>
      <w:r w:rsidR="004A2261" w:rsidRPr="00D93192">
        <w:rPr>
          <w:lang w:bidi="ar-EG"/>
        </w:rPr>
        <w:t>errorist attacks in the EU</w:t>
      </w:r>
      <w:r w:rsidR="00946A0B">
        <w:rPr>
          <w:lang w:bidi="ar-EG"/>
        </w:rPr>
        <w:t xml:space="preserve"> </w:t>
      </w:r>
      <w:r w:rsidR="004A2261">
        <w:rPr>
          <w:lang w:bidi="ar-EG"/>
        </w:rPr>
        <w:t xml:space="preserve">during a fieldwork period </w:t>
      </w:r>
      <w:r w:rsidR="00ED6FC8">
        <w:rPr>
          <w:lang w:bidi="ar-EG"/>
        </w:rPr>
        <w:t xml:space="preserve">of the EB </w:t>
      </w:r>
      <w:r w:rsidR="004A2261">
        <w:rPr>
          <w:lang w:bidi="ar-EG"/>
        </w:rPr>
        <w:t>to achieve a quasi-experimental setup.</w:t>
      </w:r>
      <w:r w:rsidR="004A2261" w:rsidRPr="00D93192">
        <w:rPr>
          <w:rStyle w:val="FootnoteReference"/>
          <w:lang w:bidi="ar-EG"/>
        </w:rPr>
        <w:footnoteReference w:id="1"/>
      </w:r>
      <w:r w:rsidR="004A2261">
        <w:rPr>
          <w:lang w:bidi="ar-EG"/>
        </w:rPr>
        <w:t xml:space="preserve"> Of the </w:t>
      </w:r>
      <w:r w:rsidR="00ED6FC8">
        <w:rPr>
          <w:lang w:bidi="ar-EG"/>
        </w:rPr>
        <w:t>2,649 attacks in Western Europe after 9/11, 1,391 had known perpetrators that could be categorized</w:t>
      </w:r>
      <w:r w:rsidR="00F4154F">
        <w:rPr>
          <w:lang w:bidi="ar-EG"/>
        </w:rPr>
        <w:t xml:space="preserve"> (data taken from the Global Terrorism Database, START 2017)</w:t>
      </w:r>
      <w:r w:rsidR="00ED6FC8">
        <w:rPr>
          <w:lang w:bidi="ar-EG"/>
        </w:rPr>
        <w:t>. Of these</w:t>
      </w:r>
      <w:r w:rsidR="004A2261">
        <w:rPr>
          <w:lang w:bidi="ar-EG"/>
        </w:rPr>
        <w:t>, 95 occurred during an EB fieldwork period</w:t>
      </w:r>
      <w:r w:rsidR="004A2261">
        <w:rPr>
          <w:rStyle w:val="FootnoteReference"/>
          <w:lang w:bidi="ar-EG"/>
        </w:rPr>
        <w:footnoteReference w:id="2"/>
      </w:r>
      <w:r w:rsidR="004A2261">
        <w:rPr>
          <w:lang w:bidi="ar-EG"/>
        </w:rPr>
        <w:t xml:space="preserve"> </w:t>
      </w:r>
      <w:r w:rsidR="00946A0B">
        <w:rPr>
          <w:lang w:bidi="ar-EG"/>
        </w:rPr>
        <w:t xml:space="preserve">and fielded </w:t>
      </w:r>
      <w:r w:rsidR="00ED6FC8">
        <w:rPr>
          <w:lang w:bidi="ar-EG"/>
        </w:rPr>
        <w:t xml:space="preserve">a question about terrorism. </w:t>
      </w:r>
      <w:r w:rsidR="004A2261">
        <w:rPr>
          <w:lang w:bidi="ar-EG"/>
        </w:rPr>
        <w:t>Upon exclusion of</w:t>
      </w:r>
      <w:r w:rsidR="00307D4B">
        <w:rPr>
          <w:lang w:bidi="ar-EG"/>
        </w:rPr>
        <w:t xml:space="preserve"> </w:t>
      </w:r>
      <w:r w:rsidR="00BE38BB">
        <w:rPr>
          <w:lang w:bidi="ar-EG"/>
        </w:rPr>
        <w:t xml:space="preserve">small </w:t>
      </w:r>
      <w:r w:rsidR="004A2261">
        <w:rPr>
          <w:lang w:bidi="ar-EG"/>
        </w:rPr>
        <w:t>attacks</w:t>
      </w:r>
      <w:r w:rsidR="00BE38BB">
        <w:rPr>
          <w:lang w:bidi="ar-EG"/>
        </w:rPr>
        <w:t xml:space="preserve"> (</w:t>
      </w:r>
      <w:r w:rsidR="002A22A0">
        <w:rPr>
          <w:lang w:bidi="ar-EG"/>
        </w:rPr>
        <w:t>less than 5</w:t>
      </w:r>
      <w:r w:rsidR="004A2261">
        <w:rPr>
          <w:lang w:bidi="ar-EG"/>
        </w:rPr>
        <w:t xml:space="preserve"> casualtie</w:t>
      </w:r>
      <w:r w:rsidR="00C85AA1">
        <w:rPr>
          <w:lang w:bidi="ar-EG"/>
        </w:rPr>
        <w:t xml:space="preserve">s </w:t>
      </w:r>
      <w:r w:rsidR="00BE38BB">
        <w:rPr>
          <w:lang w:bidi="ar-EG"/>
        </w:rPr>
        <w:t>and less than 10 injured</w:t>
      </w:r>
      <w:r w:rsidR="002A22A0">
        <w:rPr>
          <w:lang w:bidi="ar-EG"/>
        </w:rPr>
        <w:t>)</w:t>
      </w:r>
      <w:r w:rsidR="00C85AA1">
        <w:rPr>
          <w:lang w:bidi="ar-EG"/>
        </w:rPr>
        <w:t xml:space="preserve">, </w:t>
      </w:r>
      <w:r w:rsidR="002A22A0">
        <w:rPr>
          <w:lang w:bidi="ar-EG"/>
        </w:rPr>
        <w:t>5 attacks remain:</w:t>
      </w:r>
      <w:r w:rsidR="004A2261">
        <w:rPr>
          <w:rStyle w:val="FootnoteReference"/>
          <w:lang w:bidi="ar-EG"/>
        </w:rPr>
        <w:footnoteReference w:id="3"/>
      </w:r>
      <w:r w:rsidR="00307D4B" w:rsidRPr="00307D4B">
        <w:rPr>
          <w:lang w:bidi="ar-EG"/>
        </w:rPr>
        <w:t xml:space="preserve"> </w:t>
      </w:r>
      <w:r w:rsidR="00307D4B">
        <w:rPr>
          <w:lang w:bidi="ar-EG"/>
        </w:rPr>
        <w:t>the car bomb attack by ETA in Madrid in November 2001 (95 injured); a series of train bombings by Islamist terrorists in Madrid in March 2004 (191 killed, more than 1800 injured); a car bomb by suspected ETA members in Madrid in May 2005 (34 injured); a series of attacks with explosives and firearms by Islamist terrorists in Paris in November 2015 (137 killed, 413 injured); and an attack with explosives in Manchester in May 2017 (2</w:t>
      </w:r>
      <w:r w:rsidR="00845739">
        <w:rPr>
          <w:lang w:bidi="ar-EG"/>
        </w:rPr>
        <w:t>2 killed, more than 500 injured;</w:t>
      </w:r>
      <w:r w:rsidR="00307D4B">
        <w:rPr>
          <w:lang w:bidi="ar-EG"/>
        </w:rPr>
        <w:t xml:space="preserve"> see</w:t>
      </w:r>
      <w:r w:rsidR="00F4154F">
        <w:rPr>
          <w:lang w:bidi="ar-EG"/>
        </w:rPr>
        <w:t xml:space="preserve"> </w:t>
      </w:r>
      <w:r w:rsidR="00F4154F">
        <w:rPr>
          <w:lang w:bidi="ar-EG"/>
        </w:rPr>
        <w:fldChar w:fldCharType="begin"/>
      </w:r>
      <w:r w:rsidR="00F4154F">
        <w:rPr>
          <w:lang w:bidi="ar-EG"/>
        </w:rPr>
        <w:instrText xml:space="preserve"> REF _Ref508713668 \h </w:instrText>
      </w:r>
      <w:r w:rsidR="00F4154F">
        <w:rPr>
          <w:lang w:bidi="ar-EG"/>
        </w:rPr>
      </w:r>
      <w:r w:rsidR="00F4154F">
        <w:rPr>
          <w:lang w:bidi="ar-EG"/>
        </w:rPr>
        <w:fldChar w:fldCharType="separate"/>
      </w:r>
      <w:r w:rsidR="000D5FD2">
        <w:t xml:space="preserve">Table </w:t>
      </w:r>
      <w:r w:rsidR="000D5FD2">
        <w:rPr>
          <w:noProof/>
        </w:rPr>
        <w:t>1</w:t>
      </w:r>
      <w:r w:rsidR="00F4154F">
        <w:rPr>
          <w:lang w:bidi="ar-EG"/>
        </w:rPr>
        <w:fldChar w:fldCharType="end"/>
      </w:r>
      <w:r w:rsidR="00F4154F">
        <w:rPr>
          <w:lang w:bidi="ar-EG"/>
        </w:rPr>
        <w:t xml:space="preserve"> </w:t>
      </w:r>
      <w:r w:rsidR="00845739">
        <w:rPr>
          <w:lang w:bidi="ar-EG"/>
        </w:rPr>
        <w:t>for</w:t>
      </w:r>
      <w:r w:rsidR="00307D4B">
        <w:rPr>
          <w:lang w:bidi="ar-EG"/>
        </w:rPr>
        <w:t xml:space="preserve"> overview of the analysed attacks).</w:t>
      </w:r>
      <w:r w:rsidR="00845739">
        <w:rPr>
          <w:lang w:bidi="ar-EG"/>
        </w:rPr>
        <w:t xml:space="preserve"> </w:t>
      </w:r>
      <w:r w:rsidR="005848BC">
        <w:rPr>
          <w:lang w:bidi="ar-EG"/>
        </w:rPr>
        <w:t>The five EB surveys fielded during these attacks</w:t>
      </w:r>
      <w:r w:rsidR="001547B4" w:rsidRPr="001547B4">
        <w:rPr>
          <w:lang w:bidi="ar-EG"/>
        </w:rPr>
        <w:t xml:space="preserve"> </w:t>
      </w:r>
      <w:r w:rsidR="00E96C23">
        <w:rPr>
          <w:lang w:bidi="ar-EG"/>
        </w:rPr>
        <w:t xml:space="preserve">all </w:t>
      </w:r>
      <w:r w:rsidR="001547B4">
        <w:rPr>
          <w:lang w:bidi="ar-EG"/>
        </w:rPr>
        <w:t xml:space="preserve">ask questions about fear and </w:t>
      </w:r>
      <w:r w:rsidR="00702C70">
        <w:rPr>
          <w:lang w:bidi="ar-EG"/>
        </w:rPr>
        <w:t xml:space="preserve">the two most </w:t>
      </w:r>
      <w:r w:rsidR="001547B4">
        <w:rPr>
          <w:lang w:bidi="ar-EG"/>
        </w:rPr>
        <w:t>important topics, including terrorism</w:t>
      </w:r>
      <w:r w:rsidR="00BD4FAC">
        <w:rPr>
          <w:lang w:bidi="ar-EG"/>
        </w:rPr>
        <w:t xml:space="preserve"> (s</w:t>
      </w:r>
      <w:r w:rsidR="00F4154F">
        <w:rPr>
          <w:lang w:bidi="ar-EG"/>
        </w:rPr>
        <w:t>ee</w:t>
      </w:r>
      <w:r w:rsidR="00BD4FAC">
        <w:rPr>
          <w:lang w:bidi="ar-EG"/>
        </w:rPr>
        <w:t xml:space="preserve"> </w:t>
      </w:r>
      <w:r w:rsidR="00F4154F">
        <w:rPr>
          <w:lang w:bidi="ar-EG"/>
        </w:rPr>
        <w:fldChar w:fldCharType="begin"/>
      </w:r>
      <w:r w:rsidR="00F4154F">
        <w:rPr>
          <w:lang w:bidi="ar-EG"/>
        </w:rPr>
        <w:instrText xml:space="preserve"> REF _Ref509646915 \h </w:instrText>
      </w:r>
      <w:r w:rsidR="00F4154F">
        <w:rPr>
          <w:lang w:bidi="ar-EG"/>
        </w:rPr>
      </w:r>
      <w:r w:rsidR="00F4154F">
        <w:rPr>
          <w:lang w:bidi="ar-EG"/>
        </w:rPr>
        <w:fldChar w:fldCharType="separate"/>
      </w:r>
      <w:r w:rsidR="000D5FD2">
        <w:t xml:space="preserve">Table </w:t>
      </w:r>
      <w:r w:rsidR="000D5FD2">
        <w:rPr>
          <w:noProof/>
        </w:rPr>
        <w:t>2</w:t>
      </w:r>
      <w:r w:rsidR="00F4154F">
        <w:rPr>
          <w:lang w:bidi="ar-EG"/>
        </w:rPr>
        <w:fldChar w:fldCharType="end"/>
      </w:r>
      <w:r w:rsidR="00F4154F">
        <w:rPr>
          <w:lang w:bidi="ar-EG"/>
        </w:rPr>
        <w:t xml:space="preserve"> </w:t>
      </w:r>
      <w:r w:rsidR="00702C70">
        <w:rPr>
          <w:lang w:bidi="ar-EG"/>
        </w:rPr>
        <w:t>for question and response details). The answers—the outcome of interest—are dichotomous (“afraid”</w:t>
      </w:r>
      <w:proofErr w:type="gramStart"/>
      <w:r w:rsidR="00702C70">
        <w:rPr>
          <w:lang w:bidi="ar-EG"/>
        </w:rPr>
        <w:t>/“</w:t>
      </w:r>
      <w:proofErr w:type="gramEnd"/>
      <w:r w:rsidR="00702C70">
        <w:rPr>
          <w:lang w:bidi="ar-EG"/>
        </w:rPr>
        <w:t>not afraid” or terrorism “mentioned”/“not mentioned”)</w:t>
      </w:r>
      <w:r w:rsidR="00845739">
        <w:rPr>
          <w:lang w:bidi="ar-EG"/>
        </w:rPr>
        <w:t>.</w:t>
      </w:r>
    </w:p>
    <w:p w14:paraId="7FECF91A" w14:textId="4A7B0571" w:rsidR="004A2261" w:rsidRDefault="00845739" w:rsidP="00845739">
      <w:pPr>
        <w:pStyle w:val="Textdouble"/>
        <w:rPr>
          <w:lang w:bidi="ar-EG"/>
        </w:rPr>
      </w:pPr>
      <w:r>
        <w:rPr>
          <w:lang w:bidi="ar-EG"/>
        </w:rPr>
        <w:lastRenderedPageBreak/>
        <w:t>T</w:t>
      </w:r>
      <w:r w:rsidR="004A2261">
        <w:rPr>
          <w:lang w:bidi="ar-EG"/>
        </w:rPr>
        <w:t>he analysis is conducted</w:t>
      </w:r>
      <w:r w:rsidR="00702C70">
        <w:rPr>
          <w:lang w:bidi="ar-EG"/>
        </w:rPr>
        <w:t xml:space="preserve"> with the following considerations and assumptions</w:t>
      </w:r>
      <w:r w:rsidR="00D94D59">
        <w:rPr>
          <w:lang w:bidi="ar-EG"/>
        </w:rPr>
        <w:t>.</w:t>
      </w:r>
      <w:r w:rsidR="00702C70">
        <w:rPr>
          <w:lang w:bidi="ar-EG"/>
        </w:rPr>
        <w:t xml:space="preserve"> </w:t>
      </w:r>
      <w:r w:rsidR="00D94D59">
        <w:rPr>
          <w:lang w:bidi="ar-EG"/>
        </w:rPr>
        <w:t>F</w:t>
      </w:r>
      <w:r w:rsidR="00702C70">
        <w:rPr>
          <w:lang w:bidi="ar-EG"/>
        </w:rPr>
        <w:t xml:space="preserve">irstly, the </w:t>
      </w:r>
      <w:r w:rsidR="004A2261">
        <w:rPr>
          <w:lang w:bidi="ar-EG"/>
        </w:rPr>
        <w:t>responses to the EB survey can be grouped by</w:t>
      </w:r>
      <w:r w:rsidR="00702C70">
        <w:rPr>
          <w:lang w:bidi="ar-EG"/>
        </w:rPr>
        <w:t xml:space="preserve"> country (</w:t>
      </w:r>
      <w:r w:rsidR="00702C70" w:rsidRPr="000456DC">
        <w:rPr>
          <w:i/>
          <w:iCs/>
          <w:lang w:bidi="ar-EG"/>
        </w:rPr>
        <w:t>i</w:t>
      </w:r>
      <w:r w:rsidR="00702C70" w:rsidRPr="000456DC">
        <w:rPr>
          <w:i/>
          <w:iCs/>
          <w:vertAlign w:val="subscript"/>
          <w:lang w:bidi="ar-EG"/>
        </w:rPr>
        <w:t>1</w:t>
      </w:r>
      <w:r w:rsidR="00702C70">
        <w:rPr>
          <w:lang w:bidi="ar-EG"/>
        </w:rPr>
        <w:t>) or by region (</w:t>
      </w:r>
      <w:r w:rsidR="00702C70" w:rsidRPr="000456DC">
        <w:rPr>
          <w:i/>
          <w:iCs/>
          <w:lang w:bidi="ar-EG"/>
        </w:rPr>
        <w:t>i</w:t>
      </w:r>
      <w:r w:rsidR="00702C70" w:rsidRPr="000456DC">
        <w:rPr>
          <w:i/>
          <w:iCs/>
          <w:vertAlign w:val="subscript"/>
          <w:lang w:bidi="ar-EG"/>
        </w:rPr>
        <w:t>2</w:t>
      </w:r>
      <w:r w:rsidR="00702C70">
        <w:rPr>
          <w:lang w:bidi="ar-EG"/>
        </w:rPr>
        <w:t>):</w:t>
      </w:r>
    </w:p>
    <w:p w14:paraId="1B798318" w14:textId="47A3F780" w:rsidR="004A2261" w:rsidRPr="00702C70" w:rsidRDefault="00702C70" w:rsidP="00845739">
      <w:pPr>
        <w:pStyle w:val="Formula"/>
        <w:jc w:val="center"/>
        <w:rPr>
          <w:rFonts w:cs="Arial"/>
          <w:i/>
          <w:iCs/>
        </w:rPr>
      </w:pPr>
      <w:r w:rsidRPr="000456DC">
        <w:rPr>
          <w:i/>
          <w:iCs/>
        </w:rPr>
        <w:t>i</w:t>
      </w:r>
      <w:r w:rsidRPr="000456DC">
        <w:rPr>
          <w:i/>
          <w:iCs/>
          <w:vertAlign w:val="subscript"/>
        </w:rPr>
        <w:t>1</w:t>
      </w:r>
      <w:r w:rsidR="004A2261" w:rsidRPr="00702C70">
        <w:rPr>
          <w:color w:val="FFFFFF" w:themeColor="background1"/>
        </w:rPr>
        <w:t>i</w:t>
      </w:r>
      <w:r w:rsidR="004A2261" w:rsidRPr="00702C70">
        <w:rPr>
          <w:rFonts w:cs="Arial"/>
        </w:rPr>
        <w:t>=</w:t>
      </w:r>
      <w:proofErr w:type="spellStart"/>
      <w:proofErr w:type="gramStart"/>
      <w:r w:rsidR="004A2261" w:rsidRPr="00702C70">
        <w:rPr>
          <w:color w:val="FFFFFF" w:themeColor="background1"/>
        </w:rPr>
        <w:t>i</w:t>
      </w:r>
      <w:proofErr w:type="spellEnd"/>
      <w:r w:rsidR="004A2261" w:rsidRPr="00702C70">
        <w:rPr>
          <w:rFonts w:cs="Arial"/>
        </w:rPr>
        <w:t>{</w:t>
      </w:r>
      <w:proofErr w:type="gramEnd"/>
      <w:r w:rsidR="004A2261" w:rsidRPr="00702C70">
        <w:rPr>
          <w:rFonts w:cs="Arial"/>
        </w:rPr>
        <w:t>GER</w:t>
      </w:r>
      <w:r w:rsidR="004A2261" w:rsidRPr="00702C70">
        <w:t>, UK, FRA, ESP, BEL, ..., N</w:t>
      </w:r>
      <w:r w:rsidR="004A2261" w:rsidRPr="00702C70">
        <w:rPr>
          <w:rFonts w:cs="Arial"/>
        </w:rPr>
        <w:t xml:space="preserve">}. </w:t>
      </w:r>
      <w:r w:rsidR="004A2261" w:rsidRPr="00702C70">
        <w:rPr>
          <w:rFonts w:cs="Arial"/>
          <w:i/>
          <w:iCs/>
        </w:rPr>
        <w:t>(country)</w:t>
      </w:r>
      <w:r w:rsidR="000456DC">
        <w:rPr>
          <w:rFonts w:cs="Arial"/>
          <w:i/>
          <w:iCs/>
        </w:rPr>
        <w:t>;</w:t>
      </w:r>
    </w:p>
    <w:p w14:paraId="601EEA11" w14:textId="130C90E7" w:rsidR="004A2261" w:rsidRPr="008E77BA" w:rsidRDefault="00702C70" w:rsidP="00845739">
      <w:pPr>
        <w:pStyle w:val="Formula"/>
        <w:jc w:val="center"/>
        <w:rPr>
          <w:rFonts w:cs="Arial"/>
          <w:i/>
          <w:iCs/>
          <w:lang w:val="en-GB"/>
        </w:rPr>
      </w:pPr>
      <w:r w:rsidRPr="000456DC">
        <w:rPr>
          <w:rFonts w:cs="Arial"/>
          <w:i/>
          <w:iCs/>
          <w:lang w:val="en-GB"/>
        </w:rPr>
        <w:t>i</w:t>
      </w:r>
      <w:r w:rsidRPr="000456DC">
        <w:rPr>
          <w:rFonts w:cs="Arial"/>
          <w:i/>
          <w:iCs/>
          <w:vertAlign w:val="subscript"/>
          <w:lang w:val="en-GB"/>
        </w:rPr>
        <w:t>2</w:t>
      </w:r>
      <w:r w:rsidR="004A2261">
        <w:rPr>
          <w:rFonts w:cs="Arial"/>
          <w:lang w:val="en-GB"/>
        </w:rPr>
        <w:t xml:space="preserve"> = {1, 2, 3, 4, 5, …, N}. </w:t>
      </w:r>
      <w:r w:rsidR="004A2261">
        <w:rPr>
          <w:rFonts w:cs="Arial"/>
          <w:i/>
          <w:iCs/>
          <w:lang w:val="en-GB"/>
        </w:rPr>
        <w:t xml:space="preserve">(region </w:t>
      </w:r>
      <w:r>
        <w:rPr>
          <w:rFonts w:cs="Arial"/>
          <w:i/>
          <w:iCs/>
          <w:lang w:val="en-GB"/>
        </w:rPr>
        <w:t>within country</w:t>
      </w:r>
      <w:r w:rsidR="004A2261">
        <w:rPr>
          <w:rFonts w:cs="Arial"/>
          <w:i/>
          <w:iCs/>
          <w:lang w:val="en-GB"/>
        </w:rPr>
        <w:t>)</w:t>
      </w:r>
      <w:r w:rsidR="000456DC">
        <w:rPr>
          <w:rFonts w:cs="Arial"/>
          <w:i/>
          <w:iCs/>
          <w:lang w:val="en-GB"/>
        </w:rPr>
        <w:t>.</w:t>
      </w:r>
    </w:p>
    <w:p w14:paraId="1D0681DE" w14:textId="7319EFF8" w:rsidR="004A2261" w:rsidRDefault="00590528" w:rsidP="00EF69DB">
      <w:pPr>
        <w:pStyle w:val="Textdoublefirstlinenotindented"/>
        <w:rPr>
          <w:lang w:val="en-US"/>
        </w:rPr>
      </w:pPr>
      <w:r>
        <w:t>Secondly, t</w:t>
      </w:r>
      <w:r w:rsidR="000456DC">
        <w:rPr>
          <w:lang w:val="en-US"/>
        </w:rPr>
        <w:t>he</w:t>
      </w:r>
      <w:r>
        <w:rPr>
          <w:lang w:val="en-US"/>
        </w:rPr>
        <w:t>n, (</w:t>
      </w:r>
      <w:r w:rsidR="000456DC">
        <w:rPr>
          <w:lang w:val="en-US"/>
        </w:rPr>
        <w:t xml:space="preserve">for </w:t>
      </w:r>
      <w:r w:rsidR="000456DC" w:rsidRPr="000456DC">
        <w:rPr>
          <w:i/>
          <w:iCs/>
          <w:lang w:val="en-US"/>
        </w:rPr>
        <w:t>i</w:t>
      </w:r>
      <w:r w:rsidR="000456DC" w:rsidRPr="000456DC">
        <w:rPr>
          <w:i/>
          <w:iCs/>
          <w:vertAlign w:val="subscript"/>
          <w:lang w:val="en-US"/>
        </w:rPr>
        <w:t>1</w:t>
      </w:r>
      <w:r w:rsidR="000456DC">
        <w:rPr>
          <w:lang w:val="en-US"/>
        </w:rPr>
        <w:t xml:space="preserve"> and </w:t>
      </w:r>
      <w:r w:rsidR="000456DC" w:rsidRPr="000456DC">
        <w:rPr>
          <w:i/>
          <w:iCs/>
          <w:lang w:val="en-US"/>
        </w:rPr>
        <w:t>i</w:t>
      </w:r>
      <w:r w:rsidR="000456DC" w:rsidRPr="000456DC">
        <w:rPr>
          <w:i/>
          <w:iCs/>
          <w:vertAlign w:val="subscript"/>
          <w:lang w:val="en-US"/>
        </w:rPr>
        <w:t>2</w:t>
      </w:r>
      <w:r w:rsidR="000456DC">
        <w:rPr>
          <w:lang w:val="en-US"/>
        </w:rPr>
        <w:t xml:space="preserve"> separately</w:t>
      </w:r>
      <w:r>
        <w:rPr>
          <w:lang w:val="en-US"/>
        </w:rPr>
        <w:t>)</w:t>
      </w:r>
      <w:r w:rsidR="00702C70">
        <w:rPr>
          <w:lang w:val="en-US"/>
        </w:rPr>
        <w:t xml:space="preserve"> for </w:t>
      </w:r>
      <w:r w:rsidR="004A2261">
        <w:rPr>
          <w:lang w:val="en-US"/>
        </w:rPr>
        <w:t xml:space="preserve">the attack </w:t>
      </w:r>
      <w:r w:rsidR="00702C70">
        <w:rPr>
          <w:lang w:val="en-US"/>
        </w:rPr>
        <w:t xml:space="preserve">having occurred </w:t>
      </w:r>
      <w:r w:rsidR="004A2261">
        <w:rPr>
          <w:lang w:val="en-US"/>
        </w:rPr>
        <w:t xml:space="preserve">on day </w:t>
      </w:r>
      <w:r w:rsidR="004A2261">
        <w:rPr>
          <w:i/>
          <w:iCs/>
          <w:lang w:val="en-US"/>
        </w:rPr>
        <w:t>x</w:t>
      </w:r>
      <w:r w:rsidR="004A2261">
        <w:rPr>
          <w:lang w:val="en-US"/>
        </w:rPr>
        <w:t xml:space="preserve">, the </w:t>
      </w:r>
      <w:r>
        <w:rPr>
          <w:lang w:val="en-US"/>
        </w:rPr>
        <w:t xml:space="preserve">survey’s </w:t>
      </w:r>
      <w:r w:rsidR="004A2261">
        <w:rPr>
          <w:lang w:val="en-US"/>
        </w:rPr>
        <w:t>time window is</w:t>
      </w:r>
    </w:p>
    <w:p w14:paraId="1DB0E683" w14:textId="09A25169" w:rsidR="004A2261" w:rsidRPr="00702C70" w:rsidRDefault="004A2261" w:rsidP="00845739">
      <w:pPr>
        <w:pStyle w:val="Formula"/>
        <w:jc w:val="center"/>
      </w:pPr>
      <w:r w:rsidRPr="00BE5732">
        <w:rPr>
          <w:i/>
          <w:iCs/>
        </w:rPr>
        <w:t>t</w:t>
      </w:r>
      <w:r w:rsidRPr="00702C70">
        <w:t xml:space="preserve"> = {x</w:t>
      </w:r>
      <w:r w:rsidR="00702C70" w:rsidRPr="00702C70">
        <w:t xml:space="preserve"> – </w:t>
      </w:r>
      <w:r w:rsidRPr="00702C70">
        <w:t>n, x</w:t>
      </w:r>
      <w:r w:rsidR="00702C70" w:rsidRPr="00702C70">
        <w:t xml:space="preserve"> – </w:t>
      </w:r>
      <w:r w:rsidRPr="00702C70">
        <w:t>(n</w:t>
      </w:r>
      <w:r w:rsidR="00702C70" w:rsidRPr="00702C70">
        <w:t xml:space="preserve"> </w:t>
      </w:r>
      <w:r w:rsidRPr="00702C70">
        <w:t>+</w:t>
      </w:r>
      <w:r w:rsidR="00702C70" w:rsidRPr="00702C70">
        <w:t xml:space="preserve"> </w:t>
      </w:r>
      <w:r w:rsidRPr="00702C70">
        <w:t>1), …, x</w:t>
      </w:r>
      <w:r w:rsidR="00702C70" w:rsidRPr="00702C70">
        <w:t xml:space="preserve"> – </w:t>
      </w:r>
      <w:r w:rsidRPr="00702C70">
        <w:t xml:space="preserve">1, </w:t>
      </w:r>
      <w:r w:rsidR="00702C70" w:rsidRPr="00702C70">
        <w:t xml:space="preserve">x, </w:t>
      </w:r>
      <w:r w:rsidRPr="00702C70">
        <w:t>x</w:t>
      </w:r>
      <w:r w:rsidR="00702C70" w:rsidRPr="00702C70">
        <w:t xml:space="preserve"> </w:t>
      </w:r>
      <w:r w:rsidRPr="00702C70">
        <w:t>+</w:t>
      </w:r>
      <w:r w:rsidR="00702C70" w:rsidRPr="00702C70">
        <w:t xml:space="preserve"> </w:t>
      </w:r>
      <w:r w:rsidRPr="00702C70">
        <w:t>1, …, x</w:t>
      </w:r>
      <w:r w:rsidR="00702C70" w:rsidRPr="00702C70">
        <w:t xml:space="preserve"> </w:t>
      </w:r>
      <w:r w:rsidRPr="00702C70">
        <w:t>+</w:t>
      </w:r>
      <w:r w:rsidR="00702C70" w:rsidRPr="00702C70">
        <w:t xml:space="preserve"> </w:t>
      </w:r>
      <w:r w:rsidRPr="00702C70">
        <w:t>(m</w:t>
      </w:r>
      <w:r w:rsidR="00702C70" w:rsidRPr="00702C70">
        <w:t xml:space="preserve"> – </w:t>
      </w:r>
      <w:r w:rsidRPr="00702C70">
        <w:t>1), x</w:t>
      </w:r>
      <w:r w:rsidR="00702C70" w:rsidRPr="00702C70">
        <w:t xml:space="preserve"> </w:t>
      </w:r>
      <w:r w:rsidRPr="00702C70">
        <w:t>+</w:t>
      </w:r>
      <w:r w:rsidR="00702C70" w:rsidRPr="00702C70">
        <w:t xml:space="preserve"> </w:t>
      </w:r>
      <w:r w:rsidRPr="00702C70">
        <w:t>m}</w:t>
      </w:r>
      <w:r w:rsidR="00702C70" w:rsidRPr="00702C70">
        <w:br/>
        <w:t xml:space="preserve">with </w:t>
      </w:r>
      <w:r w:rsidRPr="00702C70">
        <w:t xml:space="preserve">n, m </w:t>
      </w:r>
      <w:r w:rsidRPr="00B600C8">
        <w:rPr>
          <w:rFonts w:ascii="Cambria" w:hAnsi="Cambria"/>
          <w:lang w:val="de-DE"/>
        </w:rPr>
        <w:t>ϵ</w:t>
      </w:r>
      <w:r w:rsidRPr="00702C70">
        <w:t xml:space="preserve"> </w:t>
      </w:r>
      <w:r w:rsidRPr="00702C70">
        <w:rPr>
          <w:rFonts w:ascii="Times New Roman" w:hAnsi="Times New Roman" w:cs="Times New Roman"/>
        </w:rPr>
        <w:t>ℕ</w:t>
      </w:r>
    </w:p>
    <w:p w14:paraId="2687E04C" w14:textId="1E6E6E1C" w:rsidR="004A2261" w:rsidRPr="00C91FF5" w:rsidRDefault="004A2261" w:rsidP="00EF69DB">
      <w:pPr>
        <w:pStyle w:val="Textdouble"/>
        <w:rPr>
          <w:rFonts w:cs="Times New Roman"/>
          <w:szCs w:val="24"/>
          <w:lang w:val="en-US"/>
        </w:rPr>
      </w:pPr>
      <w:r w:rsidRPr="00C91FF5">
        <w:rPr>
          <w:lang w:val="en-US"/>
        </w:rPr>
        <w:t>I introduce</w:t>
      </w:r>
      <w:r>
        <w:rPr>
          <w:lang w:val="en-US"/>
        </w:rPr>
        <w:t xml:space="preserve"> the binary indicator</w:t>
      </w:r>
      <w:r w:rsidR="00702C70">
        <w:rPr>
          <w:lang w:val="en-US"/>
        </w:rPr>
        <w:t>   </w:t>
      </w:r>
      <w:proofErr w:type="spellStart"/>
      <w:r w:rsidRPr="00C91FF5">
        <w:rPr>
          <w:rFonts w:cs="Cambria"/>
          <w:i/>
          <w:iCs/>
          <w:lang w:val="en-US"/>
        </w:rPr>
        <w:t>D</w:t>
      </w:r>
      <w:r w:rsidRPr="00C91FF5">
        <w:rPr>
          <w:rFonts w:cs="Cambria"/>
          <w:i/>
          <w:iCs/>
          <w:vertAlign w:val="subscript"/>
          <w:lang w:val="en-US"/>
        </w:rPr>
        <w:t>it</w:t>
      </w:r>
      <w:proofErr w:type="spellEnd"/>
      <w:proofErr w:type="gramStart"/>
      <w:r w:rsidR="00702C70">
        <w:rPr>
          <w:lang w:val="en-US"/>
        </w:rPr>
        <w:t>   </w:t>
      </w:r>
      <w:r>
        <w:rPr>
          <w:lang w:val="en-US"/>
        </w:rPr>
        <w:t>(</w:t>
      </w:r>
      <w:proofErr w:type="gramEnd"/>
      <w:r>
        <w:rPr>
          <w:rFonts w:cs="Cambria"/>
          <w:i/>
          <w:iCs/>
          <w:lang w:val="en-US"/>
        </w:rPr>
        <w:t>a</w:t>
      </w:r>
      <w:r w:rsidRPr="00C91FF5">
        <w:rPr>
          <w:rFonts w:cs="Cambria"/>
          <w:i/>
          <w:iCs/>
          <w:lang w:val="en-US"/>
        </w:rPr>
        <w:t>ttacked</w:t>
      </w:r>
      <w:r>
        <w:rPr>
          <w:rFonts w:cs="Cambria"/>
          <w:lang w:val="en-US"/>
        </w:rPr>
        <w:t>), which is</w:t>
      </w:r>
      <w:r w:rsidRPr="00C91FF5">
        <w:rPr>
          <w:lang w:val="en-US"/>
        </w:rPr>
        <w:t xml:space="preserve"> coded </w:t>
      </w:r>
      <w:r>
        <w:rPr>
          <w:lang w:val="en-US"/>
        </w:rPr>
        <w:t>“</w:t>
      </w:r>
      <w:r w:rsidR="00702C70">
        <w:rPr>
          <w:lang w:val="en-US"/>
        </w:rPr>
        <w:t xml:space="preserve">1” for survey respondents where an attack occurred in the country (for </w:t>
      </w:r>
      <w:r w:rsidR="00702C70" w:rsidRPr="00845739">
        <w:rPr>
          <w:i/>
          <w:iCs/>
          <w:lang w:val="en-US"/>
        </w:rPr>
        <w:t>i</w:t>
      </w:r>
      <w:r w:rsidR="00702C70" w:rsidRPr="00845739">
        <w:rPr>
          <w:i/>
          <w:iCs/>
          <w:vertAlign w:val="subscript"/>
          <w:lang w:val="en-US"/>
        </w:rPr>
        <w:t>1</w:t>
      </w:r>
      <w:r w:rsidR="00702C70">
        <w:rPr>
          <w:lang w:val="en-US"/>
        </w:rPr>
        <w:t xml:space="preserve">) </w:t>
      </w:r>
      <w:r w:rsidR="00CF3F1D">
        <w:rPr>
          <w:lang w:val="en-US"/>
        </w:rPr>
        <w:t xml:space="preserve">or the region (for </w:t>
      </w:r>
      <w:r w:rsidR="00CF3F1D" w:rsidRPr="00845739">
        <w:rPr>
          <w:i/>
          <w:iCs/>
          <w:lang w:val="en-US"/>
        </w:rPr>
        <w:t>i</w:t>
      </w:r>
      <w:r w:rsidR="00CF3F1D" w:rsidRPr="00845739">
        <w:rPr>
          <w:i/>
          <w:iCs/>
          <w:vertAlign w:val="subscript"/>
          <w:lang w:val="en-US"/>
        </w:rPr>
        <w:t>2</w:t>
      </w:r>
      <w:r w:rsidR="00CF3F1D">
        <w:rPr>
          <w:lang w:val="en-US"/>
        </w:rPr>
        <w:t>)</w:t>
      </w:r>
      <w:r>
        <w:rPr>
          <w:lang w:val="en-US"/>
        </w:rPr>
        <w:t>.</w:t>
      </w:r>
      <w:r w:rsidR="00CF3F1D">
        <w:rPr>
          <w:lang w:val="en-US"/>
        </w:rPr>
        <w:t xml:space="preserve"> This indicator is geographical and only becomes meaningful in combination with the temporal indicator. </w:t>
      </w:r>
      <w:proofErr w:type="gramStart"/>
      <w:r w:rsidR="00CF3F1D">
        <w:rPr>
          <w:lang w:val="en-US"/>
        </w:rPr>
        <w:t>Then,   </w:t>
      </w:r>
      <w:proofErr w:type="spellStart"/>
      <w:proofErr w:type="gramEnd"/>
      <w:r w:rsidRPr="00C91FF5">
        <w:rPr>
          <w:rFonts w:cs="Cambria"/>
          <w:i/>
          <w:iCs/>
          <w:color w:val="000000"/>
          <w:szCs w:val="24"/>
          <w:lang w:val="en-US"/>
        </w:rPr>
        <w:t>Y</w:t>
      </w:r>
      <w:r w:rsidRPr="00B600C8">
        <w:rPr>
          <w:rFonts w:cs="Cambria"/>
          <w:i/>
          <w:iCs/>
          <w:color w:val="000000"/>
          <w:szCs w:val="24"/>
          <w:vertAlign w:val="subscript"/>
          <w:lang w:val="en-US"/>
        </w:rPr>
        <w:t>it</w:t>
      </w:r>
      <w:proofErr w:type="spellEnd"/>
      <w:r w:rsidR="00CF3F1D">
        <w:rPr>
          <w:rFonts w:cs="Cambria"/>
          <w:i/>
          <w:iCs/>
          <w:color w:val="000000"/>
          <w:szCs w:val="24"/>
          <w:lang w:val="en-US"/>
        </w:rPr>
        <w:t>   </w:t>
      </w:r>
      <w:r w:rsidRPr="00C91FF5">
        <w:rPr>
          <w:rFonts w:cs="Lucida Fax"/>
          <w:color w:val="000000"/>
          <w:szCs w:val="24"/>
          <w:lang w:val="en-US"/>
        </w:rPr>
        <w:t>denotes potential outcomes</w:t>
      </w:r>
      <w:r>
        <w:rPr>
          <w:rFonts w:cs="Lucida Fax"/>
          <w:color w:val="000000"/>
          <w:szCs w:val="24"/>
          <w:lang w:val="en-US"/>
        </w:rPr>
        <w:t xml:space="preserve"> of interest—the proportion of people </w:t>
      </w:r>
      <w:r w:rsidR="00CF3F1D">
        <w:rPr>
          <w:rFonts w:cs="Lucida Fax"/>
          <w:color w:val="000000"/>
          <w:szCs w:val="24"/>
          <w:lang w:val="en-US"/>
        </w:rPr>
        <w:t xml:space="preserve">afraid of or </w:t>
      </w:r>
      <w:r>
        <w:rPr>
          <w:rFonts w:cs="Lucida Fax"/>
          <w:color w:val="000000"/>
          <w:szCs w:val="24"/>
          <w:lang w:val="en-US"/>
        </w:rPr>
        <w:t>mentioning terror</w:t>
      </w:r>
      <w:r w:rsidR="00CF3F1D">
        <w:rPr>
          <w:rFonts w:cs="Lucida Fax"/>
          <w:color w:val="000000"/>
          <w:szCs w:val="24"/>
          <w:lang w:val="en-US"/>
        </w:rPr>
        <w:t>ism.   </w:t>
      </w:r>
      <w:r w:rsidRPr="00C91FF5">
        <w:rPr>
          <w:rFonts w:cs="Cambria"/>
          <w:i/>
          <w:iCs/>
          <w:color w:val="000000"/>
          <w:szCs w:val="24"/>
          <w:lang w:val="en-US"/>
        </w:rPr>
        <w:t>Y</w:t>
      </w:r>
      <w:r w:rsidRPr="00B600C8">
        <w:rPr>
          <w:rFonts w:cs="Lucida Fax"/>
          <w:color w:val="000000"/>
          <w:szCs w:val="24"/>
          <w:vertAlign w:val="subscript"/>
          <w:lang w:val="en-US"/>
        </w:rPr>
        <w:t>1</w:t>
      </w:r>
      <w:r w:rsidRPr="00B600C8">
        <w:rPr>
          <w:rFonts w:cs="Cambria"/>
          <w:i/>
          <w:iCs/>
          <w:color w:val="000000"/>
          <w:szCs w:val="24"/>
          <w:vertAlign w:val="subscript"/>
          <w:lang w:val="en-US"/>
        </w:rPr>
        <w:t>it</w:t>
      </w:r>
      <w:r w:rsidR="00CF3F1D">
        <w:rPr>
          <w:rFonts w:cs="Cambria"/>
          <w:i/>
          <w:iCs/>
          <w:color w:val="000000"/>
          <w:szCs w:val="24"/>
          <w:lang w:val="en-US"/>
        </w:rPr>
        <w:t>   </w:t>
      </w:r>
      <w:r w:rsidRPr="00C91FF5">
        <w:rPr>
          <w:rFonts w:cs="Lucida Fax"/>
          <w:color w:val="000000"/>
          <w:szCs w:val="24"/>
          <w:lang w:val="en-US"/>
        </w:rPr>
        <w:t>and</w:t>
      </w:r>
      <w:r w:rsidR="00CF3F1D">
        <w:rPr>
          <w:rFonts w:cs="Lucida Fax"/>
          <w:color w:val="000000"/>
          <w:szCs w:val="24"/>
          <w:lang w:val="en-US"/>
        </w:rPr>
        <w:t>   </w:t>
      </w:r>
      <w:r w:rsidRPr="00C91FF5">
        <w:rPr>
          <w:rFonts w:cs="Cambria"/>
          <w:i/>
          <w:iCs/>
          <w:color w:val="000000"/>
          <w:szCs w:val="24"/>
          <w:lang w:val="en-US"/>
        </w:rPr>
        <w:t>Y</w:t>
      </w:r>
      <w:r w:rsidRPr="00B600C8">
        <w:rPr>
          <w:rFonts w:cs="Lucida Fax"/>
          <w:color w:val="000000"/>
          <w:szCs w:val="24"/>
          <w:vertAlign w:val="subscript"/>
          <w:lang w:val="en-US"/>
        </w:rPr>
        <w:t>0</w:t>
      </w:r>
      <w:r w:rsidRPr="00B600C8">
        <w:rPr>
          <w:rFonts w:cs="Cambria"/>
          <w:i/>
          <w:iCs/>
          <w:color w:val="000000"/>
          <w:szCs w:val="24"/>
          <w:vertAlign w:val="subscript"/>
          <w:lang w:val="en-US"/>
        </w:rPr>
        <w:t>it</w:t>
      </w:r>
      <w:r w:rsidR="00CF3F1D">
        <w:rPr>
          <w:rFonts w:cs="Cambria"/>
          <w:i/>
          <w:iCs/>
          <w:color w:val="000000"/>
          <w:szCs w:val="24"/>
          <w:lang w:val="en-US"/>
        </w:rPr>
        <w:t>   </w:t>
      </w:r>
      <w:r w:rsidRPr="00C91FF5">
        <w:rPr>
          <w:rFonts w:cs="Lucida Fax"/>
          <w:color w:val="000000"/>
          <w:szCs w:val="24"/>
          <w:lang w:val="en-US"/>
        </w:rPr>
        <w:t>indicate the pair of potential mentions of terror in</w:t>
      </w:r>
      <w:r w:rsidRPr="00C91FF5">
        <w:rPr>
          <w:rFonts w:cs="Cambria"/>
          <w:i/>
          <w:iCs/>
          <w:color w:val="000000"/>
          <w:szCs w:val="24"/>
          <w:lang w:val="en-US"/>
        </w:rPr>
        <w:t xml:space="preserve"> </w:t>
      </w:r>
      <w:r w:rsidR="00CF3F1D">
        <w:rPr>
          <w:rFonts w:cs="Cambria"/>
          <w:color w:val="000000"/>
          <w:szCs w:val="24"/>
          <w:lang w:val="en-US"/>
        </w:rPr>
        <w:t xml:space="preserve">(country or region) </w:t>
      </w:r>
      <w:proofErr w:type="spellStart"/>
      <w:r w:rsidR="00CF3F1D">
        <w:rPr>
          <w:rFonts w:cs="Cambria"/>
          <w:i/>
          <w:iCs/>
          <w:color w:val="000000"/>
          <w:szCs w:val="24"/>
          <w:lang w:val="en-US"/>
        </w:rPr>
        <w:t>i</w:t>
      </w:r>
      <w:proofErr w:type="spellEnd"/>
      <w:r w:rsidR="00CF3F1D">
        <w:rPr>
          <w:rFonts w:cs="Cambria"/>
          <w:color w:val="000000"/>
          <w:szCs w:val="24"/>
          <w:lang w:val="en-US"/>
        </w:rPr>
        <w:t xml:space="preserve"> </w:t>
      </w:r>
      <w:r w:rsidRPr="00C91FF5">
        <w:rPr>
          <w:rFonts w:cs="Lucida Fax"/>
          <w:color w:val="000000"/>
          <w:szCs w:val="24"/>
          <w:lang w:val="en-US"/>
        </w:rPr>
        <w:t xml:space="preserve">at time </w:t>
      </w:r>
      <w:r w:rsidRPr="00C91FF5">
        <w:rPr>
          <w:rFonts w:cs="Cambria"/>
          <w:i/>
          <w:iCs/>
          <w:color w:val="000000"/>
          <w:szCs w:val="24"/>
          <w:lang w:val="en-US"/>
        </w:rPr>
        <w:t xml:space="preserve">t </w:t>
      </w:r>
      <w:r w:rsidRPr="00C91FF5">
        <w:rPr>
          <w:rFonts w:cs="Lucida Fax"/>
          <w:color w:val="000000"/>
          <w:szCs w:val="24"/>
          <w:lang w:val="en-US"/>
        </w:rPr>
        <w:t>when exposed to the treatment or the control condition</w:t>
      </w:r>
      <w:r w:rsidR="00CF3F1D">
        <w:rPr>
          <w:rFonts w:cs="Lucida Fax"/>
          <w:color w:val="000000"/>
          <w:szCs w:val="24"/>
          <w:lang w:val="en-US"/>
        </w:rPr>
        <w:t>, i.e. when attacked or not attacked</w:t>
      </w:r>
      <w:r w:rsidRPr="00C91FF5">
        <w:rPr>
          <w:rFonts w:cs="Lucida Fax"/>
          <w:color w:val="000000"/>
          <w:szCs w:val="24"/>
          <w:lang w:val="en-US"/>
        </w:rPr>
        <w:t>.</w:t>
      </w:r>
    </w:p>
    <w:p w14:paraId="45B479A2" w14:textId="4FE42176" w:rsidR="004A2261" w:rsidRPr="00C91FF5" w:rsidRDefault="004A2261" w:rsidP="00590528">
      <w:pPr>
        <w:pStyle w:val="Textdouble"/>
        <w:rPr>
          <w:lang w:val="en-US"/>
        </w:rPr>
      </w:pPr>
      <w:r w:rsidRPr="00C91FF5">
        <w:rPr>
          <w:lang w:val="en-US"/>
        </w:rPr>
        <w:t>The quantity of interest is the effect of the attack, defined as the average treatment effect on the treated (ATT)</w:t>
      </w:r>
      <w:r w:rsidR="00590528">
        <w:rPr>
          <w:lang w:val="en-US"/>
        </w:rPr>
        <w:t>—</w:t>
      </w:r>
      <w:r w:rsidR="00590528" w:rsidRPr="00590528">
        <w:rPr>
          <w:lang w:val="en-US"/>
        </w:rPr>
        <w:t xml:space="preserve"> </w:t>
      </w:r>
      <w:r w:rsidR="00590528" w:rsidRPr="00C91FF5">
        <w:rPr>
          <w:lang w:val="en-US"/>
        </w:rPr>
        <w:t xml:space="preserve">the average difference between the posttreatment proportion </w:t>
      </w:r>
      <w:r w:rsidR="00590528">
        <w:rPr>
          <w:lang w:val="en-US"/>
        </w:rPr>
        <w:t xml:space="preserve">of </w:t>
      </w:r>
      <w:r w:rsidR="00590528" w:rsidRPr="00C91FF5">
        <w:rPr>
          <w:lang w:val="en-US"/>
        </w:rPr>
        <w:t>the affected participants with and without the treatment</w:t>
      </w:r>
      <w:r w:rsidR="00590528">
        <w:rPr>
          <w:lang w:val="en-US"/>
        </w:rPr>
        <w:t>—and is</w:t>
      </w:r>
      <w:r w:rsidRPr="00C91FF5">
        <w:rPr>
          <w:lang w:val="en-US"/>
        </w:rPr>
        <w:t xml:space="preserve"> given by</w:t>
      </w:r>
    </w:p>
    <w:p w14:paraId="37AB1445" w14:textId="1C42FFDF" w:rsidR="004A2261" w:rsidRPr="00BB6AB3" w:rsidRDefault="004A2261" w:rsidP="00845739">
      <w:pPr>
        <w:pStyle w:val="Formula"/>
        <w:jc w:val="center"/>
      </w:pPr>
      <w:r w:rsidRPr="00BB6AB3">
        <w:t>α = E</w:t>
      </w:r>
      <w:r>
        <w:t xml:space="preserve"> </w:t>
      </w:r>
      <w:r w:rsidRPr="00BB6AB3">
        <w:t>[Y</w:t>
      </w:r>
      <w:r w:rsidRPr="00BB6AB3">
        <w:rPr>
          <w:vertAlign w:val="subscript"/>
        </w:rPr>
        <w:t>1</w:t>
      </w:r>
      <w:proofErr w:type="gramStart"/>
      <w:r w:rsidRPr="00BB6AB3">
        <w:rPr>
          <w:vertAlign w:val="subscript"/>
        </w:rPr>
        <w:t>i,x</w:t>
      </w:r>
      <w:proofErr w:type="gramEnd"/>
      <w:r w:rsidRPr="00BB6AB3">
        <w:rPr>
          <w:vertAlign w:val="subscript"/>
        </w:rPr>
        <w:t>+1</w:t>
      </w:r>
      <w:r w:rsidRPr="00BB6AB3">
        <w:t xml:space="preserve"> </w:t>
      </w:r>
      <w:r w:rsidR="00CF3F1D" w:rsidRPr="00702C70">
        <w:t>–</w:t>
      </w:r>
      <w:r w:rsidRPr="00BB6AB3">
        <w:t xml:space="preserve"> Y</w:t>
      </w:r>
      <w:r w:rsidRPr="00BB6AB3">
        <w:rPr>
          <w:vertAlign w:val="subscript"/>
        </w:rPr>
        <w:t>0i,x+1</w:t>
      </w:r>
      <w:r w:rsidRPr="00BB6AB3">
        <w:t xml:space="preserve"> | D</w:t>
      </w:r>
      <w:r w:rsidRPr="00BB6AB3">
        <w:rPr>
          <w:i/>
          <w:iCs/>
          <w:vertAlign w:val="subscript"/>
        </w:rPr>
        <w:t>i</w:t>
      </w:r>
      <w:r w:rsidRPr="00BB6AB3">
        <w:t xml:space="preserve"> = 1].</w:t>
      </w:r>
    </w:p>
    <w:p w14:paraId="39355B6E" w14:textId="17D9A136" w:rsidR="004A2261" w:rsidRPr="00C91FF5" w:rsidRDefault="004A2261" w:rsidP="00EF69DB">
      <w:pPr>
        <w:pStyle w:val="Textdouble"/>
        <w:rPr>
          <w:lang w:val="en-US"/>
        </w:rPr>
      </w:pPr>
      <w:r w:rsidRPr="00C91FF5">
        <w:rPr>
          <w:lang w:val="en-US"/>
        </w:rPr>
        <w:t>Since</w:t>
      </w:r>
      <w:r w:rsidR="00845739">
        <w:rPr>
          <w:lang w:val="en-US"/>
        </w:rPr>
        <w:t> </w:t>
      </w:r>
      <w:r w:rsidR="00CF3F1D">
        <w:rPr>
          <w:lang w:val="en-US"/>
        </w:rPr>
        <w:t>   </w:t>
      </w:r>
      <w:r w:rsidRPr="00C91FF5">
        <w:rPr>
          <w:rFonts w:cs="Cambria"/>
          <w:i/>
          <w:iCs/>
          <w:lang w:val="en-US"/>
        </w:rPr>
        <w:t>E</w:t>
      </w:r>
      <w:r>
        <w:rPr>
          <w:rFonts w:cs="Cambria"/>
          <w:i/>
          <w:iCs/>
          <w:lang w:val="en-US"/>
        </w:rPr>
        <w:t> </w:t>
      </w:r>
      <w:r w:rsidRPr="00C91FF5">
        <w:rPr>
          <w:lang w:val="en-US"/>
        </w:rPr>
        <w:t>[</w:t>
      </w:r>
      <w:r w:rsidRPr="00C91FF5">
        <w:rPr>
          <w:rFonts w:cs="Cambria"/>
          <w:i/>
          <w:iCs/>
          <w:lang w:val="en-US"/>
        </w:rPr>
        <w:t>Y</w:t>
      </w:r>
      <w:r w:rsidRPr="00C91FF5">
        <w:rPr>
          <w:rFonts w:cs="Cambria"/>
          <w:vertAlign w:val="subscript"/>
          <w:lang w:val="en-US"/>
        </w:rPr>
        <w:t>0</w:t>
      </w:r>
      <w:proofErr w:type="gramStart"/>
      <w:r w:rsidRPr="00C91FF5">
        <w:rPr>
          <w:rFonts w:cs="Cambria"/>
          <w:i/>
          <w:iCs/>
          <w:vertAlign w:val="subscript"/>
          <w:lang w:val="en-US"/>
        </w:rPr>
        <w:t>i,x</w:t>
      </w:r>
      <w:proofErr w:type="gramEnd"/>
      <w:r w:rsidRPr="00C91FF5">
        <w:rPr>
          <w:rFonts w:cs="Cambria"/>
          <w:i/>
          <w:iCs/>
          <w:vertAlign w:val="subscript"/>
          <w:lang w:val="en-US"/>
        </w:rPr>
        <w:t>+1</w:t>
      </w:r>
      <w:r>
        <w:rPr>
          <w:rFonts w:cs="Cambria"/>
          <w:i/>
          <w:iCs/>
          <w:lang w:val="en-US"/>
        </w:rPr>
        <w:t> </w:t>
      </w:r>
      <w:r w:rsidRPr="00C91FF5">
        <w:rPr>
          <w:rFonts w:cs="Cambria"/>
          <w:lang w:val="en-US"/>
        </w:rPr>
        <w:t>|</w:t>
      </w:r>
      <w:r>
        <w:rPr>
          <w:rFonts w:cs="Cambria"/>
          <w:lang w:val="en-US"/>
        </w:rPr>
        <w:t> </w:t>
      </w:r>
      <w:r w:rsidRPr="00C91FF5">
        <w:rPr>
          <w:rFonts w:cs="Cambria"/>
          <w:lang w:val="en-US"/>
        </w:rPr>
        <w:t>D</w:t>
      </w:r>
      <w:r w:rsidRPr="00C91FF5">
        <w:rPr>
          <w:rFonts w:cs="Cambria"/>
          <w:vertAlign w:val="subscript"/>
          <w:lang w:val="en-US"/>
        </w:rPr>
        <w:t>i</w:t>
      </w:r>
      <w:r>
        <w:rPr>
          <w:rFonts w:cs="Cambria"/>
          <w:lang w:val="en-US"/>
        </w:rPr>
        <w:t> </w:t>
      </w:r>
      <w:r w:rsidRPr="00C91FF5">
        <w:rPr>
          <w:rFonts w:cs="Arial"/>
          <w:lang w:val="en-US"/>
        </w:rPr>
        <w:t>=</w:t>
      </w:r>
      <w:r>
        <w:rPr>
          <w:rFonts w:cs="Arial"/>
          <w:lang w:val="en-US"/>
        </w:rPr>
        <w:t> </w:t>
      </w:r>
      <w:r w:rsidRPr="00C91FF5">
        <w:rPr>
          <w:lang w:val="en-US"/>
        </w:rPr>
        <w:t>1]</w:t>
      </w:r>
      <w:r w:rsidR="00845739">
        <w:rPr>
          <w:lang w:val="en-US"/>
        </w:rPr>
        <w:t>    </w:t>
      </w:r>
      <w:r>
        <w:rPr>
          <w:lang w:val="en-US"/>
        </w:rPr>
        <w:t>is not o</w:t>
      </w:r>
      <w:r w:rsidRPr="00C91FF5">
        <w:rPr>
          <w:lang w:val="en-US"/>
        </w:rPr>
        <w:t>bserve</w:t>
      </w:r>
      <w:r>
        <w:rPr>
          <w:lang w:val="en-US"/>
        </w:rPr>
        <w:t>d</w:t>
      </w:r>
      <w:r w:rsidRPr="00C91FF5">
        <w:rPr>
          <w:lang w:val="en-US"/>
        </w:rPr>
        <w:t xml:space="preserve">, this missing potential outcome </w:t>
      </w:r>
      <w:r>
        <w:rPr>
          <w:lang w:val="en-US"/>
        </w:rPr>
        <w:t xml:space="preserve">is identified </w:t>
      </w:r>
      <w:r w:rsidRPr="00C91FF5">
        <w:rPr>
          <w:lang w:val="en-US"/>
        </w:rPr>
        <w:t xml:space="preserve">based on the usual </w:t>
      </w:r>
      <w:proofErr w:type="spellStart"/>
      <w:r>
        <w:rPr>
          <w:lang w:val="en-US"/>
        </w:rPr>
        <w:t>DiD</w:t>
      </w:r>
      <w:proofErr w:type="spellEnd"/>
      <w:r>
        <w:rPr>
          <w:lang w:val="en-US"/>
        </w:rPr>
        <w:t xml:space="preserve"> </w:t>
      </w:r>
      <w:r w:rsidRPr="00C91FF5">
        <w:rPr>
          <w:lang w:val="en-US"/>
        </w:rPr>
        <w:t>assumption of parallel trends.</w:t>
      </w:r>
      <w:r>
        <w:rPr>
          <w:lang w:val="en-US"/>
        </w:rPr>
        <w:t xml:space="preserve"> </w:t>
      </w:r>
      <w:r w:rsidRPr="00C91FF5">
        <w:rPr>
          <w:lang w:val="en-US"/>
        </w:rPr>
        <w:t xml:space="preserve">Specifically, </w:t>
      </w:r>
      <w:r>
        <w:rPr>
          <w:lang w:val="en-US"/>
        </w:rPr>
        <w:t xml:space="preserve">I </w:t>
      </w:r>
      <w:r w:rsidRPr="00C91FF5">
        <w:rPr>
          <w:lang w:val="en-US"/>
        </w:rPr>
        <w:t>assume</w:t>
      </w:r>
      <w:r>
        <w:rPr>
          <w:lang w:val="en-US"/>
        </w:rPr>
        <w:t>:</w:t>
      </w:r>
    </w:p>
    <w:p w14:paraId="4F0165EC" w14:textId="2EBED561" w:rsidR="004A2261" w:rsidRPr="00C91FF5" w:rsidRDefault="004A2261" w:rsidP="00845739">
      <w:pPr>
        <w:pStyle w:val="Formula"/>
        <w:jc w:val="center"/>
        <w:rPr>
          <w:rFonts w:cs="Lucida Fax"/>
        </w:rPr>
      </w:pPr>
      <w:r w:rsidRPr="00C91FF5">
        <w:rPr>
          <w:i/>
          <w:iCs/>
        </w:rPr>
        <w:t>E</w:t>
      </w:r>
      <w:r>
        <w:rPr>
          <w:i/>
          <w:iCs/>
        </w:rPr>
        <w:t xml:space="preserve"> </w:t>
      </w:r>
      <w:r w:rsidRPr="00C91FF5">
        <w:rPr>
          <w:rFonts w:cs="Lucida Fax"/>
        </w:rPr>
        <w:t>[</w:t>
      </w:r>
      <w:r w:rsidRPr="00C91FF5">
        <w:rPr>
          <w:i/>
          <w:iCs/>
        </w:rPr>
        <w:t>Y</w:t>
      </w:r>
      <w:r w:rsidRPr="00C91FF5">
        <w:rPr>
          <w:rFonts w:cs="Lucida Fax"/>
          <w:vertAlign w:val="subscript"/>
        </w:rPr>
        <w:t>0</w:t>
      </w:r>
      <w:proofErr w:type="gramStart"/>
      <w:r w:rsidRPr="00C91FF5">
        <w:rPr>
          <w:i/>
          <w:iCs/>
          <w:vertAlign w:val="subscript"/>
        </w:rPr>
        <w:t>i</w:t>
      </w:r>
      <w:r w:rsidRPr="00C91FF5">
        <w:rPr>
          <w:vertAlign w:val="subscript"/>
        </w:rPr>
        <w:t>,x</w:t>
      </w:r>
      <w:proofErr w:type="gramEnd"/>
      <w:r w:rsidRPr="00C91FF5">
        <w:rPr>
          <w:vertAlign w:val="subscript"/>
        </w:rPr>
        <w:t>+1</w:t>
      </w:r>
      <w:r w:rsidRPr="00C91FF5">
        <w:t xml:space="preserve"> </w:t>
      </w:r>
      <w:r w:rsidR="00CF3F1D" w:rsidRPr="00702C70">
        <w:t>–</w:t>
      </w:r>
      <w:r w:rsidRPr="00C91FF5">
        <w:t xml:space="preserve"> </w:t>
      </w:r>
      <w:r w:rsidRPr="00C91FF5">
        <w:rPr>
          <w:i/>
          <w:iCs/>
        </w:rPr>
        <w:t>Y</w:t>
      </w:r>
      <w:r w:rsidRPr="00C91FF5">
        <w:rPr>
          <w:rFonts w:cs="Lucida Fax"/>
          <w:vertAlign w:val="subscript"/>
        </w:rPr>
        <w:t>0</w:t>
      </w:r>
      <w:r w:rsidRPr="00C91FF5">
        <w:rPr>
          <w:i/>
          <w:iCs/>
          <w:vertAlign w:val="subscript"/>
        </w:rPr>
        <w:t>it,x-1</w:t>
      </w:r>
      <w:r w:rsidRPr="00C91FF5">
        <w:rPr>
          <w:i/>
          <w:iCs/>
        </w:rPr>
        <w:t xml:space="preserve"> </w:t>
      </w:r>
      <w:r w:rsidRPr="00C91FF5">
        <w:t>| D</w:t>
      </w:r>
      <w:r w:rsidRPr="00C91FF5">
        <w:rPr>
          <w:i/>
          <w:iCs/>
          <w:vertAlign w:val="subscript"/>
        </w:rPr>
        <w:t>i</w:t>
      </w:r>
      <w:r w:rsidRPr="00C91FF5">
        <w:t xml:space="preserve"> = </w:t>
      </w:r>
      <w:r w:rsidRPr="00C91FF5">
        <w:rPr>
          <w:rFonts w:cs="Lucida Fax"/>
        </w:rPr>
        <w:t xml:space="preserve">1] </w:t>
      </w:r>
      <w:r w:rsidRPr="00C91FF5">
        <w:t xml:space="preserve">= </w:t>
      </w:r>
      <w:r w:rsidRPr="00C91FF5">
        <w:rPr>
          <w:i/>
          <w:iCs/>
        </w:rPr>
        <w:t>E</w:t>
      </w:r>
      <w:r w:rsidR="00845739">
        <w:rPr>
          <w:i/>
          <w:iCs/>
        </w:rPr>
        <w:t xml:space="preserve"> </w:t>
      </w:r>
      <w:r w:rsidRPr="00C91FF5">
        <w:rPr>
          <w:rFonts w:cs="Lucida Fax"/>
        </w:rPr>
        <w:t>[</w:t>
      </w:r>
      <w:r w:rsidRPr="00C91FF5">
        <w:rPr>
          <w:i/>
          <w:iCs/>
        </w:rPr>
        <w:t>Y</w:t>
      </w:r>
      <w:r w:rsidRPr="00C91FF5">
        <w:rPr>
          <w:rFonts w:cs="Lucida Fax"/>
          <w:vertAlign w:val="subscript"/>
        </w:rPr>
        <w:t>0</w:t>
      </w:r>
      <w:r w:rsidRPr="00C91FF5">
        <w:rPr>
          <w:i/>
          <w:iCs/>
          <w:vertAlign w:val="subscript"/>
        </w:rPr>
        <w:t>i</w:t>
      </w:r>
      <w:r w:rsidRPr="00C91FF5">
        <w:rPr>
          <w:vertAlign w:val="subscript"/>
        </w:rPr>
        <w:t>,x+1</w:t>
      </w:r>
      <w:r w:rsidRPr="00C91FF5">
        <w:t xml:space="preserve"> </w:t>
      </w:r>
      <w:r w:rsidR="00CF3F1D" w:rsidRPr="00702C70">
        <w:t>–</w:t>
      </w:r>
      <w:r w:rsidRPr="00C91FF5">
        <w:rPr>
          <w:i/>
          <w:iCs/>
        </w:rPr>
        <w:t>Y</w:t>
      </w:r>
      <w:r w:rsidRPr="00C91FF5">
        <w:rPr>
          <w:rFonts w:cs="Lucida Fax"/>
          <w:vertAlign w:val="subscript"/>
        </w:rPr>
        <w:t>0</w:t>
      </w:r>
      <w:r w:rsidRPr="00C91FF5">
        <w:rPr>
          <w:i/>
          <w:iCs/>
          <w:vertAlign w:val="subscript"/>
        </w:rPr>
        <w:t>i</w:t>
      </w:r>
      <w:r w:rsidRPr="00C91FF5">
        <w:rPr>
          <w:vertAlign w:val="subscript"/>
        </w:rPr>
        <w:t>,x-1</w:t>
      </w:r>
      <w:r w:rsidRPr="00C91FF5">
        <w:t xml:space="preserve">| </w:t>
      </w:r>
      <w:r w:rsidRPr="00C91FF5">
        <w:rPr>
          <w:i/>
          <w:iCs/>
        </w:rPr>
        <w:t>D</w:t>
      </w:r>
      <w:r w:rsidRPr="00C91FF5">
        <w:rPr>
          <w:i/>
          <w:iCs/>
          <w:vertAlign w:val="subscript"/>
        </w:rPr>
        <w:t>i</w:t>
      </w:r>
      <w:r w:rsidRPr="00C91FF5">
        <w:rPr>
          <w:i/>
          <w:iCs/>
        </w:rPr>
        <w:t xml:space="preserve"> </w:t>
      </w:r>
      <w:r w:rsidRPr="00C91FF5">
        <w:t>= 0</w:t>
      </w:r>
      <w:r w:rsidRPr="00C91FF5">
        <w:rPr>
          <w:rFonts w:cs="Lucida Fax"/>
        </w:rPr>
        <w:t>],</w:t>
      </w:r>
    </w:p>
    <w:p w14:paraId="5A640EA5" w14:textId="2035159C" w:rsidR="004A2261" w:rsidRPr="00C91FF5" w:rsidRDefault="00590528" w:rsidP="005E0543">
      <w:pPr>
        <w:pStyle w:val="Textdoublefirstlinenotindented"/>
        <w:rPr>
          <w:lang w:val="en-US"/>
        </w:rPr>
      </w:pPr>
      <w:r>
        <w:rPr>
          <w:lang w:val="en-US"/>
        </w:rPr>
        <w:lastRenderedPageBreak/>
        <w:t>w</w:t>
      </w:r>
      <w:r w:rsidR="004A2261" w:rsidRPr="00C91FF5">
        <w:rPr>
          <w:lang w:val="en-US"/>
        </w:rPr>
        <w:t>hich</w:t>
      </w:r>
      <w:r>
        <w:rPr>
          <w:lang w:val="en-US"/>
        </w:rPr>
        <w:t xml:space="preserve"> is to say</w:t>
      </w:r>
      <w:r w:rsidR="004A2261" w:rsidRPr="00C91FF5">
        <w:rPr>
          <w:lang w:val="en-US"/>
        </w:rPr>
        <w:t xml:space="preserve"> that in the absence of the attack, the proportion of</w:t>
      </w:r>
      <w:r w:rsidR="004A2261">
        <w:rPr>
          <w:lang w:val="en-US"/>
        </w:rPr>
        <w:t xml:space="preserve"> participants </w:t>
      </w:r>
      <w:r w:rsidR="00CF3F1D">
        <w:rPr>
          <w:lang w:val="en-US"/>
        </w:rPr>
        <w:t xml:space="preserve">afraid of or </w:t>
      </w:r>
      <w:r w:rsidR="004A2261">
        <w:rPr>
          <w:lang w:val="en-US"/>
        </w:rPr>
        <w:t>mentioning</w:t>
      </w:r>
      <w:r w:rsidR="004A2261" w:rsidRPr="00C91FF5">
        <w:rPr>
          <w:lang w:val="en-US"/>
        </w:rPr>
        <w:t xml:space="preserve"> terrorism </w:t>
      </w:r>
      <w:r w:rsidR="004A2261">
        <w:rPr>
          <w:lang w:val="en-US"/>
        </w:rPr>
        <w:t xml:space="preserve">after the attack </w:t>
      </w:r>
      <w:r w:rsidR="004A2261" w:rsidRPr="00C91FF5">
        <w:rPr>
          <w:lang w:val="en-US"/>
        </w:rPr>
        <w:t xml:space="preserve">would have followed a </w:t>
      </w:r>
      <w:r w:rsidR="004A2261" w:rsidRPr="00845739">
        <w:rPr>
          <w:lang w:val="en-US"/>
        </w:rPr>
        <w:t>similar trend as the proportion of the non-affected participants.</w:t>
      </w:r>
      <w:r>
        <w:rPr>
          <w:lang w:val="en-US"/>
        </w:rPr>
        <w:t xml:space="preserve"> </w:t>
      </w:r>
      <w:r w:rsidR="005E0543">
        <w:rPr>
          <w:lang w:val="en-US"/>
        </w:rPr>
        <w:t xml:space="preserve">This is tested with a visual representation of the proportions per group and an interaction of the sample’s regions and time. </w:t>
      </w:r>
      <w:r w:rsidR="004A2261" w:rsidRPr="00C91FF5">
        <w:rPr>
          <w:lang w:val="en-US"/>
        </w:rPr>
        <w:t>Based on this assumption, the ATT is identified from observed outcomes as:</w:t>
      </w:r>
    </w:p>
    <w:p w14:paraId="4B92B398" w14:textId="168811A3" w:rsidR="004A2261" w:rsidRPr="00C91FF5" w:rsidRDefault="004A2261" w:rsidP="00C01DEE">
      <w:pPr>
        <w:pStyle w:val="Formula"/>
        <w:jc w:val="center"/>
      </w:pPr>
      <w:r w:rsidRPr="00C91FF5">
        <w:t xml:space="preserve">α = </w:t>
      </w:r>
      <w:proofErr w:type="gramStart"/>
      <w:r w:rsidRPr="00C91FF5">
        <w:t>{ E</w:t>
      </w:r>
      <w:proofErr w:type="gramEnd"/>
      <w:r w:rsidRPr="00C91FF5">
        <w:t xml:space="preserve"> [Y</w:t>
      </w:r>
      <w:r w:rsidRPr="00C91FF5">
        <w:rPr>
          <w:i/>
          <w:iCs/>
          <w:vertAlign w:val="subscript"/>
        </w:rPr>
        <w:t>i,x+1</w:t>
      </w:r>
      <w:r>
        <w:t xml:space="preserve"> |</w:t>
      </w:r>
      <w:r w:rsidRPr="00C91FF5">
        <w:t xml:space="preserve"> D</w:t>
      </w:r>
      <w:r w:rsidRPr="00C91FF5">
        <w:rPr>
          <w:i/>
          <w:iCs/>
          <w:vertAlign w:val="subscript"/>
        </w:rPr>
        <w:t>i</w:t>
      </w:r>
      <w:r w:rsidRPr="00C91FF5">
        <w:t xml:space="preserve"> = 1] </w:t>
      </w:r>
      <w:r w:rsidRPr="00C91FF5">
        <w:tab/>
        <w:t>−</w:t>
      </w:r>
      <w:r w:rsidRPr="00C91FF5">
        <w:tab/>
        <w:t>E [Y</w:t>
      </w:r>
      <w:r w:rsidRPr="00C91FF5">
        <w:rPr>
          <w:i/>
          <w:iCs/>
          <w:vertAlign w:val="subscript"/>
        </w:rPr>
        <w:t>i,x-1</w:t>
      </w:r>
      <w:r w:rsidRPr="00C91FF5">
        <w:t xml:space="preserve"> | D</w:t>
      </w:r>
      <w:r w:rsidRPr="00C91FF5">
        <w:rPr>
          <w:i/>
          <w:iCs/>
          <w:vertAlign w:val="subscript"/>
        </w:rPr>
        <w:t>i</w:t>
      </w:r>
      <w:r w:rsidRPr="00C91FF5">
        <w:t xml:space="preserve"> = 1]</w:t>
      </w:r>
      <w:r w:rsidR="00C01DEE">
        <w:t> </w:t>
      </w:r>
      <w:r w:rsidRPr="00C91FF5">
        <w:t>}</w:t>
      </w:r>
      <w:r w:rsidR="00C01DEE">
        <w:br/>
      </w:r>
      <w:r w:rsidRPr="00C91FF5">
        <w:t>−</w:t>
      </w:r>
      <w:r w:rsidR="00C01DEE">
        <w:t xml:space="preserve"> </w:t>
      </w:r>
      <w:r w:rsidRPr="00C91FF5">
        <w:t>{ E [Y</w:t>
      </w:r>
      <w:r w:rsidRPr="00C91FF5">
        <w:rPr>
          <w:i/>
          <w:iCs/>
          <w:vertAlign w:val="subscript"/>
        </w:rPr>
        <w:t>i,x+1</w:t>
      </w:r>
      <w:r w:rsidRPr="00C91FF5">
        <w:t xml:space="preserve"> | D</w:t>
      </w:r>
      <w:r w:rsidRPr="00C91FF5">
        <w:rPr>
          <w:i/>
          <w:iCs/>
          <w:vertAlign w:val="subscript"/>
        </w:rPr>
        <w:t>i</w:t>
      </w:r>
      <w:r w:rsidRPr="00C91FF5">
        <w:t xml:space="preserve"> = 0] </w:t>
      </w:r>
      <w:r w:rsidRPr="00C91FF5">
        <w:tab/>
        <w:t>−</w:t>
      </w:r>
      <w:r w:rsidRPr="00C91FF5">
        <w:tab/>
      </w:r>
      <w:r w:rsidR="00B741E8">
        <w:t xml:space="preserve"> </w:t>
      </w:r>
      <w:r w:rsidRPr="00C91FF5">
        <w:t>E [Y</w:t>
      </w:r>
      <w:r w:rsidRPr="00C91FF5">
        <w:rPr>
          <w:i/>
          <w:iCs/>
          <w:vertAlign w:val="subscript"/>
        </w:rPr>
        <w:t>i,x-1</w:t>
      </w:r>
      <w:r w:rsidRPr="00C91FF5">
        <w:t xml:space="preserve"> | D</w:t>
      </w:r>
      <w:r w:rsidRPr="00C91FF5">
        <w:rPr>
          <w:i/>
          <w:iCs/>
          <w:vertAlign w:val="subscript"/>
        </w:rPr>
        <w:t>i</w:t>
      </w:r>
      <w:r w:rsidRPr="00C91FF5">
        <w:t xml:space="preserve"> = 0]</w:t>
      </w:r>
      <w:r w:rsidR="00C01DEE">
        <w:t> </w:t>
      </w:r>
      <w:r w:rsidRPr="00C91FF5">
        <w:t>}.</w:t>
      </w:r>
    </w:p>
    <w:p w14:paraId="5600BE63" w14:textId="1FC17144" w:rsidR="004A2261" w:rsidRPr="00C91FF5" w:rsidRDefault="004A2261" w:rsidP="00EF69DB">
      <w:pPr>
        <w:pStyle w:val="Textdoublefirstlinenotindented"/>
        <w:rPr>
          <w:lang w:val="en-US"/>
        </w:rPr>
      </w:pPr>
      <w:r>
        <w:rPr>
          <w:lang w:val="en-US"/>
        </w:rPr>
        <w:t>I</w:t>
      </w:r>
      <w:r w:rsidRPr="00C91FF5">
        <w:rPr>
          <w:lang w:val="en-US"/>
        </w:rPr>
        <w:t xml:space="preserve"> estimate</w:t>
      </w:r>
      <w:r w:rsidR="00C01DEE">
        <w:rPr>
          <w:lang w:val="en-US"/>
        </w:rPr>
        <w:t>   </w:t>
      </w:r>
      <w:r w:rsidRPr="00C91FF5">
        <w:rPr>
          <w:lang w:val="en-US"/>
        </w:rPr>
        <w:t>α</w:t>
      </w:r>
      <w:r w:rsidR="00C01DEE">
        <w:rPr>
          <w:lang w:val="en-US"/>
        </w:rPr>
        <w:t>   </w:t>
      </w:r>
      <w:r w:rsidRPr="00C91FF5">
        <w:rPr>
          <w:lang w:val="en-US"/>
        </w:rPr>
        <w:t>using a standard fixed effects regression given by</w:t>
      </w:r>
    </w:p>
    <w:p w14:paraId="7594B294" w14:textId="5316C34B" w:rsidR="004A2261" w:rsidRPr="00C91FF5" w:rsidRDefault="004A2261" w:rsidP="003028B3">
      <w:pPr>
        <w:pStyle w:val="Formula"/>
        <w:jc w:val="center"/>
      </w:pPr>
      <w:proofErr w:type="spellStart"/>
      <w:r w:rsidRPr="00C91FF5">
        <w:t>Y</w:t>
      </w:r>
      <w:r w:rsidRPr="00C91FF5">
        <w:rPr>
          <w:i/>
          <w:iCs/>
          <w:vertAlign w:val="subscript"/>
        </w:rPr>
        <w:t>it</w:t>
      </w:r>
      <w:proofErr w:type="spellEnd"/>
      <w:r w:rsidRPr="00C91FF5">
        <w:rPr>
          <w:i/>
          <w:iCs/>
        </w:rPr>
        <w:t xml:space="preserve"> =</w:t>
      </w:r>
      <w:r w:rsidRPr="00C91FF5">
        <w:t xml:space="preserve"> </w:t>
      </w:r>
      <w:proofErr w:type="spellStart"/>
      <w:r w:rsidRPr="00C91FF5">
        <w:t>η</w:t>
      </w:r>
      <w:r w:rsidRPr="00C91FF5">
        <w:rPr>
          <w:i/>
          <w:iCs/>
          <w:vertAlign w:val="subscript"/>
        </w:rPr>
        <w:t>i</w:t>
      </w:r>
      <w:proofErr w:type="spellEnd"/>
      <w:r w:rsidRPr="00C91FF5">
        <w:t xml:space="preserve"> + </w:t>
      </w:r>
      <w:proofErr w:type="spellStart"/>
      <w:r w:rsidRPr="00C91FF5">
        <w:t>δ</w:t>
      </w:r>
      <w:r w:rsidRPr="00C91FF5">
        <w:rPr>
          <w:i/>
          <w:iCs/>
          <w:vertAlign w:val="subscript"/>
        </w:rPr>
        <w:t>t</w:t>
      </w:r>
      <w:proofErr w:type="spellEnd"/>
      <w:r w:rsidRPr="00C91FF5">
        <w:t xml:space="preserve"> + </w:t>
      </w:r>
      <w:proofErr w:type="spellStart"/>
      <w:r w:rsidR="003028B3" w:rsidRPr="00C91FF5">
        <w:t>η</w:t>
      </w:r>
      <w:r w:rsidR="003028B3" w:rsidRPr="00C91FF5">
        <w:rPr>
          <w:i/>
          <w:iCs/>
          <w:vertAlign w:val="subscript"/>
        </w:rPr>
        <w:t>i</w:t>
      </w:r>
      <w:proofErr w:type="spellEnd"/>
      <w:r w:rsidR="003028B3">
        <w:t xml:space="preserve"> </w:t>
      </w:r>
      <w:proofErr w:type="spellStart"/>
      <w:r w:rsidR="003028B3" w:rsidRPr="00C91FF5">
        <w:t>δ</w:t>
      </w:r>
      <w:r w:rsidR="003028B3" w:rsidRPr="00C91FF5">
        <w:rPr>
          <w:i/>
          <w:iCs/>
          <w:vertAlign w:val="subscript"/>
        </w:rPr>
        <w:t>t</w:t>
      </w:r>
      <w:proofErr w:type="spellEnd"/>
      <w:r w:rsidR="003028B3">
        <w:t xml:space="preserve"> + </w:t>
      </w:r>
      <w:r w:rsidRPr="00C91FF5">
        <w:t>α</w:t>
      </w:r>
      <w:proofErr w:type="spellStart"/>
      <w:r w:rsidRPr="00C91FF5">
        <w:rPr>
          <w:i/>
          <w:iCs/>
        </w:rPr>
        <w:t>D</w:t>
      </w:r>
      <w:r w:rsidRPr="00C91FF5">
        <w:rPr>
          <w:i/>
          <w:iCs/>
          <w:vertAlign w:val="subscript"/>
        </w:rPr>
        <w:t>it</w:t>
      </w:r>
      <w:proofErr w:type="spellEnd"/>
      <w:r w:rsidRPr="00C91FF5">
        <w:t xml:space="preserve"> +</w:t>
      </w:r>
      <w:r w:rsidR="003028B3">
        <w:t xml:space="preserve"> </w:t>
      </w:r>
      <w:proofErr w:type="spellStart"/>
      <w:r w:rsidRPr="00C91FF5">
        <w:t>X</w:t>
      </w:r>
      <w:r w:rsidRPr="00C91FF5">
        <w:rPr>
          <w:i/>
          <w:iCs/>
        </w:rPr>
        <w:t>’</w:t>
      </w:r>
      <w:r w:rsidRPr="00C91FF5">
        <w:rPr>
          <w:i/>
          <w:iCs/>
          <w:vertAlign w:val="subscript"/>
        </w:rPr>
        <w:t>it</w:t>
      </w:r>
      <w:proofErr w:type="spellEnd"/>
      <w:r w:rsidRPr="00C91FF5">
        <w:rPr>
          <w:i/>
          <w:iCs/>
          <w:vertAlign w:val="subscript"/>
        </w:rPr>
        <w:t xml:space="preserve"> </w:t>
      </w:r>
      <w:r w:rsidRPr="00C91FF5">
        <w:t xml:space="preserve">β + </w:t>
      </w:r>
      <w:proofErr w:type="spellStart"/>
      <w:r w:rsidRPr="00C91FF5">
        <w:t>ε</w:t>
      </w:r>
      <w:r w:rsidRPr="00C91FF5">
        <w:rPr>
          <w:i/>
          <w:iCs/>
          <w:vertAlign w:val="subscript"/>
        </w:rPr>
        <w:t>it</w:t>
      </w:r>
      <w:proofErr w:type="spellEnd"/>
      <w:r w:rsidRPr="00C91FF5">
        <w:rPr>
          <w:i/>
          <w:iCs/>
        </w:rPr>
        <w:t>,</w:t>
      </w:r>
    </w:p>
    <w:p w14:paraId="0406F69F" w14:textId="77777777" w:rsidR="00F4154F" w:rsidRDefault="000456DC" w:rsidP="00F4154F">
      <w:pPr>
        <w:pStyle w:val="Textdoublefirstlinenotindented"/>
        <w:rPr>
          <w:lang w:val="en-US"/>
        </w:rPr>
      </w:pPr>
      <w:r>
        <w:rPr>
          <w:lang w:val="en-US"/>
        </w:rPr>
        <w:t>w</w:t>
      </w:r>
      <w:r w:rsidR="004A2261" w:rsidRPr="00C91FF5">
        <w:rPr>
          <w:lang w:val="en-US"/>
        </w:rPr>
        <w:t>here</w:t>
      </w:r>
      <w:r w:rsidR="005C2B51">
        <w:rPr>
          <w:lang w:val="en-US"/>
        </w:rPr>
        <w:t>   </w:t>
      </w:r>
      <w:proofErr w:type="spellStart"/>
      <w:r w:rsidR="004A2261" w:rsidRPr="00C91FF5">
        <w:rPr>
          <w:lang w:val="en-US"/>
        </w:rPr>
        <w:t>η</w:t>
      </w:r>
      <w:r w:rsidR="004A2261" w:rsidRPr="00C91FF5">
        <w:rPr>
          <w:i/>
          <w:iCs/>
          <w:vertAlign w:val="subscript"/>
          <w:lang w:val="en-US"/>
        </w:rPr>
        <w:t>i</w:t>
      </w:r>
      <w:proofErr w:type="spellEnd"/>
      <w:r w:rsidR="005C2B51">
        <w:rPr>
          <w:lang w:val="en-US"/>
        </w:rPr>
        <w:t>   </w:t>
      </w:r>
      <w:r w:rsidR="004A2261" w:rsidRPr="00C91FF5">
        <w:rPr>
          <w:lang w:val="en-US"/>
        </w:rPr>
        <w:t>is a fixed effect</w:t>
      </w:r>
      <w:r w:rsidR="005C2B51">
        <w:rPr>
          <w:lang w:val="en-US"/>
        </w:rPr>
        <w:t xml:space="preserve"> for the </w:t>
      </w:r>
      <w:r w:rsidR="005C2B51" w:rsidRPr="00C91FF5">
        <w:rPr>
          <w:lang w:val="en-US"/>
        </w:rPr>
        <w:t>country</w:t>
      </w:r>
      <w:r w:rsidR="005C2B51">
        <w:rPr>
          <w:lang w:val="en-US"/>
        </w:rPr>
        <w:t xml:space="preserve"> or region</w:t>
      </w:r>
      <w:r w:rsidR="005C2B51" w:rsidRPr="00C91FF5">
        <w:rPr>
          <w:lang w:val="en-US"/>
        </w:rPr>
        <w:t>-level</w:t>
      </w:r>
      <w:r w:rsidR="005C2B51">
        <w:rPr>
          <w:lang w:val="en-US"/>
        </w:rPr>
        <w:t xml:space="preserve"> </w:t>
      </w:r>
      <w:r w:rsidR="00590528">
        <w:rPr>
          <w:lang w:val="en-US"/>
        </w:rPr>
        <w:t>(</w:t>
      </w:r>
      <w:r w:rsidR="005C2B51">
        <w:rPr>
          <w:lang w:val="en-US"/>
        </w:rPr>
        <w:t>control</w:t>
      </w:r>
      <w:r w:rsidR="00590528">
        <w:rPr>
          <w:lang w:val="en-US"/>
        </w:rPr>
        <w:t>ling</w:t>
      </w:r>
      <w:r w:rsidR="005C2B51">
        <w:rPr>
          <w:lang w:val="en-US"/>
        </w:rPr>
        <w:t xml:space="preserve"> for any time-in</w:t>
      </w:r>
      <w:r w:rsidR="004A2261" w:rsidRPr="00C91FF5">
        <w:rPr>
          <w:lang w:val="en-US"/>
        </w:rPr>
        <w:t>variant unobserved fa</w:t>
      </w:r>
      <w:r w:rsidR="004A2261">
        <w:rPr>
          <w:lang w:val="en-US"/>
        </w:rPr>
        <w:t>c</w:t>
      </w:r>
      <w:r w:rsidR="004A2261" w:rsidRPr="00C91FF5">
        <w:rPr>
          <w:lang w:val="en-US"/>
        </w:rPr>
        <w:t>tors</w:t>
      </w:r>
      <w:proofErr w:type="gramStart"/>
      <w:r w:rsidR="00590528">
        <w:rPr>
          <w:lang w:val="en-US"/>
        </w:rPr>
        <w:t>)</w:t>
      </w:r>
      <w:r w:rsidR="004A2261">
        <w:rPr>
          <w:lang w:val="en-US"/>
        </w:rPr>
        <w:t>;</w:t>
      </w:r>
      <w:r w:rsidR="005C2B51">
        <w:rPr>
          <w:lang w:val="en-US"/>
        </w:rPr>
        <w:t>   </w:t>
      </w:r>
      <w:proofErr w:type="spellStart"/>
      <w:proofErr w:type="gramEnd"/>
      <w:r w:rsidR="004A2261" w:rsidRPr="00C91FF5">
        <w:rPr>
          <w:lang w:val="en-US"/>
        </w:rPr>
        <w:t>δ</w:t>
      </w:r>
      <w:r w:rsidR="004A2261" w:rsidRPr="00C91FF5">
        <w:rPr>
          <w:i/>
          <w:iCs/>
          <w:vertAlign w:val="subscript"/>
          <w:lang w:val="en-US"/>
        </w:rPr>
        <w:t>t</w:t>
      </w:r>
      <w:proofErr w:type="spellEnd"/>
      <w:r w:rsidR="005C2B51">
        <w:rPr>
          <w:lang w:val="en-US"/>
        </w:rPr>
        <w:t>   </w:t>
      </w:r>
      <w:r w:rsidR="004A2261" w:rsidRPr="00C91FF5">
        <w:rPr>
          <w:lang w:val="en-US"/>
        </w:rPr>
        <w:t xml:space="preserve">is a period fixed effect </w:t>
      </w:r>
      <w:r w:rsidR="00590528">
        <w:rPr>
          <w:lang w:val="en-US"/>
        </w:rPr>
        <w:t>(</w:t>
      </w:r>
      <w:r w:rsidR="004A2261" w:rsidRPr="00C91FF5">
        <w:rPr>
          <w:lang w:val="en-US"/>
        </w:rPr>
        <w:t>control</w:t>
      </w:r>
      <w:r w:rsidR="00590528">
        <w:rPr>
          <w:lang w:val="en-US"/>
        </w:rPr>
        <w:t>ling</w:t>
      </w:r>
      <w:r w:rsidR="004A2261" w:rsidRPr="00C91FF5">
        <w:rPr>
          <w:lang w:val="en-US"/>
        </w:rPr>
        <w:t xml:space="preserve"> for common trends</w:t>
      </w:r>
      <w:r w:rsidR="00590528">
        <w:rPr>
          <w:lang w:val="en-US"/>
        </w:rPr>
        <w:t>);</w:t>
      </w:r>
      <w:r w:rsidR="005C2B51">
        <w:rPr>
          <w:lang w:val="en-US"/>
        </w:rPr>
        <w:t xml:space="preserve">    </w:t>
      </w:r>
      <w:r w:rsidR="004A2261" w:rsidRPr="00C91FF5">
        <w:rPr>
          <w:lang w:val="en-US"/>
        </w:rPr>
        <w:t>α</w:t>
      </w:r>
      <w:r w:rsidR="005C2B51">
        <w:rPr>
          <w:lang w:val="en-US"/>
        </w:rPr>
        <w:t>   </w:t>
      </w:r>
      <w:r w:rsidR="004A2261" w:rsidRPr="00C91FF5">
        <w:rPr>
          <w:lang w:val="en-US"/>
        </w:rPr>
        <w:t>is the treatment effect</w:t>
      </w:r>
      <w:r w:rsidR="004A2261">
        <w:rPr>
          <w:lang w:val="en-US"/>
        </w:rPr>
        <w:t>;</w:t>
      </w:r>
      <w:r w:rsidR="005C2B51">
        <w:rPr>
          <w:lang w:val="en-US"/>
        </w:rPr>
        <w:t xml:space="preserve">    </w:t>
      </w:r>
      <w:proofErr w:type="spellStart"/>
      <w:r w:rsidR="004A2261" w:rsidRPr="00C91FF5">
        <w:rPr>
          <w:lang w:val="en-US"/>
        </w:rPr>
        <w:t>X</w:t>
      </w:r>
      <w:r w:rsidR="004A2261" w:rsidRPr="00C91FF5">
        <w:rPr>
          <w:i/>
          <w:iCs/>
          <w:vertAlign w:val="subscript"/>
          <w:lang w:val="en-US"/>
        </w:rPr>
        <w:t>it</w:t>
      </w:r>
      <w:proofErr w:type="spellEnd"/>
      <w:r w:rsidR="005C2B51">
        <w:rPr>
          <w:lang w:val="en-US"/>
        </w:rPr>
        <w:t>   </w:t>
      </w:r>
      <w:r w:rsidR="004A2261" w:rsidRPr="00C91FF5">
        <w:rPr>
          <w:lang w:val="en-US"/>
        </w:rPr>
        <w:t>is a vector of time-varying covariates including a constant, and</w:t>
      </w:r>
      <w:r w:rsidR="005C2B51">
        <w:rPr>
          <w:lang w:val="en-US"/>
        </w:rPr>
        <w:t>   </w:t>
      </w:r>
      <w:r w:rsidR="004A2261" w:rsidRPr="00C91FF5">
        <w:rPr>
          <w:lang w:val="en-US"/>
        </w:rPr>
        <w:t>ε</w:t>
      </w:r>
      <w:r w:rsidR="005C2B51">
        <w:rPr>
          <w:lang w:val="en-US"/>
        </w:rPr>
        <w:t>   </w:t>
      </w:r>
      <w:r w:rsidR="004A2261" w:rsidRPr="00C91FF5">
        <w:rPr>
          <w:lang w:val="en-US"/>
        </w:rPr>
        <w:t xml:space="preserve">is an idiosyncratic error term with </w:t>
      </w:r>
      <w:r w:rsidR="004A2261" w:rsidRPr="00C91FF5">
        <w:rPr>
          <w:i/>
          <w:iCs/>
          <w:lang w:val="en-US"/>
        </w:rPr>
        <w:t>E</w:t>
      </w:r>
      <w:r w:rsidR="004A2261">
        <w:rPr>
          <w:i/>
          <w:iCs/>
          <w:lang w:val="en-US"/>
        </w:rPr>
        <w:t xml:space="preserve"> </w:t>
      </w:r>
      <w:r w:rsidR="004A2261" w:rsidRPr="00C91FF5">
        <w:rPr>
          <w:lang w:val="en-US"/>
        </w:rPr>
        <w:t>[</w:t>
      </w:r>
      <w:r w:rsidR="004A2261" w:rsidRPr="00C91FF5">
        <w:rPr>
          <w:i/>
          <w:iCs/>
          <w:lang w:val="en-US"/>
        </w:rPr>
        <w:t xml:space="preserve"> </w:t>
      </w:r>
      <w:r w:rsidR="004A2261" w:rsidRPr="00C91FF5">
        <w:rPr>
          <w:lang w:val="en-US"/>
        </w:rPr>
        <w:t xml:space="preserve">ε | η, δ, </w:t>
      </w:r>
      <w:r w:rsidR="004A2261" w:rsidRPr="00C91FF5">
        <w:rPr>
          <w:i/>
          <w:iCs/>
          <w:lang w:val="en-US"/>
        </w:rPr>
        <w:t xml:space="preserve">D, </w:t>
      </w:r>
      <w:r w:rsidR="004A2261" w:rsidRPr="00C91FF5">
        <w:rPr>
          <w:lang w:val="en-US"/>
        </w:rPr>
        <w:t>X] = 0.</w:t>
      </w:r>
    </w:p>
    <w:p w14:paraId="20CB2E35" w14:textId="4A894124" w:rsidR="00214D88" w:rsidRDefault="00F4154F" w:rsidP="00F4154F">
      <w:pPr>
        <w:pStyle w:val="Textdoublefirstlinenotindented"/>
      </w:pPr>
      <w:r>
        <w:t xml:space="preserve">    </w:t>
      </w:r>
      <w:r w:rsidR="000456DC">
        <w:t xml:space="preserve">Due to the </w:t>
      </w:r>
      <w:proofErr w:type="gramStart"/>
      <w:r w:rsidR="000456DC">
        <w:t>aforementioned scarce</w:t>
      </w:r>
      <w:proofErr w:type="gramEnd"/>
      <w:r w:rsidR="000456DC">
        <w:t xml:space="preserve"> number of attacks that can meaningfully be analysed, hypotheses regarding number of fatalities</w:t>
      </w:r>
      <w:r w:rsidR="00214D88">
        <w:t xml:space="preserve"> and ideology of perpetrators cannot be tested due to the homogeneity of cases. This will be done in the next section; here, the following hypotheses are tested:</w:t>
      </w:r>
    </w:p>
    <w:p w14:paraId="13AB0779" w14:textId="1681DA4A" w:rsidR="00E6357E" w:rsidRDefault="00263721" w:rsidP="00D41687">
      <w:pPr>
        <w:pStyle w:val="RQsandHypotheses"/>
      </w:pPr>
      <w:r>
        <w:t>After a terrorist attack, t</w:t>
      </w:r>
      <w:r w:rsidR="00D41687">
        <w:t>he likelihood of r</w:t>
      </w:r>
      <w:r w:rsidR="00FD7124">
        <w:t>espondents</w:t>
      </w:r>
      <w:r w:rsidR="00D41687">
        <w:t xml:space="preserve"> to consider terrorism a more pressing </w:t>
      </w:r>
      <w:r>
        <w:t>issue or be more afraid of it</w:t>
      </w:r>
    </w:p>
    <w:p w14:paraId="0A4044D6" w14:textId="69BA7D43" w:rsidR="00D41687" w:rsidRDefault="00E6357E" w:rsidP="00D41687">
      <w:pPr>
        <w:pStyle w:val="RQsandHypotheses"/>
      </w:pPr>
      <w:r>
        <w:t>(H</w:t>
      </w:r>
      <w:r w:rsidR="00FD7124">
        <w:t> I</w:t>
      </w:r>
      <w:r>
        <w:t>I.1</w:t>
      </w:r>
      <w:r w:rsidR="003F670A">
        <w:t>.0</w:t>
      </w:r>
      <w:r>
        <w:t>)</w:t>
      </w:r>
      <w:r w:rsidR="00263721">
        <w:t xml:space="preserve"> </w:t>
      </w:r>
      <w:r w:rsidR="00263721">
        <w:tab/>
      </w:r>
      <w:r w:rsidR="00D41687">
        <w:t>rem</w:t>
      </w:r>
      <w:r w:rsidR="00263721">
        <w:t>ains unchanged in the affected country</w:t>
      </w:r>
      <w:r w:rsidR="003F670A">
        <w:t xml:space="preserve"> (</w:t>
      </w:r>
      <w:r w:rsidR="00D84161">
        <w:t>H0</w:t>
      </w:r>
      <w:r w:rsidR="003F670A">
        <w:t>)</w:t>
      </w:r>
      <w:r w:rsidR="00263721">
        <w:t>.</w:t>
      </w:r>
    </w:p>
    <w:p w14:paraId="234A6887" w14:textId="37C58B8D" w:rsidR="00E6357E" w:rsidRDefault="00D41687" w:rsidP="00D41687">
      <w:pPr>
        <w:pStyle w:val="RQsandHypotheses"/>
      </w:pPr>
      <w:r>
        <w:t>(H II.1</w:t>
      </w:r>
      <w:r w:rsidR="003F670A">
        <w:t>a</w:t>
      </w:r>
      <w:r w:rsidR="00263721">
        <w:t xml:space="preserve">) </w:t>
      </w:r>
      <w:r w:rsidR="00263721">
        <w:tab/>
      </w:r>
      <w:r>
        <w:t>increases</w:t>
      </w:r>
      <w:r w:rsidR="00A3441D">
        <w:t xml:space="preserve"> </w:t>
      </w:r>
      <w:r w:rsidR="00263721">
        <w:t xml:space="preserve">in the affected region </w:t>
      </w:r>
      <w:r>
        <w:t xml:space="preserve">but remains unchanged in the </w:t>
      </w:r>
      <w:r w:rsidR="000724F1">
        <w:t xml:space="preserve">rest of the </w:t>
      </w:r>
      <w:r w:rsidR="00263721">
        <w:t>affected country.</w:t>
      </w:r>
    </w:p>
    <w:p w14:paraId="232BC432" w14:textId="080C020E" w:rsidR="00C96DD1" w:rsidRDefault="00D41687" w:rsidP="00F4154F">
      <w:pPr>
        <w:pStyle w:val="RQsandHypotheses"/>
      </w:pPr>
      <w:r>
        <w:t>(H II.1</w:t>
      </w:r>
      <w:r w:rsidR="003F670A">
        <w:t>b</w:t>
      </w:r>
      <w:r>
        <w:t>) </w:t>
      </w:r>
      <w:r w:rsidR="00263721">
        <w:tab/>
        <w:t xml:space="preserve">increases </w:t>
      </w:r>
      <w:r w:rsidR="00A3441D">
        <w:t xml:space="preserve">in the entire </w:t>
      </w:r>
      <w:r w:rsidR="00263721">
        <w:t xml:space="preserve">affected </w:t>
      </w:r>
      <w:r w:rsidR="00A3441D">
        <w:t>cou</w:t>
      </w:r>
      <w:r w:rsidR="00263721">
        <w:t>n</w:t>
      </w:r>
      <w:r w:rsidR="00A3441D">
        <w:t>try.</w:t>
      </w:r>
    </w:p>
    <w:p w14:paraId="4FB7824A" w14:textId="4E0E3B5B" w:rsidR="00F4154F" w:rsidRDefault="00F4154F">
      <w:pPr>
        <w:spacing w:before="0" w:after="160" w:line="259" w:lineRule="auto"/>
        <w:ind w:firstLine="0"/>
        <w:jc w:val="left"/>
        <w:rPr>
          <w:i/>
          <w:iCs/>
          <w:sz w:val="22"/>
        </w:rPr>
      </w:pPr>
      <w:r>
        <w:br w:type="page"/>
      </w:r>
    </w:p>
    <w:p w14:paraId="1307F02C" w14:textId="3CFAA9CF" w:rsidR="00F4154F" w:rsidRDefault="00F4154F" w:rsidP="00F4154F">
      <w:pPr>
        <w:pStyle w:val="Heading2"/>
        <w:numPr>
          <w:ilvl w:val="0"/>
          <w:numId w:val="0"/>
        </w:numPr>
        <w:ind w:left="578" w:hanging="578"/>
      </w:pPr>
      <w:r>
        <w:lastRenderedPageBreak/>
        <w:t>Tables</w:t>
      </w:r>
    </w:p>
    <w:p w14:paraId="77514921" w14:textId="77777777" w:rsidR="00F4154F" w:rsidRPr="00F4154F" w:rsidRDefault="00F4154F" w:rsidP="00F4154F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126"/>
        <w:gridCol w:w="1276"/>
        <w:gridCol w:w="850"/>
        <w:gridCol w:w="1701"/>
        <w:gridCol w:w="1985"/>
      </w:tblGrid>
      <w:tr w:rsidR="00F4154F" w:rsidRPr="00ED2127" w14:paraId="49FA02ED" w14:textId="77777777" w:rsidTr="00AF70AA">
        <w:tc>
          <w:tcPr>
            <w:tcW w:w="1418" w:type="dxa"/>
            <w:shd w:val="clear" w:color="auto" w:fill="F2F2F2" w:themeFill="background1" w:themeFillShade="F2"/>
          </w:tcPr>
          <w:p w14:paraId="02E5787B" w14:textId="77777777" w:rsidR="00F4154F" w:rsidRPr="00C911D0" w:rsidRDefault="00F4154F" w:rsidP="00AF70AA">
            <w:pPr>
              <w:pStyle w:val="Tables"/>
              <w:rPr>
                <w:b/>
                <w:bCs/>
              </w:rPr>
            </w:pPr>
            <w:r w:rsidRPr="00C911D0">
              <w:rPr>
                <w:b/>
                <w:bCs/>
              </w:rPr>
              <w:t>Date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84BB7FD" w14:textId="77777777" w:rsidR="00F4154F" w:rsidRPr="00C911D0" w:rsidRDefault="00F4154F" w:rsidP="00AF70AA">
            <w:pPr>
              <w:pStyle w:val="Tables"/>
              <w:rPr>
                <w:b/>
                <w:bCs/>
              </w:rPr>
            </w:pPr>
            <w:r w:rsidRPr="00C911D0">
              <w:rPr>
                <w:b/>
                <w:bCs/>
              </w:rPr>
              <w:t>City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4BDE2C52" w14:textId="77777777" w:rsidR="00F4154F" w:rsidRPr="00C911D0" w:rsidRDefault="00F4154F" w:rsidP="00AF70AA">
            <w:pPr>
              <w:pStyle w:val="Tables"/>
              <w:rPr>
                <w:b/>
                <w:bCs/>
              </w:rPr>
            </w:pPr>
            <w:r w:rsidRPr="00C911D0">
              <w:rPr>
                <w:b/>
                <w:bCs/>
              </w:rPr>
              <w:t>Category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2557143E" w14:textId="77777777" w:rsidR="00F4154F" w:rsidRPr="00C911D0" w:rsidRDefault="00F4154F" w:rsidP="00AF70AA">
            <w:pPr>
              <w:pStyle w:val="Tables"/>
              <w:rPr>
                <w:b/>
                <w:bCs/>
              </w:rPr>
            </w:pPr>
            <w:r>
              <w:rPr>
                <w:b/>
                <w:bCs/>
              </w:rPr>
              <w:t xml:space="preserve">No. </w:t>
            </w:r>
            <w:r w:rsidRPr="00DA09C6">
              <w:rPr>
                <w:b/>
                <w:bCs/>
              </w:rPr>
              <w:t>†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8B048D2" w14:textId="77777777" w:rsidR="00F4154F" w:rsidRPr="00C911D0" w:rsidRDefault="00F4154F" w:rsidP="00AF70AA">
            <w:pPr>
              <w:pStyle w:val="Tables"/>
              <w:rPr>
                <w:b/>
                <w:bCs/>
              </w:rPr>
            </w:pPr>
            <w:r>
              <w:rPr>
                <w:b/>
                <w:bCs/>
              </w:rPr>
              <w:t xml:space="preserve">No. </w:t>
            </w:r>
            <w:r w:rsidRPr="00C911D0">
              <w:rPr>
                <w:b/>
                <w:bCs/>
              </w:rPr>
              <w:t>Injured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3DE65FE7" w14:textId="77777777" w:rsidR="00F4154F" w:rsidRPr="00C911D0" w:rsidRDefault="00F4154F" w:rsidP="00AF70AA">
            <w:pPr>
              <w:pStyle w:val="Table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EB no.</w:t>
            </w:r>
          </w:p>
        </w:tc>
      </w:tr>
      <w:tr w:rsidR="00F4154F" w:rsidRPr="00ED2127" w14:paraId="78803E16" w14:textId="77777777" w:rsidTr="00AF70AA">
        <w:tc>
          <w:tcPr>
            <w:tcW w:w="1418" w:type="dxa"/>
            <w:vAlign w:val="bottom"/>
          </w:tcPr>
          <w:p w14:paraId="174F080E" w14:textId="77777777" w:rsidR="00F4154F" w:rsidRPr="00ED2127" w:rsidRDefault="00F4154F" w:rsidP="00AF70AA">
            <w:pPr>
              <w:pStyle w:val="Tables"/>
            </w:pPr>
            <w:r w:rsidRPr="00ED2127">
              <w:t>2001-11-06</w:t>
            </w:r>
          </w:p>
        </w:tc>
        <w:tc>
          <w:tcPr>
            <w:tcW w:w="2126" w:type="dxa"/>
            <w:vAlign w:val="bottom"/>
          </w:tcPr>
          <w:p w14:paraId="4DF4BF47" w14:textId="77777777" w:rsidR="00F4154F" w:rsidRPr="00ED2127" w:rsidRDefault="00F4154F" w:rsidP="00AF70AA">
            <w:pPr>
              <w:pStyle w:val="Tables"/>
            </w:pPr>
            <w:r w:rsidRPr="00ED2127">
              <w:t>Madrid</w:t>
            </w:r>
          </w:p>
        </w:tc>
        <w:tc>
          <w:tcPr>
            <w:tcW w:w="1276" w:type="dxa"/>
            <w:vAlign w:val="bottom"/>
          </w:tcPr>
          <w:p w14:paraId="415AD77E" w14:textId="77777777" w:rsidR="00F4154F" w:rsidRPr="00ED2127" w:rsidRDefault="00F4154F" w:rsidP="00AF70AA">
            <w:pPr>
              <w:pStyle w:val="Tables"/>
            </w:pPr>
            <w:r w:rsidRPr="00ED2127">
              <w:t>Separatist</w:t>
            </w:r>
          </w:p>
        </w:tc>
        <w:tc>
          <w:tcPr>
            <w:tcW w:w="850" w:type="dxa"/>
            <w:vAlign w:val="center"/>
          </w:tcPr>
          <w:p w14:paraId="5509C84D" w14:textId="77777777" w:rsidR="00F4154F" w:rsidRPr="00ED2127" w:rsidRDefault="00F4154F" w:rsidP="00AF70AA">
            <w:pPr>
              <w:pStyle w:val="Tables"/>
              <w:jc w:val="right"/>
            </w:pPr>
            <w:r w:rsidRPr="00ED2127">
              <w:t>0</w:t>
            </w:r>
          </w:p>
        </w:tc>
        <w:tc>
          <w:tcPr>
            <w:tcW w:w="1701" w:type="dxa"/>
            <w:vAlign w:val="center"/>
          </w:tcPr>
          <w:p w14:paraId="73560F68" w14:textId="77777777" w:rsidR="00F4154F" w:rsidRPr="00ED2127" w:rsidRDefault="00F4154F" w:rsidP="00AF70AA">
            <w:pPr>
              <w:pStyle w:val="Tables"/>
              <w:jc w:val="right"/>
            </w:pPr>
            <w:r w:rsidRPr="00ED2127">
              <w:t>95</w:t>
            </w:r>
          </w:p>
        </w:tc>
        <w:tc>
          <w:tcPr>
            <w:tcW w:w="1985" w:type="dxa"/>
            <w:vAlign w:val="center"/>
          </w:tcPr>
          <w:p w14:paraId="4799F607" w14:textId="77777777" w:rsidR="00F4154F" w:rsidRPr="00ED2127" w:rsidRDefault="00F4154F" w:rsidP="00AF70AA">
            <w:pPr>
              <w:pStyle w:val="Tables"/>
              <w:jc w:val="center"/>
            </w:pPr>
            <w:r w:rsidRPr="00ED2127">
              <w:t>56.2</w:t>
            </w:r>
          </w:p>
        </w:tc>
      </w:tr>
      <w:tr w:rsidR="00F4154F" w:rsidRPr="00ED2127" w14:paraId="2AD8A716" w14:textId="77777777" w:rsidTr="00AF70AA">
        <w:tc>
          <w:tcPr>
            <w:tcW w:w="1418" w:type="dxa"/>
            <w:vAlign w:val="bottom"/>
          </w:tcPr>
          <w:p w14:paraId="6ADAC022" w14:textId="77777777" w:rsidR="00F4154F" w:rsidRPr="00ED2127" w:rsidRDefault="00F4154F" w:rsidP="00AF70AA">
            <w:pPr>
              <w:pStyle w:val="Tables"/>
            </w:pPr>
            <w:r w:rsidRPr="00ED2127">
              <w:t>2004-03-11</w:t>
            </w:r>
          </w:p>
        </w:tc>
        <w:tc>
          <w:tcPr>
            <w:tcW w:w="2126" w:type="dxa"/>
            <w:vAlign w:val="bottom"/>
          </w:tcPr>
          <w:p w14:paraId="6509D927" w14:textId="77777777" w:rsidR="00F4154F" w:rsidRPr="00ED2127" w:rsidRDefault="00F4154F" w:rsidP="00AF70AA">
            <w:pPr>
              <w:pStyle w:val="Tables"/>
            </w:pPr>
            <w:r w:rsidRPr="00ED2127">
              <w:t>Madrid</w:t>
            </w:r>
          </w:p>
        </w:tc>
        <w:tc>
          <w:tcPr>
            <w:tcW w:w="1276" w:type="dxa"/>
            <w:vAlign w:val="bottom"/>
          </w:tcPr>
          <w:p w14:paraId="45DC904C" w14:textId="77777777" w:rsidR="00F4154F" w:rsidRPr="00ED2127" w:rsidRDefault="00F4154F" w:rsidP="00AF70AA">
            <w:pPr>
              <w:pStyle w:val="Tables"/>
            </w:pPr>
            <w:r w:rsidRPr="00ED2127">
              <w:t>Islamist</w:t>
            </w:r>
          </w:p>
        </w:tc>
        <w:tc>
          <w:tcPr>
            <w:tcW w:w="850" w:type="dxa"/>
            <w:vAlign w:val="center"/>
          </w:tcPr>
          <w:p w14:paraId="3998995D" w14:textId="77777777" w:rsidR="00F4154F" w:rsidRPr="00ED2127" w:rsidRDefault="00F4154F" w:rsidP="00AF70AA">
            <w:pPr>
              <w:pStyle w:val="Tables"/>
              <w:jc w:val="right"/>
            </w:pPr>
            <w:r w:rsidRPr="00ED2127">
              <w:t>191</w:t>
            </w:r>
          </w:p>
        </w:tc>
        <w:tc>
          <w:tcPr>
            <w:tcW w:w="1701" w:type="dxa"/>
            <w:vAlign w:val="center"/>
          </w:tcPr>
          <w:p w14:paraId="2E4051E3" w14:textId="77777777" w:rsidR="00F4154F" w:rsidRPr="00ED2127" w:rsidRDefault="00F4154F" w:rsidP="00AF70AA">
            <w:pPr>
              <w:pStyle w:val="Tables"/>
              <w:jc w:val="right"/>
            </w:pPr>
            <w:r w:rsidRPr="00ED2127">
              <w:t>450</w:t>
            </w:r>
          </w:p>
        </w:tc>
        <w:tc>
          <w:tcPr>
            <w:tcW w:w="1985" w:type="dxa"/>
            <w:vAlign w:val="center"/>
          </w:tcPr>
          <w:p w14:paraId="749247C8" w14:textId="77777777" w:rsidR="00F4154F" w:rsidRPr="00ED2127" w:rsidRDefault="00F4154F" w:rsidP="00AF70AA">
            <w:pPr>
              <w:pStyle w:val="Tables"/>
              <w:jc w:val="center"/>
            </w:pPr>
            <w:r w:rsidRPr="00ED2127">
              <w:t>61.0</w:t>
            </w:r>
          </w:p>
        </w:tc>
      </w:tr>
      <w:tr w:rsidR="00F4154F" w:rsidRPr="00ED2127" w14:paraId="4FBD6001" w14:textId="77777777" w:rsidTr="00AF70AA">
        <w:tc>
          <w:tcPr>
            <w:tcW w:w="1418" w:type="dxa"/>
            <w:vAlign w:val="bottom"/>
          </w:tcPr>
          <w:p w14:paraId="548ED254" w14:textId="77777777" w:rsidR="00F4154F" w:rsidRPr="00ED2127" w:rsidRDefault="00F4154F" w:rsidP="00AF70AA">
            <w:pPr>
              <w:pStyle w:val="Tables"/>
            </w:pPr>
            <w:r w:rsidRPr="00ED2127">
              <w:t>2005-05-25</w:t>
            </w:r>
          </w:p>
        </w:tc>
        <w:tc>
          <w:tcPr>
            <w:tcW w:w="2126" w:type="dxa"/>
            <w:vAlign w:val="bottom"/>
          </w:tcPr>
          <w:p w14:paraId="0627CA78" w14:textId="77777777" w:rsidR="00F4154F" w:rsidRPr="00ED2127" w:rsidRDefault="00F4154F" w:rsidP="00AF70AA">
            <w:pPr>
              <w:pStyle w:val="Tables"/>
            </w:pPr>
            <w:r w:rsidRPr="00ED2127">
              <w:t>Madrid</w:t>
            </w:r>
          </w:p>
        </w:tc>
        <w:tc>
          <w:tcPr>
            <w:tcW w:w="1276" w:type="dxa"/>
            <w:vAlign w:val="bottom"/>
          </w:tcPr>
          <w:p w14:paraId="3F8F0AED" w14:textId="77777777" w:rsidR="00F4154F" w:rsidRPr="00ED2127" w:rsidRDefault="00F4154F" w:rsidP="00AF70AA">
            <w:pPr>
              <w:pStyle w:val="Tables"/>
            </w:pPr>
            <w:r w:rsidRPr="00ED2127">
              <w:t xml:space="preserve">Separatist </w:t>
            </w:r>
          </w:p>
        </w:tc>
        <w:tc>
          <w:tcPr>
            <w:tcW w:w="850" w:type="dxa"/>
            <w:vAlign w:val="center"/>
          </w:tcPr>
          <w:p w14:paraId="6DA2FBD0" w14:textId="77777777" w:rsidR="00F4154F" w:rsidRPr="00ED2127" w:rsidRDefault="00F4154F" w:rsidP="00AF70AA">
            <w:pPr>
              <w:pStyle w:val="Tables"/>
              <w:jc w:val="right"/>
            </w:pPr>
            <w:r w:rsidRPr="00ED2127">
              <w:t>0</w:t>
            </w:r>
          </w:p>
        </w:tc>
        <w:tc>
          <w:tcPr>
            <w:tcW w:w="1701" w:type="dxa"/>
            <w:vAlign w:val="center"/>
          </w:tcPr>
          <w:p w14:paraId="20A352F9" w14:textId="77777777" w:rsidR="00F4154F" w:rsidRPr="00ED2127" w:rsidRDefault="00F4154F" w:rsidP="00AF70AA">
            <w:pPr>
              <w:pStyle w:val="Tables"/>
              <w:jc w:val="right"/>
            </w:pPr>
            <w:r w:rsidRPr="00ED2127">
              <w:t>34</w:t>
            </w:r>
          </w:p>
        </w:tc>
        <w:tc>
          <w:tcPr>
            <w:tcW w:w="1985" w:type="dxa"/>
            <w:vAlign w:val="center"/>
          </w:tcPr>
          <w:p w14:paraId="34B2F067" w14:textId="77777777" w:rsidR="00F4154F" w:rsidRPr="00ED2127" w:rsidRDefault="00F4154F" w:rsidP="00AF70AA">
            <w:pPr>
              <w:pStyle w:val="Tables"/>
              <w:jc w:val="center"/>
            </w:pPr>
            <w:r w:rsidRPr="00ED2127">
              <w:t>63.4</w:t>
            </w:r>
          </w:p>
        </w:tc>
      </w:tr>
      <w:tr w:rsidR="00F4154F" w:rsidRPr="00ED2127" w14:paraId="43902AF0" w14:textId="77777777" w:rsidTr="00AF70AA">
        <w:tc>
          <w:tcPr>
            <w:tcW w:w="1418" w:type="dxa"/>
            <w:vAlign w:val="bottom"/>
          </w:tcPr>
          <w:p w14:paraId="2F18F63C" w14:textId="77777777" w:rsidR="00F4154F" w:rsidRPr="00ED2127" w:rsidRDefault="00F4154F" w:rsidP="00AF70AA">
            <w:pPr>
              <w:pStyle w:val="Tables"/>
            </w:pPr>
            <w:r w:rsidRPr="00ED2127">
              <w:t>2015-11-13</w:t>
            </w:r>
          </w:p>
        </w:tc>
        <w:tc>
          <w:tcPr>
            <w:tcW w:w="2126" w:type="dxa"/>
            <w:vAlign w:val="bottom"/>
          </w:tcPr>
          <w:p w14:paraId="6BAB168A" w14:textId="77777777" w:rsidR="00F4154F" w:rsidRPr="00ED2127" w:rsidRDefault="00F4154F" w:rsidP="00AF70AA">
            <w:pPr>
              <w:pStyle w:val="Tables"/>
            </w:pPr>
            <w:r w:rsidRPr="00ED2127">
              <w:t>Paris</w:t>
            </w:r>
            <w:r>
              <w:t>/St. Denis</w:t>
            </w:r>
          </w:p>
        </w:tc>
        <w:tc>
          <w:tcPr>
            <w:tcW w:w="1276" w:type="dxa"/>
            <w:vAlign w:val="bottom"/>
          </w:tcPr>
          <w:p w14:paraId="1D8C958F" w14:textId="77777777" w:rsidR="00F4154F" w:rsidRPr="00ED2127" w:rsidRDefault="00F4154F" w:rsidP="00AF70AA">
            <w:pPr>
              <w:pStyle w:val="Tables"/>
            </w:pPr>
            <w:r w:rsidRPr="00ED2127">
              <w:t>Islamist</w:t>
            </w:r>
          </w:p>
        </w:tc>
        <w:tc>
          <w:tcPr>
            <w:tcW w:w="850" w:type="dxa"/>
            <w:vAlign w:val="center"/>
          </w:tcPr>
          <w:p w14:paraId="3552584E" w14:textId="77777777" w:rsidR="00F4154F" w:rsidRPr="00ED2127" w:rsidRDefault="00F4154F" w:rsidP="00AF70AA">
            <w:pPr>
              <w:pStyle w:val="Tables"/>
              <w:jc w:val="right"/>
            </w:pPr>
            <w:r w:rsidRPr="00ED2127">
              <w:t>137</w:t>
            </w:r>
          </w:p>
        </w:tc>
        <w:tc>
          <w:tcPr>
            <w:tcW w:w="1701" w:type="dxa"/>
            <w:vAlign w:val="center"/>
          </w:tcPr>
          <w:p w14:paraId="33127B82" w14:textId="77777777" w:rsidR="00F4154F" w:rsidRPr="00ED2127" w:rsidRDefault="00F4154F" w:rsidP="00AF70AA">
            <w:pPr>
              <w:pStyle w:val="Tables"/>
              <w:jc w:val="right"/>
            </w:pPr>
            <w:r w:rsidRPr="00ED2127">
              <w:t>413</w:t>
            </w:r>
          </w:p>
        </w:tc>
        <w:tc>
          <w:tcPr>
            <w:tcW w:w="1985" w:type="dxa"/>
            <w:vAlign w:val="center"/>
          </w:tcPr>
          <w:p w14:paraId="6718F587" w14:textId="77777777" w:rsidR="00F4154F" w:rsidRPr="00ED2127" w:rsidRDefault="00F4154F" w:rsidP="00AF70AA">
            <w:pPr>
              <w:pStyle w:val="Tables"/>
              <w:jc w:val="center"/>
            </w:pPr>
            <w:r w:rsidRPr="00ED2127">
              <w:t>84.3</w:t>
            </w:r>
          </w:p>
        </w:tc>
      </w:tr>
      <w:tr w:rsidR="00F4154F" w:rsidRPr="00ED2127" w14:paraId="62B7867C" w14:textId="77777777" w:rsidTr="00AF70AA"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14:paraId="0CCC0C70" w14:textId="77777777" w:rsidR="00F4154F" w:rsidRPr="00ED2127" w:rsidRDefault="00F4154F" w:rsidP="00AF70AA">
            <w:pPr>
              <w:pStyle w:val="Tables"/>
            </w:pPr>
            <w:r w:rsidRPr="00ED2127">
              <w:t>2017-05-22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0B05D099" w14:textId="77777777" w:rsidR="00F4154F" w:rsidRPr="00ED2127" w:rsidRDefault="00F4154F" w:rsidP="00AF70AA">
            <w:pPr>
              <w:pStyle w:val="Tables"/>
            </w:pPr>
            <w:r w:rsidRPr="00ED2127">
              <w:t>Manchester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792041FD" w14:textId="77777777" w:rsidR="00F4154F" w:rsidRPr="00ED2127" w:rsidRDefault="00F4154F" w:rsidP="00AF70AA">
            <w:pPr>
              <w:pStyle w:val="Tables"/>
            </w:pPr>
            <w:r w:rsidRPr="00ED2127">
              <w:t>Islamist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59080E4" w14:textId="77777777" w:rsidR="00F4154F" w:rsidRPr="00ED2127" w:rsidRDefault="00F4154F" w:rsidP="00AF70AA">
            <w:pPr>
              <w:pStyle w:val="Tables"/>
              <w:jc w:val="right"/>
            </w:pPr>
            <w:r w:rsidRPr="00ED2127">
              <w:t>22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3AD9FF0" w14:textId="77777777" w:rsidR="00F4154F" w:rsidRPr="00ED2127" w:rsidRDefault="00F4154F" w:rsidP="00AF70AA">
            <w:pPr>
              <w:pStyle w:val="Tables"/>
              <w:jc w:val="right"/>
            </w:pPr>
            <w:r w:rsidRPr="00ED2127">
              <w:t>512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6DDB6B7" w14:textId="77777777" w:rsidR="00F4154F" w:rsidRPr="00ED2127" w:rsidRDefault="00F4154F" w:rsidP="00AF70AA">
            <w:pPr>
              <w:pStyle w:val="Tables"/>
              <w:jc w:val="center"/>
            </w:pPr>
            <w:r w:rsidRPr="00ED2127">
              <w:t>87.3</w:t>
            </w:r>
          </w:p>
        </w:tc>
      </w:tr>
    </w:tbl>
    <w:p w14:paraId="35AF347D" w14:textId="249EB830" w:rsidR="00F4154F" w:rsidRDefault="00F4154F" w:rsidP="00F4154F">
      <w:pPr>
        <w:pStyle w:val="TableCaption"/>
        <w:rPr>
          <w:noProof/>
        </w:rPr>
      </w:pPr>
      <w:bookmarkStart w:id="3" w:name="_Ref508713668"/>
      <w:bookmarkStart w:id="4" w:name="_Toc51193347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D5FD2">
        <w:rPr>
          <w:noProof/>
        </w:rPr>
        <w:t>1</w:t>
      </w:r>
      <w:r>
        <w:rPr>
          <w:noProof/>
        </w:rPr>
        <w:fldChar w:fldCharType="end"/>
      </w:r>
      <w:bookmarkEnd w:id="3"/>
      <w:r>
        <w:t>: Overview of difference-in-differences cases</w:t>
      </w:r>
      <w:r>
        <w:rPr>
          <w:noProof/>
        </w:rPr>
        <w:t>.</w:t>
      </w:r>
      <w:bookmarkEnd w:id="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8"/>
        <w:gridCol w:w="828"/>
        <w:gridCol w:w="5266"/>
        <w:gridCol w:w="1560"/>
        <w:gridCol w:w="1037"/>
      </w:tblGrid>
      <w:tr w:rsidR="00F4154F" w:rsidRPr="00ED2127" w14:paraId="44C5C50D" w14:textId="77777777" w:rsidTr="00AF70AA">
        <w:tc>
          <w:tcPr>
            <w:tcW w:w="708" w:type="dxa"/>
            <w:shd w:val="clear" w:color="auto" w:fill="F2F2F2" w:themeFill="background1" w:themeFillShade="F2"/>
          </w:tcPr>
          <w:p w14:paraId="6EBA51D9" w14:textId="77777777" w:rsidR="00F4154F" w:rsidRPr="00977BB8" w:rsidRDefault="00F4154F" w:rsidP="00AF70AA">
            <w:pPr>
              <w:pStyle w:val="Tables"/>
              <w:jc w:val="center"/>
              <w:rPr>
                <w:b/>
                <w:bCs/>
              </w:rPr>
            </w:pPr>
            <w:r w:rsidRPr="00977BB8">
              <w:rPr>
                <w:b/>
                <w:bCs/>
              </w:rPr>
              <w:t>EB</w:t>
            </w:r>
          </w:p>
        </w:tc>
        <w:tc>
          <w:tcPr>
            <w:tcW w:w="828" w:type="dxa"/>
            <w:shd w:val="clear" w:color="auto" w:fill="F2F2F2" w:themeFill="background1" w:themeFillShade="F2"/>
          </w:tcPr>
          <w:p w14:paraId="7CE2E8E4" w14:textId="77777777" w:rsidR="00F4154F" w:rsidRPr="00977BB8" w:rsidRDefault="00F4154F" w:rsidP="00AF70AA">
            <w:pPr>
              <w:pStyle w:val="Tables"/>
              <w:jc w:val="center"/>
              <w:rPr>
                <w:b/>
                <w:bCs/>
              </w:rPr>
            </w:pPr>
            <w:r w:rsidRPr="00977BB8">
              <w:rPr>
                <w:b/>
                <w:bCs/>
              </w:rPr>
              <w:t>Q no.</w:t>
            </w:r>
          </w:p>
        </w:tc>
        <w:tc>
          <w:tcPr>
            <w:tcW w:w="5266" w:type="dxa"/>
            <w:shd w:val="clear" w:color="auto" w:fill="F2F2F2" w:themeFill="background1" w:themeFillShade="F2"/>
          </w:tcPr>
          <w:p w14:paraId="280D732F" w14:textId="77777777" w:rsidR="00F4154F" w:rsidRPr="00977BB8" w:rsidRDefault="00F4154F" w:rsidP="00AF70AA">
            <w:pPr>
              <w:pStyle w:val="Tables"/>
              <w:tabs>
                <w:tab w:val="center" w:pos="1168"/>
              </w:tabs>
              <w:rPr>
                <w:b/>
                <w:bCs/>
              </w:rPr>
            </w:pPr>
            <w:r w:rsidRPr="00977BB8">
              <w:rPr>
                <w:b/>
                <w:bCs/>
              </w:rPr>
              <w:t>Question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27088B65" w14:textId="77777777" w:rsidR="00F4154F" w:rsidRPr="00977BB8" w:rsidRDefault="00F4154F" w:rsidP="00AF70AA">
            <w:pPr>
              <w:pStyle w:val="Tables"/>
              <w:rPr>
                <w:b/>
                <w:bCs/>
              </w:rPr>
            </w:pPr>
            <w:r w:rsidRPr="00977BB8">
              <w:rPr>
                <w:b/>
                <w:bCs/>
              </w:rPr>
              <w:t>Answers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0DD879CF" w14:textId="77777777" w:rsidR="00F4154F" w:rsidRPr="00977BB8" w:rsidRDefault="00F4154F" w:rsidP="00AF70AA">
            <w:pPr>
              <w:pStyle w:val="Tables"/>
              <w:rPr>
                <w:b/>
                <w:bCs/>
              </w:rPr>
            </w:pPr>
            <w:r w:rsidRPr="00977BB8">
              <w:rPr>
                <w:b/>
                <w:bCs/>
              </w:rPr>
              <w:t>Coding</w:t>
            </w:r>
          </w:p>
        </w:tc>
      </w:tr>
      <w:tr w:rsidR="00F4154F" w:rsidRPr="00ED2127" w14:paraId="1BB50E89" w14:textId="77777777" w:rsidTr="00AF70AA">
        <w:tc>
          <w:tcPr>
            <w:tcW w:w="708" w:type="dxa"/>
          </w:tcPr>
          <w:p w14:paraId="72256F2B" w14:textId="77777777" w:rsidR="00F4154F" w:rsidRPr="00ED2127" w:rsidRDefault="00F4154F" w:rsidP="00AF70AA">
            <w:pPr>
              <w:pStyle w:val="Tables"/>
              <w:jc w:val="center"/>
            </w:pPr>
            <w:r>
              <w:t>56.2</w:t>
            </w:r>
          </w:p>
        </w:tc>
        <w:tc>
          <w:tcPr>
            <w:tcW w:w="828" w:type="dxa"/>
          </w:tcPr>
          <w:p w14:paraId="2126B098" w14:textId="77777777" w:rsidR="00F4154F" w:rsidRPr="00ED2127" w:rsidRDefault="00F4154F" w:rsidP="00AF70AA">
            <w:pPr>
              <w:pStyle w:val="Tables"/>
              <w:jc w:val="center"/>
            </w:pPr>
            <w:r>
              <w:t>Q35</w:t>
            </w:r>
          </w:p>
        </w:tc>
        <w:tc>
          <w:tcPr>
            <w:tcW w:w="5266" w:type="dxa"/>
            <w:vAlign w:val="center"/>
          </w:tcPr>
          <w:p w14:paraId="64518751" w14:textId="77777777" w:rsidR="00F4154F" w:rsidRPr="00ED2127" w:rsidRDefault="00F4154F" w:rsidP="00AF70AA">
            <w:pPr>
              <w:pStyle w:val="Tables"/>
            </w:pPr>
            <w:r w:rsidRPr="00BD4FAC">
              <w:rPr>
                <w:lang w:val="en-US"/>
              </w:rPr>
              <w:t>“Here is a lis</w:t>
            </w:r>
            <w:r>
              <w:rPr>
                <w:lang w:val="en-US"/>
              </w:rPr>
              <w:t>t of things that some people say they are afraid of. [incl. “Terrorism” …] please tell me if, personally, you are afraid of it, or not?”</w:t>
            </w:r>
          </w:p>
        </w:tc>
        <w:tc>
          <w:tcPr>
            <w:tcW w:w="1560" w:type="dxa"/>
            <w:vAlign w:val="center"/>
          </w:tcPr>
          <w:p w14:paraId="26C10EEF" w14:textId="77777777" w:rsidR="00F4154F" w:rsidRPr="00ED2127" w:rsidRDefault="00F4154F" w:rsidP="00AF70AA">
            <w:pPr>
              <w:pStyle w:val="Tables"/>
            </w:pPr>
            <w:r>
              <w:t>“Afraid”; “Not afraid”; “DK”</w:t>
            </w:r>
          </w:p>
        </w:tc>
        <w:tc>
          <w:tcPr>
            <w:tcW w:w="1037" w:type="dxa"/>
            <w:vAlign w:val="center"/>
          </w:tcPr>
          <w:p w14:paraId="5766BEDD" w14:textId="77777777" w:rsidR="00F4154F" w:rsidRPr="00ED2127" w:rsidRDefault="00F4154F" w:rsidP="00AF70AA">
            <w:pPr>
              <w:pStyle w:val="Tables"/>
              <w:jc w:val="right"/>
            </w:pPr>
            <w:r>
              <w:t>Dummy</w:t>
            </w:r>
          </w:p>
        </w:tc>
      </w:tr>
      <w:tr w:rsidR="00F4154F" w:rsidRPr="00ED2127" w14:paraId="405A3B32" w14:textId="77777777" w:rsidTr="00AF70AA">
        <w:tc>
          <w:tcPr>
            <w:tcW w:w="708" w:type="dxa"/>
          </w:tcPr>
          <w:p w14:paraId="0BFB66FA" w14:textId="77777777" w:rsidR="00F4154F" w:rsidRPr="00ED2127" w:rsidRDefault="00F4154F" w:rsidP="00AF70AA">
            <w:pPr>
              <w:pStyle w:val="Tables"/>
              <w:jc w:val="center"/>
            </w:pPr>
            <w:r>
              <w:t>61.0</w:t>
            </w:r>
          </w:p>
        </w:tc>
        <w:tc>
          <w:tcPr>
            <w:tcW w:w="828" w:type="dxa"/>
          </w:tcPr>
          <w:p w14:paraId="46AA4A0E" w14:textId="77777777" w:rsidR="00F4154F" w:rsidRPr="00ED2127" w:rsidRDefault="00F4154F" w:rsidP="00AF70AA">
            <w:pPr>
              <w:pStyle w:val="Tables"/>
              <w:jc w:val="center"/>
            </w:pPr>
            <w:r>
              <w:t>Q27</w:t>
            </w:r>
          </w:p>
        </w:tc>
        <w:tc>
          <w:tcPr>
            <w:tcW w:w="5266" w:type="dxa"/>
            <w:vMerge w:val="restart"/>
            <w:vAlign w:val="center"/>
          </w:tcPr>
          <w:p w14:paraId="0DE7CEA2" w14:textId="77777777" w:rsidR="00F4154F" w:rsidRPr="00ED2127" w:rsidRDefault="00F4154F" w:rsidP="00AF70AA">
            <w:pPr>
              <w:pStyle w:val="Tables"/>
            </w:pPr>
            <w:r>
              <w:t xml:space="preserve">“What do you think are the two most important issues facing [OUR COUNTRY] </w:t>
            </w:r>
            <w:proofErr w:type="gramStart"/>
            <w:r>
              <w:t>at the moment</w:t>
            </w:r>
            <w:proofErr w:type="gramEnd"/>
            <w:r>
              <w:t>? (possibilities shown)</w:t>
            </w:r>
          </w:p>
        </w:tc>
        <w:tc>
          <w:tcPr>
            <w:tcW w:w="1560" w:type="dxa"/>
            <w:vMerge w:val="restart"/>
            <w:vAlign w:val="center"/>
          </w:tcPr>
          <w:p w14:paraId="10EEE4A3" w14:textId="77777777" w:rsidR="00F4154F" w:rsidRPr="00ED2127" w:rsidRDefault="00F4154F" w:rsidP="00AF70AA">
            <w:pPr>
              <w:pStyle w:val="Tables"/>
            </w:pPr>
            <w:r>
              <w:t>Terrorism “Mentioned”; “Not mentioned”</w:t>
            </w:r>
          </w:p>
        </w:tc>
        <w:tc>
          <w:tcPr>
            <w:tcW w:w="1037" w:type="dxa"/>
            <w:vMerge w:val="restart"/>
            <w:vAlign w:val="center"/>
          </w:tcPr>
          <w:p w14:paraId="37C5F524" w14:textId="77777777" w:rsidR="00F4154F" w:rsidRPr="00ED2127" w:rsidRDefault="00F4154F" w:rsidP="00AF70AA">
            <w:pPr>
              <w:pStyle w:val="Tables"/>
              <w:jc w:val="right"/>
            </w:pPr>
            <w:r>
              <w:t>Dummy</w:t>
            </w:r>
          </w:p>
        </w:tc>
      </w:tr>
      <w:tr w:rsidR="00F4154F" w:rsidRPr="00ED2127" w14:paraId="778DEC76" w14:textId="77777777" w:rsidTr="00AF70AA">
        <w:tc>
          <w:tcPr>
            <w:tcW w:w="708" w:type="dxa"/>
          </w:tcPr>
          <w:p w14:paraId="609DD430" w14:textId="77777777" w:rsidR="00F4154F" w:rsidRPr="00ED2127" w:rsidRDefault="00F4154F" w:rsidP="00AF70AA">
            <w:pPr>
              <w:pStyle w:val="Tables"/>
              <w:jc w:val="center"/>
            </w:pPr>
            <w:r>
              <w:t>63.4</w:t>
            </w:r>
          </w:p>
        </w:tc>
        <w:tc>
          <w:tcPr>
            <w:tcW w:w="828" w:type="dxa"/>
          </w:tcPr>
          <w:p w14:paraId="21E22C47" w14:textId="77777777" w:rsidR="00F4154F" w:rsidRPr="00ED2127" w:rsidRDefault="00F4154F" w:rsidP="00AF70AA">
            <w:pPr>
              <w:pStyle w:val="Tables"/>
              <w:jc w:val="center"/>
            </w:pPr>
            <w:r>
              <w:t>QA26</w:t>
            </w:r>
          </w:p>
        </w:tc>
        <w:tc>
          <w:tcPr>
            <w:tcW w:w="5266" w:type="dxa"/>
            <w:vMerge/>
            <w:vAlign w:val="bottom"/>
          </w:tcPr>
          <w:p w14:paraId="7CC9566A" w14:textId="77777777" w:rsidR="00F4154F" w:rsidRPr="00ED2127" w:rsidRDefault="00F4154F" w:rsidP="00AF70AA">
            <w:pPr>
              <w:pStyle w:val="Tables"/>
            </w:pPr>
          </w:p>
        </w:tc>
        <w:tc>
          <w:tcPr>
            <w:tcW w:w="1560" w:type="dxa"/>
            <w:vMerge/>
            <w:vAlign w:val="bottom"/>
          </w:tcPr>
          <w:p w14:paraId="53050A4E" w14:textId="77777777" w:rsidR="00F4154F" w:rsidRPr="00ED2127" w:rsidRDefault="00F4154F" w:rsidP="00AF70AA">
            <w:pPr>
              <w:pStyle w:val="Tables"/>
            </w:pPr>
          </w:p>
        </w:tc>
        <w:tc>
          <w:tcPr>
            <w:tcW w:w="1037" w:type="dxa"/>
            <w:vMerge/>
            <w:vAlign w:val="center"/>
          </w:tcPr>
          <w:p w14:paraId="03693E76" w14:textId="77777777" w:rsidR="00F4154F" w:rsidRPr="00ED2127" w:rsidRDefault="00F4154F" w:rsidP="00AF70AA">
            <w:pPr>
              <w:pStyle w:val="Tables"/>
              <w:jc w:val="right"/>
            </w:pPr>
          </w:p>
        </w:tc>
      </w:tr>
      <w:tr w:rsidR="00F4154F" w:rsidRPr="00ED2127" w14:paraId="734458B3" w14:textId="77777777" w:rsidTr="00AF70AA">
        <w:tc>
          <w:tcPr>
            <w:tcW w:w="708" w:type="dxa"/>
          </w:tcPr>
          <w:p w14:paraId="1AB56288" w14:textId="77777777" w:rsidR="00F4154F" w:rsidRPr="00ED2127" w:rsidRDefault="00F4154F" w:rsidP="00AF70AA">
            <w:pPr>
              <w:pStyle w:val="Tables"/>
              <w:jc w:val="center"/>
            </w:pPr>
            <w:r>
              <w:t>84.3</w:t>
            </w:r>
          </w:p>
        </w:tc>
        <w:tc>
          <w:tcPr>
            <w:tcW w:w="828" w:type="dxa"/>
          </w:tcPr>
          <w:p w14:paraId="3B91B208" w14:textId="77777777" w:rsidR="00F4154F" w:rsidRPr="00ED2127" w:rsidRDefault="00F4154F" w:rsidP="00AF70AA">
            <w:pPr>
              <w:pStyle w:val="Tables"/>
              <w:jc w:val="center"/>
            </w:pPr>
            <w:r>
              <w:t>QA3A</w:t>
            </w:r>
          </w:p>
        </w:tc>
        <w:tc>
          <w:tcPr>
            <w:tcW w:w="5266" w:type="dxa"/>
            <w:vMerge/>
            <w:vAlign w:val="bottom"/>
          </w:tcPr>
          <w:p w14:paraId="5F67A057" w14:textId="77777777" w:rsidR="00F4154F" w:rsidRPr="00ED2127" w:rsidRDefault="00F4154F" w:rsidP="00AF70AA">
            <w:pPr>
              <w:pStyle w:val="Tables"/>
            </w:pPr>
          </w:p>
        </w:tc>
        <w:tc>
          <w:tcPr>
            <w:tcW w:w="1560" w:type="dxa"/>
            <w:vMerge/>
            <w:vAlign w:val="bottom"/>
          </w:tcPr>
          <w:p w14:paraId="257F15BB" w14:textId="77777777" w:rsidR="00F4154F" w:rsidRPr="00ED2127" w:rsidRDefault="00F4154F" w:rsidP="00AF70AA">
            <w:pPr>
              <w:pStyle w:val="Tables"/>
            </w:pPr>
          </w:p>
        </w:tc>
        <w:tc>
          <w:tcPr>
            <w:tcW w:w="1037" w:type="dxa"/>
            <w:vMerge/>
            <w:vAlign w:val="center"/>
          </w:tcPr>
          <w:p w14:paraId="17715E88" w14:textId="77777777" w:rsidR="00F4154F" w:rsidRPr="00ED2127" w:rsidRDefault="00F4154F" w:rsidP="00AF70AA">
            <w:pPr>
              <w:pStyle w:val="Tables"/>
              <w:jc w:val="right"/>
            </w:pPr>
          </w:p>
        </w:tc>
      </w:tr>
      <w:tr w:rsidR="00F4154F" w:rsidRPr="00ED2127" w14:paraId="438DF9B9" w14:textId="77777777" w:rsidTr="00AF70AA">
        <w:tc>
          <w:tcPr>
            <w:tcW w:w="708" w:type="dxa"/>
            <w:tcBorders>
              <w:bottom w:val="single" w:sz="4" w:space="0" w:color="auto"/>
            </w:tcBorders>
          </w:tcPr>
          <w:p w14:paraId="200BCE4E" w14:textId="77777777" w:rsidR="00F4154F" w:rsidRPr="00ED2127" w:rsidRDefault="00F4154F" w:rsidP="00AF70AA">
            <w:pPr>
              <w:pStyle w:val="Tables"/>
              <w:jc w:val="center"/>
            </w:pPr>
            <w:r>
              <w:t>87.3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7FF642CD" w14:textId="77777777" w:rsidR="00F4154F" w:rsidRPr="00ED2127" w:rsidRDefault="00F4154F" w:rsidP="00AF70AA">
            <w:pPr>
              <w:pStyle w:val="Tables"/>
              <w:jc w:val="center"/>
            </w:pPr>
            <w:r>
              <w:t>QA3A</w:t>
            </w:r>
          </w:p>
        </w:tc>
        <w:tc>
          <w:tcPr>
            <w:tcW w:w="5266" w:type="dxa"/>
            <w:vMerge/>
            <w:tcBorders>
              <w:bottom w:val="single" w:sz="4" w:space="0" w:color="auto"/>
            </w:tcBorders>
            <w:vAlign w:val="bottom"/>
          </w:tcPr>
          <w:p w14:paraId="256DA2B8" w14:textId="77777777" w:rsidR="00F4154F" w:rsidRPr="00ED2127" w:rsidRDefault="00F4154F" w:rsidP="00AF70AA">
            <w:pPr>
              <w:pStyle w:val="Tables"/>
            </w:pPr>
          </w:p>
        </w:tc>
        <w:tc>
          <w:tcPr>
            <w:tcW w:w="1560" w:type="dxa"/>
            <w:vMerge/>
            <w:tcBorders>
              <w:bottom w:val="single" w:sz="4" w:space="0" w:color="auto"/>
            </w:tcBorders>
            <w:vAlign w:val="bottom"/>
          </w:tcPr>
          <w:p w14:paraId="7A082436" w14:textId="77777777" w:rsidR="00F4154F" w:rsidRPr="00ED2127" w:rsidRDefault="00F4154F" w:rsidP="00AF70AA">
            <w:pPr>
              <w:pStyle w:val="Tables"/>
            </w:pPr>
          </w:p>
        </w:tc>
        <w:tc>
          <w:tcPr>
            <w:tcW w:w="1037" w:type="dxa"/>
            <w:vMerge/>
            <w:tcBorders>
              <w:bottom w:val="single" w:sz="4" w:space="0" w:color="auto"/>
            </w:tcBorders>
            <w:vAlign w:val="center"/>
          </w:tcPr>
          <w:p w14:paraId="256234BD" w14:textId="77777777" w:rsidR="00F4154F" w:rsidRPr="00ED2127" w:rsidRDefault="00F4154F" w:rsidP="00AF70AA">
            <w:pPr>
              <w:pStyle w:val="Tables"/>
              <w:keepNext/>
              <w:jc w:val="right"/>
            </w:pPr>
          </w:p>
        </w:tc>
      </w:tr>
    </w:tbl>
    <w:p w14:paraId="5EB55A8C" w14:textId="7A9A4611" w:rsidR="00F4154F" w:rsidRPr="00F4154F" w:rsidRDefault="00F4154F" w:rsidP="00F4154F">
      <w:pPr>
        <w:pStyle w:val="TableCaption"/>
      </w:pPr>
      <w:bookmarkStart w:id="5" w:name="_Ref509646915"/>
      <w:bookmarkStart w:id="6" w:name="_Toc51193347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D5FD2">
        <w:rPr>
          <w:noProof/>
        </w:rPr>
        <w:t>2</w:t>
      </w:r>
      <w:r>
        <w:rPr>
          <w:noProof/>
        </w:rPr>
        <w:fldChar w:fldCharType="end"/>
      </w:r>
      <w:bookmarkEnd w:id="5"/>
      <w:r>
        <w:t>: Overview of EB questions referring to terrorism.</w:t>
      </w:r>
      <w:bookmarkEnd w:id="6"/>
    </w:p>
    <w:sectPr w:rsidR="00F4154F" w:rsidRPr="00F4154F" w:rsidSect="000D4C2C">
      <w:headerReference w:type="default" r:id="rId8"/>
      <w:footerReference w:type="default" r:id="rId9"/>
      <w:type w:val="oddPage"/>
      <w:pgSz w:w="12240" w:h="15840" w:code="1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54E3E" w14:textId="77777777" w:rsidR="00AB3A12" w:rsidRDefault="00AB3A12" w:rsidP="007D5718">
      <w:pPr>
        <w:spacing w:after="0" w:line="240" w:lineRule="auto"/>
      </w:pPr>
      <w:r>
        <w:separator/>
      </w:r>
    </w:p>
  </w:endnote>
  <w:endnote w:type="continuationSeparator" w:id="0">
    <w:p w14:paraId="625FFA91" w14:textId="77777777" w:rsidR="00AB3A12" w:rsidRDefault="00AB3A12" w:rsidP="007D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0641718"/>
      <w:docPartObj>
        <w:docPartGallery w:val="Page Numbers (Bottom of Page)"/>
        <w:docPartUnique/>
      </w:docPartObj>
    </w:sdtPr>
    <w:sdtEndPr>
      <w:rPr>
        <w:noProof/>
        <w:sz w:val="20"/>
        <w:szCs w:val="18"/>
      </w:rPr>
    </w:sdtEndPr>
    <w:sdtContent>
      <w:p w14:paraId="212F6349" w14:textId="06D8E64E" w:rsidR="00FC7111" w:rsidRPr="007376F8" w:rsidRDefault="00FC7111" w:rsidP="007376F8">
        <w:pPr>
          <w:pStyle w:val="Footer"/>
          <w:jc w:val="right"/>
          <w:rPr>
            <w:sz w:val="20"/>
            <w:szCs w:val="18"/>
          </w:rPr>
        </w:pPr>
        <w:r w:rsidRPr="007376F8">
          <w:rPr>
            <w:sz w:val="20"/>
            <w:szCs w:val="18"/>
          </w:rPr>
          <w:fldChar w:fldCharType="begin"/>
        </w:r>
        <w:r w:rsidRPr="007376F8">
          <w:rPr>
            <w:sz w:val="20"/>
            <w:szCs w:val="18"/>
          </w:rPr>
          <w:instrText xml:space="preserve"> PAGE   \* MERGEFORMAT </w:instrText>
        </w:r>
        <w:r w:rsidRPr="007376F8">
          <w:rPr>
            <w:sz w:val="20"/>
            <w:szCs w:val="18"/>
          </w:rPr>
          <w:fldChar w:fldCharType="separate"/>
        </w:r>
        <w:r w:rsidR="005649B2">
          <w:rPr>
            <w:noProof/>
            <w:sz w:val="20"/>
            <w:szCs w:val="18"/>
          </w:rPr>
          <w:t>131</w:t>
        </w:r>
        <w:r w:rsidRPr="007376F8">
          <w:rPr>
            <w:noProof/>
            <w:sz w:val="20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EBC39" w14:textId="77777777" w:rsidR="00AB3A12" w:rsidRDefault="00AB3A12" w:rsidP="007D5718">
      <w:pPr>
        <w:spacing w:after="0" w:line="240" w:lineRule="auto"/>
      </w:pPr>
      <w:r>
        <w:separator/>
      </w:r>
    </w:p>
  </w:footnote>
  <w:footnote w:type="continuationSeparator" w:id="0">
    <w:p w14:paraId="2A7D4F9E" w14:textId="77777777" w:rsidR="00AB3A12" w:rsidRDefault="00AB3A12" w:rsidP="007D5718">
      <w:pPr>
        <w:spacing w:after="0" w:line="240" w:lineRule="auto"/>
      </w:pPr>
      <w:r>
        <w:continuationSeparator/>
      </w:r>
    </w:p>
  </w:footnote>
  <w:footnote w:id="1">
    <w:p w14:paraId="094815D3" w14:textId="77777777" w:rsidR="00FC7111" w:rsidRPr="009031CE" w:rsidRDefault="00FC7111" w:rsidP="00946A0B">
      <w:pPr>
        <w:pStyle w:val="Footnotes"/>
        <w:rPr>
          <w:lang w:val="en-US"/>
        </w:rPr>
      </w:pPr>
      <w:r>
        <w:rPr>
          <w:rStyle w:val="FootnoteReference"/>
        </w:rPr>
        <w:footnoteRef/>
      </w:r>
      <w:r>
        <w:t xml:space="preserve"> 1990-2017; </w:t>
      </w:r>
      <w:r w:rsidRPr="009031CE">
        <w:t>EB36.0 – EB87.3, only surveys</w:t>
      </w:r>
      <w:r>
        <w:t xml:space="preserve"> including questions about terrorism.</w:t>
      </w:r>
    </w:p>
  </w:footnote>
  <w:footnote w:id="2">
    <w:p w14:paraId="3A48CC79" w14:textId="6942B4EF" w:rsidR="00FC7111" w:rsidRPr="00942674" w:rsidRDefault="00FC7111" w:rsidP="00946A0B">
      <w:pPr>
        <w:pStyle w:val="Footnotes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Excluding attacks</w:t>
      </w:r>
      <w:r>
        <w:t xml:space="preserve"> </w:t>
      </w:r>
      <w:r>
        <w:rPr>
          <w:lang w:val="en-US"/>
        </w:rPr>
        <w:t>occurring during the first or last days (resulting in one of the groups to be compared being too small).</w:t>
      </w:r>
    </w:p>
  </w:footnote>
  <w:footnote w:id="3">
    <w:p w14:paraId="15D90451" w14:textId="2BE05CF9" w:rsidR="00FC7111" w:rsidRPr="006D3556" w:rsidRDefault="00FC7111" w:rsidP="00845739">
      <w:pPr>
        <w:pStyle w:val="Footnotes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Refer to extended appendix, “</w:t>
      </w:r>
      <w:r w:rsidRPr="00845739">
        <w:rPr>
          <w:lang w:val="en-US"/>
        </w:rPr>
        <w:t>1990-01-01_2016-12-31_GTD-Export_Western_Europe.xlsx</w:t>
      </w:r>
      <w:r>
        <w:rPr>
          <w:lang w:val="en-US"/>
        </w:rPr>
        <w:t>” for detailed initial list of attacks.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2916E" w14:textId="1D637E24" w:rsidR="00FC7111" w:rsidRPr="005D7390" w:rsidRDefault="00FC7111" w:rsidP="005D73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48E0DC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E9422A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5068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A842F2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35AA74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FC432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206D7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428E7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540CB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5831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8F5D55"/>
    <w:multiLevelType w:val="hybridMultilevel"/>
    <w:tmpl w:val="6FF0AC6E"/>
    <w:lvl w:ilvl="0" w:tplc="CE529CCA">
      <w:numFmt w:val="bullet"/>
      <w:lvlText w:val="-"/>
      <w:lvlJc w:val="left"/>
      <w:pPr>
        <w:ind w:left="644" w:hanging="360"/>
      </w:pPr>
      <w:rPr>
        <w:rFonts w:ascii="Century Schoolbook" w:eastAsiaTheme="minorHAnsi" w:hAnsi="Century Schoolbook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2642E89"/>
    <w:multiLevelType w:val="hybridMultilevel"/>
    <w:tmpl w:val="033C731A"/>
    <w:lvl w:ilvl="0" w:tplc="72AA498C">
      <w:numFmt w:val="bullet"/>
      <w:lvlText w:val="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16991064"/>
    <w:multiLevelType w:val="hybridMultilevel"/>
    <w:tmpl w:val="D6DA274A"/>
    <w:lvl w:ilvl="0" w:tplc="193092CA">
      <w:numFmt w:val="bullet"/>
      <w:lvlText w:val="-"/>
      <w:lvlJc w:val="left"/>
      <w:pPr>
        <w:ind w:left="644" w:hanging="360"/>
      </w:pPr>
      <w:rPr>
        <w:rFonts w:ascii="Century Schoolbook" w:eastAsiaTheme="minorHAnsi" w:hAnsi="Century Schoolbook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18022C4E"/>
    <w:multiLevelType w:val="hybridMultilevel"/>
    <w:tmpl w:val="34C2660C"/>
    <w:lvl w:ilvl="0" w:tplc="7D92A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C977EC9"/>
    <w:multiLevelType w:val="hybridMultilevel"/>
    <w:tmpl w:val="F5103212"/>
    <w:lvl w:ilvl="0" w:tplc="EF3C62C0">
      <w:numFmt w:val="bullet"/>
      <w:lvlText w:val="-"/>
      <w:lvlJc w:val="left"/>
      <w:pPr>
        <w:ind w:left="644" w:hanging="360"/>
      </w:pPr>
      <w:rPr>
        <w:rFonts w:ascii="Century Schoolbook" w:eastAsiaTheme="minorHAnsi" w:hAnsi="Century Schoolbook" w:cstheme="minorBidi" w:hint="default"/>
      </w:rPr>
    </w:lvl>
    <w:lvl w:ilvl="1" w:tplc="04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1CB156CD"/>
    <w:multiLevelType w:val="hybridMultilevel"/>
    <w:tmpl w:val="E9D04DF8"/>
    <w:lvl w:ilvl="0" w:tplc="0680DE1E">
      <w:start w:val="72"/>
      <w:numFmt w:val="bullet"/>
      <w:lvlText w:val="-"/>
      <w:lvlJc w:val="left"/>
      <w:pPr>
        <w:ind w:left="644" w:hanging="360"/>
      </w:pPr>
      <w:rPr>
        <w:rFonts w:ascii="Century Schoolbook" w:eastAsiaTheme="minorHAnsi" w:hAnsi="Century Schoolbook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255D2335"/>
    <w:multiLevelType w:val="hybridMultilevel"/>
    <w:tmpl w:val="5694E8A6"/>
    <w:lvl w:ilvl="0" w:tplc="05D64C1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7A80CC8"/>
    <w:multiLevelType w:val="multilevel"/>
    <w:tmpl w:val="4E78A3BA"/>
    <w:lvl w:ilvl="0">
      <w:start w:val="1"/>
      <w:numFmt w:val="upperRoman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136" w:hanging="576"/>
      </w:pPr>
    </w:lvl>
    <w:lvl w:ilvl="2">
      <w:start w:val="1"/>
      <w:numFmt w:val="decimal"/>
      <w:lvlText w:val="%1.%2.%3"/>
      <w:lvlJc w:val="left"/>
      <w:pPr>
        <w:ind w:left="1429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C7C299F"/>
    <w:multiLevelType w:val="hybridMultilevel"/>
    <w:tmpl w:val="CECE384C"/>
    <w:lvl w:ilvl="0" w:tplc="EF68FFD8">
      <w:numFmt w:val="bullet"/>
      <w:lvlText w:val="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3D0B1635"/>
    <w:multiLevelType w:val="hybridMultilevel"/>
    <w:tmpl w:val="ABF0ACDA"/>
    <w:lvl w:ilvl="0" w:tplc="609E2B1E">
      <w:start w:val="72"/>
      <w:numFmt w:val="bullet"/>
      <w:lvlText w:val="-"/>
      <w:lvlJc w:val="left"/>
      <w:pPr>
        <w:ind w:left="644" w:hanging="360"/>
      </w:pPr>
      <w:rPr>
        <w:rFonts w:ascii="Century Schoolbook" w:eastAsiaTheme="minorHAnsi" w:hAnsi="Century Schoolbook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411F000A"/>
    <w:multiLevelType w:val="hybridMultilevel"/>
    <w:tmpl w:val="090A37CC"/>
    <w:lvl w:ilvl="0" w:tplc="D9C295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91265"/>
    <w:multiLevelType w:val="hybridMultilevel"/>
    <w:tmpl w:val="E92850AC"/>
    <w:lvl w:ilvl="0" w:tplc="B032E460">
      <w:numFmt w:val="bullet"/>
      <w:lvlText w:val="-"/>
      <w:lvlJc w:val="left"/>
      <w:pPr>
        <w:ind w:left="672" w:hanging="360"/>
      </w:pPr>
      <w:rPr>
        <w:rFonts w:ascii="Century Schoolbook" w:eastAsiaTheme="minorHAnsi" w:hAnsi="Century Schoolbook" w:cstheme="minorBidi" w:hint="default"/>
      </w:rPr>
    </w:lvl>
    <w:lvl w:ilvl="1" w:tplc="04070003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2" w15:restartNumberingAfterBreak="0">
    <w:nsid w:val="54CB2442"/>
    <w:multiLevelType w:val="hybridMultilevel"/>
    <w:tmpl w:val="9168CACC"/>
    <w:lvl w:ilvl="0" w:tplc="742E6CE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B4237E5"/>
    <w:multiLevelType w:val="hybridMultilevel"/>
    <w:tmpl w:val="353455E0"/>
    <w:lvl w:ilvl="0" w:tplc="26862CFC">
      <w:start w:val="1"/>
      <w:numFmt w:val="lowerRoman"/>
      <w:lvlText w:val="(%1)"/>
      <w:lvlJc w:val="left"/>
      <w:pPr>
        <w:ind w:left="1741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01" w:hanging="360"/>
      </w:pPr>
    </w:lvl>
    <w:lvl w:ilvl="2" w:tplc="0407001B" w:tentative="1">
      <w:start w:val="1"/>
      <w:numFmt w:val="lowerRoman"/>
      <w:lvlText w:val="%3."/>
      <w:lvlJc w:val="right"/>
      <w:pPr>
        <w:ind w:left="2821" w:hanging="180"/>
      </w:pPr>
    </w:lvl>
    <w:lvl w:ilvl="3" w:tplc="0407000F" w:tentative="1">
      <w:start w:val="1"/>
      <w:numFmt w:val="decimal"/>
      <w:lvlText w:val="%4."/>
      <w:lvlJc w:val="left"/>
      <w:pPr>
        <w:ind w:left="3541" w:hanging="360"/>
      </w:pPr>
    </w:lvl>
    <w:lvl w:ilvl="4" w:tplc="04070019" w:tentative="1">
      <w:start w:val="1"/>
      <w:numFmt w:val="lowerLetter"/>
      <w:lvlText w:val="%5."/>
      <w:lvlJc w:val="left"/>
      <w:pPr>
        <w:ind w:left="4261" w:hanging="360"/>
      </w:pPr>
    </w:lvl>
    <w:lvl w:ilvl="5" w:tplc="0407001B" w:tentative="1">
      <w:start w:val="1"/>
      <w:numFmt w:val="lowerRoman"/>
      <w:lvlText w:val="%6."/>
      <w:lvlJc w:val="right"/>
      <w:pPr>
        <w:ind w:left="4981" w:hanging="180"/>
      </w:pPr>
    </w:lvl>
    <w:lvl w:ilvl="6" w:tplc="0407000F" w:tentative="1">
      <w:start w:val="1"/>
      <w:numFmt w:val="decimal"/>
      <w:lvlText w:val="%7."/>
      <w:lvlJc w:val="left"/>
      <w:pPr>
        <w:ind w:left="5701" w:hanging="360"/>
      </w:pPr>
    </w:lvl>
    <w:lvl w:ilvl="7" w:tplc="04070019" w:tentative="1">
      <w:start w:val="1"/>
      <w:numFmt w:val="lowerLetter"/>
      <w:lvlText w:val="%8."/>
      <w:lvlJc w:val="left"/>
      <w:pPr>
        <w:ind w:left="6421" w:hanging="360"/>
      </w:pPr>
    </w:lvl>
    <w:lvl w:ilvl="8" w:tplc="0407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4" w15:restartNumberingAfterBreak="0">
    <w:nsid w:val="64026109"/>
    <w:multiLevelType w:val="hybridMultilevel"/>
    <w:tmpl w:val="CE88D6BE"/>
    <w:lvl w:ilvl="0" w:tplc="FB688CCC">
      <w:start w:val="25"/>
      <w:numFmt w:val="bullet"/>
      <w:lvlText w:val="-"/>
      <w:lvlJc w:val="left"/>
      <w:pPr>
        <w:ind w:left="644" w:hanging="360"/>
      </w:pPr>
      <w:rPr>
        <w:rFonts w:ascii="Century Schoolbook" w:eastAsiaTheme="minorHAnsi" w:hAnsi="Century Schoolbook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70C3380D"/>
    <w:multiLevelType w:val="hybridMultilevel"/>
    <w:tmpl w:val="209C6868"/>
    <w:lvl w:ilvl="0" w:tplc="25D0FE22">
      <w:numFmt w:val="bullet"/>
      <w:lvlText w:val="-"/>
      <w:lvlJc w:val="left"/>
      <w:pPr>
        <w:ind w:left="644" w:hanging="360"/>
      </w:pPr>
      <w:rPr>
        <w:rFonts w:ascii="Century Schoolbook" w:eastAsiaTheme="minorHAnsi" w:hAnsi="Century Schoolbook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71EE00FF"/>
    <w:multiLevelType w:val="hybridMultilevel"/>
    <w:tmpl w:val="C11AB68C"/>
    <w:lvl w:ilvl="0" w:tplc="120223FC">
      <w:numFmt w:val="bullet"/>
      <w:lvlText w:val="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74D55262"/>
    <w:multiLevelType w:val="hybridMultilevel"/>
    <w:tmpl w:val="36A4BC60"/>
    <w:lvl w:ilvl="0" w:tplc="ED3A79C0">
      <w:start w:val="38"/>
      <w:numFmt w:val="bullet"/>
      <w:lvlText w:val="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750C1CEC"/>
    <w:multiLevelType w:val="hybridMultilevel"/>
    <w:tmpl w:val="DD1E54D0"/>
    <w:lvl w:ilvl="0" w:tplc="92986D9E">
      <w:numFmt w:val="bullet"/>
      <w:lvlText w:val="-"/>
      <w:lvlJc w:val="left"/>
      <w:pPr>
        <w:ind w:left="644" w:hanging="360"/>
      </w:pPr>
      <w:rPr>
        <w:rFonts w:ascii="Century Schoolbook" w:eastAsiaTheme="minorHAnsi" w:hAnsi="Century Schoolbook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76B70AF0"/>
    <w:multiLevelType w:val="hybridMultilevel"/>
    <w:tmpl w:val="08A4E84C"/>
    <w:lvl w:ilvl="0" w:tplc="98F229D4">
      <w:numFmt w:val="bullet"/>
      <w:lvlText w:val="-"/>
      <w:lvlJc w:val="left"/>
      <w:pPr>
        <w:ind w:left="644" w:hanging="360"/>
      </w:pPr>
      <w:rPr>
        <w:rFonts w:ascii="Century Schoolbook" w:eastAsiaTheme="minorHAnsi" w:hAnsi="Century Schoolbook" w:cstheme="minorBidi" w:hint="default"/>
      </w:rPr>
    </w:lvl>
    <w:lvl w:ilvl="1" w:tplc="04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78CA1D14"/>
    <w:multiLevelType w:val="hybridMultilevel"/>
    <w:tmpl w:val="7AFA3A00"/>
    <w:lvl w:ilvl="0" w:tplc="8D1CD986">
      <w:numFmt w:val="bullet"/>
      <w:lvlText w:val="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29"/>
  </w:num>
  <w:num w:numId="13">
    <w:abstractNumId w:val="13"/>
  </w:num>
  <w:num w:numId="14">
    <w:abstractNumId w:val="27"/>
  </w:num>
  <w:num w:numId="15">
    <w:abstractNumId w:val="30"/>
  </w:num>
  <w:num w:numId="16">
    <w:abstractNumId w:val="11"/>
  </w:num>
  <w:num w:numId="17">
    <w:abstractNumId w:val="19"/>
  </w:num>
  <w:num w:numId="18">
    <w:abstractNumId w:val="15"/>
  </w:num>
  <w:num w:numId="19">
    <w:abstractNumId w:val="21"/>
  </w:num>
  <w:num w:numId="20">
    <w:abstractNumId w:val="23"/>
  </w:num>
  <w:num w:numId="21">
    <w:abstractNumId w:val="10"/>
  </w:num>
  <w:num w:numId="22">
    <w:abstractNumId w:val="12"/>
  </w:num>
  <w:num w:numId="23">
    <w:abstractNumId w:val="24"/>
  </w:num>
  <w:num w:numId="24">
    <w:abstractNumId w:val="18"/>
  </w:num>
  <w:num w:numId="25">
    <w:abstractNumId w:val="25"/>
  </w:num>
  <w:num w:numId="26">
    <w:abstractNumId w:val="28"/>
  </w:num>
  <w:num w:numId="27">
    <w:abstractNumId w:val="26"/>
  </w:num>
  <w:num w:numId="28">
    <w:abstractNumId w:val="14"/>
  </w:num>
  <w:num w:numId="29">
    <w:abstractNumId w:val="20"/>
  </w:num>
  <w:num w:numId="30">
    <w:abstractNumId w:val="22"/>
  </w:num>
  <w:num w:numId="31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0B7"/>
    <w:rsid w:val="000000DA"/>
    <w:rsid w:val="00000860"/>
    <w:rsid w:val="00000901"/>
    <w:rsid w:val="000011C7"/>
    <w:rsid w:val="00001C4B"/>
    <w:rsid w:val="000025CE"/>
    <w:rsid w:val="000028A9"/>
    <w:rsid w:val="00002DDB"/>
    <w:rsid w:val="00003331"/>
    <w:rsid w:val="000033BF"/>
    <w:rsid w:val="0000401F"/>
    <w:rsid w:val="000042A7"/>
    <w:rsid w:val="0000447A"/>
    <w:rsid w:val="00004A6F"/>
    <w:rsid w:val="00005D97"/>
    <w:rsid w:val="00006FA5"/>
    <w:rsid w:val="00007A01"/>
    <w:rsid w:val="00007F3B"/>
    <w:rsid w:val="00010A91"/>
    <w:rsid w:val="00010D1A"/>
    <w:rsid w:val="00011404"/>
    <w:rsid w:val="0001186D"/>
    <w:rsid w:val="00012774"/>
    <w:rsid w:val="00012BC0"/>
    <w:rsid w:val="000131A7"/>
    <w:rsid w:val="0001340F"/>
    <w:rsid w:val="00013BBD"/>
    <w:rsid w:val="000158AC"/>
    <w:rsid w:val="00015B7D"/>
    <w:rsid w:val="00015C50"/>
    <w:rsid w:val="00015CD0"/>
    <w:rsid w:val="00015D6E"/>
    <w:rsid w:val="000161FB"/>
    <w:rsid w:val="0001640F"/>
    <w:rsid w:val="00016E7E"/>
    <w:rsid w:val="0001781A"/>
    <w:rsid w:val="00020421"/>
    <w:rsid w:val="0002137A"/>
    <w:rsid w:val="000215D2"/>
    <w:rsid w:val="0002207F"/>
    <w:rsid w:val="000224B7"/>
    <w:rsid w:val="00022632"/>
    <w:rsid w:val="0002271A"/>
    <w:rsid w:val="00023513"/>
    <w:rsid w:val="000240C2"/>
    <w:rsid w:val="000241E8"/>
    <w:rsid w:val="0002434D"/>
    <w:rsid w:val="00024EFE"/>
    <w:rsid w:val="00025F44"/>
    <w:rsid w:val="00025FD0"/>
    <w:rsid w:val="00026579"/>
    <w:rsid w:val="00026900"/>
    <w:rsid w:val="000269E6"/>
    <w:rsid w:val="000269FD"/>
    <w:rsid w:val="00027028"/>
    <w:rsid w:val="00027C82"/>
    <w:rsid w:val="00030882"/>
    <w:rsid w:val="00031106"/>
    <w:rsid w:val="00031195"/>
    <w:rsid w:val="0003147E"/>
    <w:rsid w:val="00031CD7"/>
    <w:rsid w:val="00031E69"/>
    <w:rsid w:val="000333B1"/>
    <w:rsid w:val="00033FEF"/>
    <w:rsid w:val="00034DA8"/>
    <w:rsid w:val="00035B8A"/>
    <w:rsid w:val="00035CC7"/>
    <w:rsid w:val="0003647E"/>
    <w:rsid w:val="000366CD"/>
    <w:rsid w:val="000368D6"/>
    <w:rsid w:val="00037D38"/>
    <w:rsid w:val="00037FCF"/>
    <w:rsid w:val="0004190A"/>
    <w:rsid w:val="00042321"/>
    <w:rsid w:val="00042A28"/>
    <w:rsid w:val="00042F8E"/>
    <w:rsid w:val="0004393C"/>
    <w:rsid w:val="00043A92"/>
    <w:rsid w:val="0004510B"/>
    <w:rsid w:val="00045331"/>
    <w:rsid w:val="000456DC"/>
    <w:rsid w:val="00045C6F"/>
    <w:rsid w:val="00046605"/>
    <w:rsid w:val="00046C45"/>
    <w:rsid w:val="00050187"/>
    <w:rsid w:val="00050874"/>
    <w:rsid w:val="0005153E"/>
    <w:rsid w:val="000516C8"/>
    <w:rsid w:val="0005182B"/>
    <w:rsid w:val="00051F90"/>
    <w:rsid w:val="00051FC3"/>
    <w:rsid w:val="0005265C"/>
    <w:rsid w:val="00052819"/>
    <w:rsid w:val="00053C10"/>
    <w:rsid w:val="000547AC"/>
    <w:rsid w:val="00054BE1"/>
    <w:rsid w:val="00055586"/>
    <w:rsid w:val="000558C4"/>
    <w:rsid w:val="000560B0"/>
    <w:rsid w:val="00056187"/>
    <w:rsid w:val="0005644D"/>
    <w:rsid w:val="0005678E"/>
    <w:rsid w:val="00056E34"/>
    <w:rsid w:val="00060299"/>
    <w:rsid w:val="000603E6"/>
    <w:rsid w:val="000611FA"/>
    <w:rsid w:val="000623FF"/>
    <w:rsid w:val="00062443"/>
    <w:rsid w:val="00062D73"/>
    <w:rsid w:val="00063323"/>
    <w:rsid w:val="000637DE"/>
    <w:rsid w:val="000647AB"/>
    <w:rsid w:val="00065ACF"/>
    <w:rsid w:val="00065BDB"/>
    <w:rsid w:val="00066A8E"/>
    <w:rsid w:val="00066BD5"/>
    <w:rsid w:val="00066BF5"/>
    <w:rsid w:val="00066F44"/>
    <w:rsid w:val="0006753D"/>
    <w:rsid w:val="00067787"/>
    <w:rsid w:val="00067A70"/>
    <w:rsid w:val="00070876"/>
    <w:rsid w:val="00070BBB"/>
    <w:rsid w:val="00070BD3"/>
    <w:rsid w:val="000714A6"/>
    <w:rsid w:val="000718CC"/>
    <w:rsid w:val="000719CB"/>
    <w:rsid w:val="00071AA8"/>
    <w:rsid w:val="00071FF6"/>
    <w:rsid w:val="000724F1"/>
    <w:rsid w:val="0007257D"/>
    <w:rsid w:val="000732C6"/>
    <w:rsid w:val="000737DA"/>
    <w:rsid w:val="00075334"/>
    <w:rsid w:val="00075B67"/>
    <w:rsid w:val="00076093"/>
    <w:rsid w:val="000766D3"/>
    <w:rsid w:val="00077430"/>
    <w:rsid w:val="0007790B"/>
    <w:rsid w:val="00077B52"/>
    <w:rsid w:val="00077FD8"/>
    <w:rsid w:val="0008046B"/>
    <w:rsid w:val="000817AD"/>
    <w:rsid w:val="000818E4"/>
    <w:rsid w:val="00081961"/>
    <w:rsid w:val="00082AC8"/>
    <w:rsid w:val="00082DA1"/>
    <w:rsid w:val="000830D7"/>
    <w:rsid w:val="0008320A"/>
    <w:rsid w:val="000833A2"/>
    <w:rsid w:val="00083E45"/>
    <w:rsid w:val="00083EFB"/>
    <w:rsid w:val="000842BA"/>
    <w:rsid w:val="00084C4A"/>
    <w:rsid w:val="000860CD"/>
    <w:rsid w:val="00086F08"/>
    <w:rsid w:val="00087D2C"/>
    <w:rsid w:val="0009043C"/>
    <w:rsid w:val="00090D5D"/>
    <w:rsid w:val="00091109"/>
    <w:rsid w:val="000917EB"/>
    <w:rsid w:val="00092071"/>
    <w:rsid w:val="00092313"/>
    <w:rsid w:val="000925C9"/>
    <w:rsid w:val="0009323E"/>
    <w:rsid w:val="0009329E"/>
    <w:rsid w:val="0009354F"/>
    <w:rsid w:val="00094028"/>
    <w:rsid w:val="000942BC"/>
    <w:rsid w:val="0009467E"/>
    <w:rsid w:val="0009571C"/>
    <w:rsid w:val="00097150"/>
    <w:rsid w:val="00097A41"/>
    <w:rsid w:val="000A0004"/>
    <w:rsid w:val="000A0522"/>
    <w:rsid w:val="000A05BD"/>
    <w:rsid w:val="000A114B"/>
    <w:rsid w:val="000A1882"/>
    <w:rsid w:val="000A325B"/>
    <w:rsid w:val="000A3C58"/>
    <w:rsid w:val="000A4D04"/>
    <w:rsid w:val="000A5F42"/>
    <w:rsid w:val="000A69B8"/>
    <w:rsid w:val="000A6E87"/>
    <w:rsid w:val="000A78EE"/>
    <w:rsid w:val="000A7D34"/>
    <w:rsid w:val="000B03FB"/>
    <w:rsid w:val="000B148E"/>
    <w:rsid w:val="000B1B0B"/>
    <w:rsid w:val="000B21CE"/>
    <w:rsid w:val="000B2E05"/>
    <w:rsid w:val="000B334E"/>
    <w:rsid w:val="000B3DDD"/>
    <w:rsid w:val="000B519D"/>
    <w:rsid w:val="000B5248"/>
    <w:rsid w:val="000B582D"/>
    <w:rsid w:val="000B6A7B"/>
    <w:rsid w:val="000B6CA7"/>
    <w:rsid w:val="000C0605"/>
    <w:rsid w:val="000C0A91"/>
    <w:rsid w:val="000C1403"/>
    <w:rsid w:val="000C17FF"/>
    <w:rsid w:val="000C1EB5"/>
    <w:rsid w:val="000C30F2"/>
    <w:rsid w:val="000C35E3"/>
    <w:rsid w:val="000C41ED"/>
    <w:rsid w:val="000C486B"/>
    <w:rsid w:val="000C4ADE"/>
    <w:rsid w:val="000C5037"/>
    <w:rsid w:val="000C5861"/>
    <w:rsid w:val="000C5DE8"/>
    <w:rsid w:val="000C5E6D"/>
    <w:rsid w:val="000C66B1"/>
    <w:rsid w:val="000C674D"/>
    <w:rsid w:val="000C6C2E"/>
    <w:rsid w:val="000D0043"/>
    <w:rsid w:val="000D0CB0"/>
    <w:rsid w:val="000D0E82"/>
    <w:rsid w:val="000D1D49"/>
    <w:rsid w:val="000D2D80"/>
    <w:rsid w:val="000D3236"/>
    <w:rsid w:val="000D395F"/>
    <w:rsid w:val="000D42B5"/>
    <w:rsid w:val="000D4C2C"/>
    <w:rsid w:val="000D55BD"/>
    <w:rsid w:val="000D594E"/>
    <w:rsid w:val="000D5A5A"/>
    <w:rsid w:val="000D5BC1"/>
    <w:rsid w:val="000D5CD5"/>
    <w:rsid w:val="000D5FD2"/>
    <w:rsid w:val="000D6232"/>
    <w:rsid w:val="000D68CF"/>
    <w:rsid w:val="000D778D"/>
    <w:rsid w:val="000E021E"/>
    <w:rsid w:val="000E0952"/>
    <w:rsid w:val="000E0DB2"/>
    <w:rsid w:val="000E15A1"/>
    <w:rsid w:val="000E1816"/>
    <w:rsid w:val="000E2601"/>
    <w:rsid w:val="000E2CCF"/>
    <w:rsid w:val="000E2E34"/>
    <w:rsid w:val="000E3575"/>
    <w:rsid w:val="000E3729"/>
    <w:rsid w:val="000E4B6B"/>
    <w:rsid w:val="000E4BF1"/>
    <w:rsid w:val="000E4C7D"/>
    <w:rsid w:val="000E4F3E"/>
    <w:rsid w:val="000E5120"/>
    <w:rsid w:val="000E557C"/>
    <w:rsid w:val="000E67CF"/>
    <w:rsid w:val="000E6AAF"/>
    <w:rsid w:val="000E6CB4"/>
    <w:rsid w:val="000E7203"/>
    <w:rsid w:val="000E775E"/>
    <w:rsid w:val="000F00E6"/>
    <w:rsid w:val="000F00FE"/>
    <w:rsid w:val="000F0A90"/>
    <w:rsid w:val="000F0EE3"/>
    <w:rsid w:val="000F0FC1"/>
    <w:rsid w:val="000F1376"/>
    <w:rsid w:val="000F1AD1"/>
    <w:rsid w:val="000F1E59"/>
    <w:rsid w:val="000F2959"/>
    <w:rsid w:val="000F2CD6"/>
    <w:rsid w:val="000F3242"/>
    <w:rsid w:val="000F3421"/>
    <w:rsid w:val="000F3EC9"/>
    <w:rsid w:val="000F4081"/>
    <w:rsid w:val="000F40F9"/>
    <w:rsid w:val="000F41A2"/>
    <w:rsid w:val="000F5315"/>
    <w:rsid w:val="000F5D17"/>
    <w:rsid w:val="000F6213"/>
    <w:rsid w:val="000F6990"/>
    <w:rsid w:val="000F7436"/>
    <w:rsid w:val="00100105"/>
    <w:rsid w:val="00100351"/>
    <w:rsid w:val="00101464"/>
    <w:rsid w:val="001027F3"/>
    <w:rsid w:val="00103707"/>
    <w:rsid w:val="00103A04"/>
    <w:rsid w:val="001051BD"/>
    <w:rsid w:val="0010521C"/>
    <w:rsid w:val="001052D8"/>
    <w:rsid w:val="0010581B"/>
    <w:rsid w:val="00105AE3"/>
    <w:rsid w:val="00105CA5"/>
    <w:rsid w:val="00107E1F"/>
    <w:rsid w:val="00111B03"/>
    <w:rsid w:val="00111EC0"/>
    <w:rsid w:val="001128D1"/>
    <w:rsid w:val="001134BC"/>
    <w:rsid w:val="00114045"/>
    <w:rsid w:val="00114048"/>
    <w:rsid w:val="001143A3"/>
    <w:rsid w:val="00114413"/>
    <w:rsid w:val="00114CBB"/>
    <w:rsid w:val="00114F61"/>
    <w:rsid w:val="001163A4"/>
    <w:rsid w:val="00116B00"/>
    <w:rsid w:val="00116D05"/>
    <w:rsid w:val="00117043"/>
    <w:rsid w:val="00120189"/>
    <w:rsid w:val="00120A40"/>
    <w:rsid w:val="00121860"/>
    <w:rsid w:val="0012211E"/>
    <w:rsid w:val="00123CCB"/>
    <w:rsid w:val="00123DC7"/>
    <w:rsid w:val="001240D6"/>
    <w:rsid w:val="001246EC"/>
    <w:rsid w:val="001248AF"/>
    <w:rsid w:val="0012494F"/>
    <w:rsid w:val="001256FE"/>
    <w:rsid w:val="001267CF"/>
    <w:rsid w:val="001270AD"/>
    <w:rsid w:val="00130655"/>
    <w:rsid w:val="001336C7"/>
    <w:rsid w:val="00133B8E"/>
    <w:rsid w:val="00134142"/>
    <w:rsid w:val="00134732"/>
    <w:rsid w:val="00134931"/>
    <w:rsid w:val="001351F8"/>
    <w:rsid w:val="00136071"/>
    <w:rsid w:val="001366B8"/>
    <w:rsid w:val="00136D24"/>
    <w:rsid w:val="00136E07"/>
    <w:rsid w:val="00136F91"/>
    <w:rsid w:val="00137334"/>
    <w:rsid w:val="0014053B"/>
    <w:rsid w:val="001407EF"/>
    <w:rsid w:val="001415BD"/>
    <w:rsid w:val="00141856"/>
    <w:rsid w:val="00142A48"/>
    <w:rsid w:val="00142C91"/>
    <w:rsid w:val="00143A89"/>
    <w:rsid w:val="001443AD"/>
    <w:rsid w:val="00145D1B"/>
    <w:rsid w:val="0014625F"/>
    <w:rsid w:val="001470DD"/>
    <w:rsid w:val="00147EA8"/>
    <w:rsid w:val="00150A50"/>
    <w:rsid w:val="00152575"/>
    <w:rsid w:val="00152D4C"/>
    <w:rsid w:val="00153500"/>
    <w:rsid w:val="001547B4"/>
    <w:rsid w:val="00155076"/>
    <w:rsid w:val="001555A5"/>
    <w:rsid w:val="0015592D"/>
    <w:rsid w:val="00155F9B"/>
    <w:rsid w:val="001563D0"/>
    <w:rsid w:val="0015715E"/>
    <w:rsid w:val="00157728"/>
    <w:rsid w:val="00157FE7"/>
    <w:rsid w:val="00160964"/>
    <w:rsid w:val="00160B91"/>
    <w:rsid w:val="00161333"/>
    <w:rsid w:val="001618C9"/>
    <w:rsid w:val="00161E31"/>
    <w:rsid w:val="0016301D"/>
    <w:rsid w:val="00163130"/>
    <w:rsid w:val="001649BE"/>
    <w:rsid w:val="001651C2"/>
    <w:rsid w:val="00165612"/>
    <w:rsid w:val="00166ECE"/>
    <w:rsid w:val="00166FC7"/>
    <w:rsid w:val="001670DE"/>
    <w:rsid w:val="001672C3"/>
    <w:rsid w:val="00167838"/>
    <w:rsid w:val="00167E9C"/>
    <w:rsid w:val="00170D4B"/>
    <w:rsid w:val="00171762"/>
    <w:rsid w:val="00172EA5"/>
    <w:rsid w:val="001730E6"/>
    <w:rsid w:val="001731D1"/>
    <w:rsid w:val="00174F64"/>
    <w:rsid w:val="001756F8"/>
    <w:rsid w:val="001758AC"/>
    <w:rsid w:val="00175AF1"/>
    <w:rsid w:val="00175CE9"/>
    <w:rsid w:val="00175EC6"/>
    <w:rsid w:val="00177D25"/>
    <w:rsid w:val="0018011A"/>
    <w:rsid w:val="001809F6"/>
    <w:rsid w:val="00180E6B"/>
    <w:rsid w:val="001811CA"/>
    <w:rsid w:val="00182E3F"/>
    <w:rsid w:val="001834DF"/>
    <w:rsid w:val="0018352B"/>
    <w:rsid w:val="001838D0"/>
    <w:rsid w:val="00184D40"/>
    <w:rsid w:val="00185BD0"/>
    <w:rsid w:val="001865A6"/>
    <w:rsid w:val="00187022"/>
    <w:rsid w:val="00187850"/>
    <w:rsid w:val="00187B36"/>
    <w:rsid w:val="00191313"/>
    <w:rsid w:val="00191434"/>
    <w:rsid w:val="0019196D"/>
    <w:rsid w:val="00191E45"/>
    <w:rsid w:val="00192846"/>
    <w:rsid w:val="00193150"/>
    <w:rsid w:val="00193309"/>
    <w:rsid w:val="00193653"/>
    <w:rsid w:val="0019398A"/>
    <w:rsid w:val="00193ECA"/>
    <w:rsid w:val="00194118"/>
    <w:rsid w:val="001953C1"/>
    <w:rsid w:val="0019633B"/>
    <w:rsid w:val="00196C3F"/>
    <w:rsid w:val="00196FBA"/>
    <w:rsid w:val="00197243"/>
    <w:rsid w:val="001979A9"/>
    <w:rsid w:val="00197C24"/>
    <w:rsid w:val="001A0487"/>
    <w:rsid w:val="001A1220"/>
    <w:rsid w:val="001A19E7"/>
    <w:rsid w:val="001A1C8F"/>
    <w:rsid w:val="001A1FF7"/>
    <w:rsid w:val="001A3091"/>
    <w:rsid w:val="001A3F6C"/>
    <w:rsid w:val="001A4231"/>
    <w:rsid w:val="001A4E3E"/>
    <w:rsid w:val="001A5C18"/>
    <w:rsid w:val="001A5C98"/>
    <w:rsid w:val="001A63B1"/>
    <w:rsid w:val="001A6659"/>
    <w:rsid w:val="001A733E"/>
    <w:rsid w:val="001A7475"/>
    <w:rsid w:val="001A7808"/>
    <w:rsid w:val="001A7B6C"/>
    <w:rsid w:val="001A7CEA"/>
    <w:rsid w:val="001A7D3A"/>
    <w:rsid w:val="001B14A7"/>
    <w:rsid w:val="001B1579"/>
    <w:rsid w:val="001B19BF"/>
    <w:rsid w:val="001B1AAC"/>
    <w:rsid w:val="001B1F67"/>
    <w:rsid w:val="001B2179"/>
    <w:rsid w:val="001B25A6"/>
    <w:rsid w:val="001B26C3"/>
    <w:rsid w:val="001B2C30"/>
    <w:rsid w:val="001B2D00"/>
    <w:rsid w:val="001B323D"/>
    <w:rsid w:val="001B3826"/>
    <w:rsid w:val="001B388F"/>
    <w:rsid w:val="001B3A26"/>
    <w:rsid w:val="001B3B89"/>
    <w:rsid w:val="001B3EB1"/>
    <w:rsid w:val="001B44F0"/>
    <w:rsid w:val="001B4DB4"/>
    <w:rsid w:val="001B51B1"/>
    <w:rsid w:val="001B5F89"/>
    <w:rsid w:val="001B6BA9"/>
    <w:rsid w:val="001B6F72"/>
    <w:rsid w:val="001B7038"/>
    <w:rsid w:val="001B7C9F"/>
    <w:rsid w:val="001B7F7A"/>
    <w:rsid w:val="001C12B2"/>
    <w:rsid w:val="001C30F8"/>
    <w:rsid w:val="001C38F6"/>
    <w:rsid w:val="001C3D12"/>
    <w:rsid w:val="001C3D55"/>
    <w:rsid w:val="001C414A"/>
    <w:rsid w:val="001C433A"/>
    <w:rsid w:val="001C489C"/>
    <w:rsid w:val="001C54F9"/>
    <w:rsid w:val="001C5C78"/>
    <w:rsid w:val="001C61EE"/>
    <w:rsid w:val="001C64CD"/>
    <w:rsid w:val="001C658D"/>
    <w:rsid w:val="001C6818"/>
    <w:rsid w:val="001C6DA0"/>
    <w:rsid w:val="001C7595"/>
    <w:rsid w:val="001C7A27"/>
    <w:rsid w:val="001C7F69"/>
    <w:rsid w:val="001D0CA4"/>
    <w:rsid w:val="001D1194"/>
    <w:rsid w:val="001D1807"/>
    <w:rsid w:val="001D19A2"/>
    <w:rsid w:val="001D2989"/>
    <w:rsid w:val="001D2A50"/>
    <w:rsid w:val="001D2EB6"/>
    <w:rsid w:val="001D4C95"/>
    <w:rsid w:val="001D6DE8"/>
    <w:rsid w:val="001D7424"/>
    <w:rsid w:val="001D7B6C"/>
    <w:rsid w:val="001D7C07"/>
    <w:rsid w:val="001E1159"/>
    <w:rsid w:val="001E11D4"/>
    <w:rsid w:val="001E1864"/>
    <w:rsid w:val="001E1B9A"/>
    <w:rsid w:val="001E203B"/>
    <w:rsid w:val="001E2155"/>
    <w:rsid w:val="001E28B1"/>
    <w:rsid w:val="001E3A20"/>
    <w:rsid w:val="001E3DAB"/>
    <w:rsid w:val="001E400E"/>
    <w:rsid w:val="001E4AAF"/>
    <w:rsid w:val="001E5DA2"/>
    <w:rsid w:val="001E5FE1"/>
    <w:rsid w:val="001E643C"/>
    <w:rsid w:val="001E6561"/>
    <w:rsid w:val="001E736E"/>
    <w:rsid w:val="001E79C2"/>
    <w:rsid w:val="001E7BC6"/>
    <w:rsid w:val="001F2E8F"/>
    <w:rsid w:val="001F306F"/>
    <w:rsid w:val="001F3254"/>
    <w:rsid w:val="001F3DBA"/>
    <w:rsid w:val="001F45A9"/>
    <w:rsid w:val="001F5F0D"/>
    <w:rsid w:val="001F5F27"/>
    <w:rsid w:val="001F6529"/>
    <w:rsid w:val="001F7639"/>
    <w:rsid w:val="001F792B"/>
    <w:rsid w:val="001F7BE1"/>
    <w:rsid w:val="001F7EF9"/>
    <w:rsid w:val="002002AA"/>
    <w:rsid w:val="00200449"/>
    <w:rsid w:val="00201781"/>
    <w:rsid w:val="0020481D"/>
    <w:rsid w:val="00204A14"/>
    <w:rsid w:val="002058A4"/>
    <w:rsid w:val="0020654C"/>
    <w:rsid w:val="002075F2"/>
    <w:rsid w:val="00207652"/>
    <w:rsid w:val="00207714"/>
    <w:rsid w:val="0021011D"/>
    <w:rsid w:val="0021074D"/>
    <w:rsid w:val="0021076B"/>
    <w:rsid w:val="00210BB9"/>
    <w:rsid w:val="0021100B"/>
    <w:rsid w:val="00211500"/>
    <w:rsid w:val="002133AF"/>
    <w:rsid w:val="00213558"/>
    <w:rsid w:val="00213FB7"/>
    <w:rsid w:val="0021404F"/>
    <w:rsid w:val="002143B4"/>
    <w:rsid w:val="00214D88"/>
    <w:rsid w:val="00215C90"/>
    <w:rsid w:val="00215CA2"/>
    <w:rsid w:val="00215D26"/>
    <w:rsid w:val="002163F2"/>
    <w:rsid w:val="002165F4"/>
    <w:rsid w:val="002168B9"/>
    <w:rsid w:val="00216C47"/>
    <w:rsid w:val="00216E94"/>
    <w:rsid w:val="002170B9"/>
    <w:rsid w:val="00217299"/>
    <w:rsid w:val="002173CB"/>
    <w:rsid w:val="00217DAB"/>
    <w:rsid w:val="002200FD"/>
    <w:rsid w:val="0022048F"/>
    <w:rsid w:val="00220DE3"/>
    <w:rsid w:val="00222374"/>
    <w:rsid w:val="0022240C"/>
    <w:rsid w:val="00222773"/>
    <w:rsid w:val="002228FE"/>
    <w:rsid w:val="002236E4"/>
    <w:rsid w:val="00223CAC"/>
    <w:rsid w:val="00224027"/>
    <w:rsid w:val="00224876"/>
    <w:rsid w:val="00224FA4"/>
    <w:rsid w:val="00225288"/>
    <w:rsid w:val="002254A3"/>
    <w:rsid w:val="002257B3"/>
    <w:rsid w:val="00226658"/>
    <w:rsid w:val="00226806"/>
    <w:rsid w:val="00226F97"/>
    <w:rsid w:val="00227898"/>
    <w:rsid w:val="00227A35"/>
    <w:rsid w:val="00227B42"/>
    <w:rsid w:val="00230B98"/>
    <w:rsid w:val="00230BD4"/>
    <w:rsid w:val="00231A43"/>
    <w:rsid w:val="00232911"/>
    <w:rsid w:val="002329F2"/>
    <w:rsid w:val="00233051"/>
    <w:rsid w:val="00233438"/>
    <w:rsid w:val="0023345A"/>
    <w:rsid w:val="00233661"/>
    <w:rsid w:val="00233885"/>
    <w:rsid w:val="00233F89"/>
    <w:rsid w:val="00234522"/>
    <w:rsid w:val="00235341"/>
    <w:rsid w:val="00235C50"/>
    <w:rsid w:val="002370B2"/>
    <w:rsid w:val="00237385"/>
    <w:rsid w:val="00237FFD"/>
    <w:rsid w:val="00240653"/>
    <w:rsid w:val="00241448"/>
    <w:rsid w:val="00241469"/>
    <w:rsid w:val="00241856"/>
    <w:rsid w:val="00241D7E"/>
    <w:rsid w:val="002427BF"/>
    <w:rsid w:val="00242859"/>
    <w:rsid w:val="00242C09"/>
    <w:rsid w:val="00243133"/>
    <w:rsid w:val="0024352A"/>
    <w:rsid w:val="00243E61"/>
    <w:rsid w:val="00244650"/>
    <w:rsid w:val="002449E2"/>
    <w:rsid w:val="002457D0"/>
    <w:rsid w:val="0024713B"/>
    <w:rsid w:val="00250A34"/>
    <w:rsid w:val="00250A7D"/>
    <w:rsid w:val="00250DB9"/>
    <w:rsid w:val="0025290A"/>
    <w:rsid w:val="00252A67"/>
    <w:rsid w:val="00254ACC"/>
    <w:rsid w:val="00255BA4"/>
    <w:rsid w:val="00256220"/>
    <w:rsid w:val="002562CB"/>
    <w:rsid w:val="00257640"/>
    <w:rsid w:val="00257D73"/>
    <w:rsid w:val="00260808"/>
    <w:rsid w:val="002617F5"/>
    <w:rsid w:val="00262790"/>
    <w:rsid w:val="00263721"/>
    <w:rsid w:val="00263A6E"/>
    <w:rsid w:val="00264343"/>
    <w:rsid w:val="0026443E"/>
    <w:rsid w:val="0026483A"/>
    <w:rsid w:val="00264AA0"/>
    <w:rsid w:val="00264F66"/>
    <w:rsid w:val="002653F3"/>
    <w:rsid w:val="002656F7"/>
    <w:rsid w:val="0026575A"/>
    <w:rsid w:val="00267B5C"/>
    <w:rsid w:val="00267F38"/>
    <w:rsid w:val="00270056"/>
    <w:rsid w:val="00271030"/>
    <w:rsid w:val="0027111F"/>
    <w:rsid w:val="00272255"/>
    <w:rsid w:val="0027248D"/>
    <w:rsid w:val="002726D2"/>
    <w:rsid w:val="002726F7"/>
    <w:rsid w:val="002727B0"/>
    <w:rsid w:val="00273152"/>
    <w:rsid w:val="002736E4"/>
    <w:rsid w:val="002739DD"/>
    <w:rsid w:val="002743B3"/>
    <w:rsid w:val="00274859"/>
    <w:rsid w:val="00275024"/>
    <w:rsid w:val="0027536A"/>
    <w:rsid w:val="002759D4"/>
    <w:rsid w:val="00275EBB"/>
    <w:rsid w:val="00276C09"/>
    <w:rsid w:val="0027706A"/>
    <w:rsid w:val="002776E5"/>
    <w:rsid w:val="00277B3B"/>
    <w:rsid w:val="00277EDC"/>
    <w:rsid w:val="002804E8"/>
    <w:rsid w:val="0028067B"/>
    <w:rsid w:val="002809BA"/>
    <w:rsid w:val="00280A9D"/>
    <w:rsid w:val="00281018"/>
    <w:rsid w:val="00281E66"/>
    <w:rsid w:val="00282FE5"/>
    <w:rsid w:val="00283B89"/>
    <w:rsid w:val="00283DB9"/>
    <w:rsid w:val="002848CA"/>
    <w:rsid w:val="00284BCD"/>
    <w:rsid w:val="00284D87"/>
    <w:rsid w:val="00284E73"/>
    <w:rsid w:val="002859E9"/>
    <w:rsid w:val="00285AC3"/>
    <w:rsid w:val="00286166"/>
    <w:rsid w:val="002864D3"/>
    <w:rsid w:val="00286683"/>
    <w:rsid w:val="00286ACB"/>
    <w:rsid w:val="00290012"/>
    <w:rsid w:val="002908EB"/>
    <w:rsid w:val="00290C3E"/>
    <w:rsid w:val="00290C40"/>
    <w:rsid w:val="00291FFF"/>
    <w:rsid w:val="0029208D"/>
    <w:rsid w:val="00293851"/>
    <w:rsid w:val="00294389"/>
    <w:rsid w:val="00294C52"/>
    <w:rsid w:val="002961DD"/>
    <w:rsid w:val="002965A2"/>
    <w:rsid w:val="002977DC"/>
    <w:rsid w:val="002979BC"/>
    <w:rsid w:val="00297C55"/>
    <w:rsid w:val="002A03F9"/>
    <w:rsid w:val="002A048C"/>
    <w:rsid w:val="002A06DE"/>
    <w:rsid w:val="002A14C4"/>
    <w:rsid w:val="002A1702"/>
    <w:rsid w:val="002A1812"/>
    <w:rsid w:val="002A1D9F"/>
    <w:rsid w:val="002A22A0"/>
    <w:rsid w:val="002A23EA"/>
    <w:rsid w:val="002A391E"/>
    <w:rsid w:val="002A3ED5"/>
    <w:rsid w:val="002A3FF7"/>
    <w:rsid w:val="002A405A"/>
    <w:rsid w:val="002A45D4"/>
    <w:rsid w:val="002A523E"/>
    <w:rsid w:val="002A5AEB"/>
    <w:rsid w:val="002A67FD"/>
    <w:rsid w:val="002A6B0A"/>
    <w:rsid w:val="002A6EAA"/>
    <w:rsid w:val="002A6F4D"/>
    <w:rsid w:val="002B0FD5"/>
    <w:rsid w:val="002B1030"/>
    <w:rsid w:val="002B2C9C"/>
    <w:rsid w:val="002B37C8"/>
    <w:rsid w:val="002B37E3"/>
    <w:rsid w:val="002B3A9B"/>
    <w:rsid w:val="002B4526"/>
    <w:rsid w:val="002B55E8"/>
    <w:rsid w:val="002B68CC"/>
    <w:rsid w:val="002B6AC8"/>
    <w:rsid w:val="002B6E62"/>
    <w:rsid w:val="002B7115"/>
    <w:rsid w:val="002B767A"/>
    <w:rsid w:val="002B7DA9"/>
    <w:rsid w:val="002B7F0F"/>
    <w:rsid w:val="002C0053"/>
    <w:rsid w:val="002C12F0"/>
    <w:rsid w:val="002C14D0"/>
    <w:rsid w:val="002C1BC9"/>
    <w:rsid w:val="002C213F"/>
    <w:rsid w:val="002C2375"/>
    <w:rsid w:val="002C2613"/>
    <w:rsid w:val="002C31A8"/>
    <w:rsid w:val="002C3A7B"/>
    <w:rsid w:val="002C3D81"/>
    <w:rsid w:val="002C413C"/>
    <w:rsid w:val="002C4260"/>
    <w:rsid w:val="002C4790"/>
    <w:rsid w:val="002C4DFB"/>
    <w:rsid w:val="002C4F3A"/>
    <w:rsid w:val="002C5AE1"/>
    <w:rsid w:val="002C5DEF"/>
    <w:rsid w:val="002C609E"/>
    <w:rsid w:val="002C6468"/>
    <w:rsid w:val="002C6F78"/>
    <w:rsid w:val="002C6FD5"/>
    <w:rsid w:val="002C780B"/>
    <w:rsid w:val="002C7CAB"/>
    <w:rsid w:val="002D014A"/>
    <w:rsid w:val="002D11A1"/>
    <w:rsid w:val="002D1288"/>
    <w:rsid w:val="002D1BEB"/>
    <w:rsid w:val="002D219C"/>
    <w:rsid w:val="002D21C0"/>
    <w:rsid w:val="002D227E"/>
    <w:rsid w:val="002D30F8"/>
    <w:rsid w:val="002D325A"/>
    <w:rsid w:val="002D3F33"/>
    <w:rsid w:val="002D478B"/>
    <w:rsid w:val="002D48E2"/>
    <w:rsid w:val="002D4D0C"/>
    <w:rsid w:val="002D510F"/>
    <w:rsid w:val="002D5627"/>
    <w:rsid w:val="002D66DE"/>
    <w:rsid w:val="002D74A6"/>
    <w:rsid w:val="002D7CAD"/>
    <w:rsid w:val="002E06A2"/>
    <w:rsid w:val="002E129C"/>
    <w:rsid w:val="002E17BB"/>
    <w:rsid w:val="002E197D"/>
    <w:rsid w:val="002E1F4E"/>
    <w:rsid w:val="002E1F92"/>
    <w:rsid w:val="002E2C3F"/>
    <w:rsid w:val="002E30CD"/>
    <w:rsid w:val="002E338B"/>
    <w:rsid w:val="002E3C47"/>
    <w:rsid w:val="002E43B3"/>
    <w:rsid w:val="002E452E"/>
    <w:rsid w:val="002E4612"/>
    <w:rsid w:val="002E49B7"/>
    <w:rsid w:val="002E5A13"/>
    <w:rsid w:val="002E64F1"/>
    <w:rsid w:val="002F339E"/>
    <w:rsid w:val="002F4B4A"/>
    <w:rsid w:val="002F5221"/>
    <w:rsid w:val="002F56FC"/>
    <w:rsid w:val="002F5AC2"/>
    <w:rsid w:val="002F629F"/>
    <w:rsid w:val="002F696B"/>
    <w:rsid w:val="002F69FC"/>
    <w:rsid w:val="002F6C48"/>
    <w:rsid w:val="002F7704"/>
    <w:rsid w:val="002F7740"/>
    <w:rsid w:val="0030114D"/>
    <w:rsid w:val="00301460"/>
    <w:rsid w:val="00301786"/>
    <w:rsid w:val="00301988"/>
    <w:rsid w:val="0030266C"/>
    <w:rsid w:val="003028B3"/>
    <w:rsid w:val="003030A8"/>
    <w:rsid w:val="003032B5"/>
    <w:rsid w:val="0030370A"/>
    <w:rsid w:val="003039FF"/>
    <w:rsid w:val="003042A5"/>
    <w:rsid w:val="003043EF"/>
    <w:rsid w:val="003047C7"/>
    <w:rsid w:val="003056D8"/>
    <w:rsid w:val="003063CD"/>
    <w:rsid w:val="00307873"/>
    <w:rsid w:val="00307B00"/>
    <w:rsid w:val="00307D4B"/>
    <w:rsid w:val="003104C3"/>
    <w:rsid w:val="003110E3"/>
    <w:rsid w:val="0031133B"/>
    <w:rsid w:val="00312E8C"/>
    <w:rsid w:val="00313228"/>
    <w:rsid w:val="0031359F"/>
    <w:rsid w:val="00313CBE"/>
    <w:rsid w:val="00314881"/>
    <w:rsid w:val="00315DBC"/>
    <w:rsid w:val="0031656A"/>
    <w:rsid w:val="00316D53"/>
    <w:rsid w:val="00317C46"/>
    <w:rsid w:val="00320FEF"/>
    <w:rsid w:val="003218B0"/>
    <w:rsid w:val="00321DD7"/>
    <w:rsid w:val="003220DC"/>
    <w:rsid w:val="00322371"/>
    <w:rsid w:val="00322537"/>
    <w:rsid w:val="00322711"/>
    <w:rsid w:val="00322789"/>
    <w:rsid w:val="00322FFC"/>
    <w:rsid w:val="00323352"/>
    <w:rsid w:val="003238F2"/>
    <w:rsid w:val="00323CA3"/>
    <w:rsid w:val="00324347"/>
    <w:rsid w:val="00325C8A"/>
    <w:rsid w:val="00326009"/>
    <w:rsid w:val="003261FF"/>
    <w:rsid w:val="0032671B"/>
    <w:rsid w:val="00326E60"/>
    <w:rsid w:val="0032717F"/>
    <w:rsid w:val="00327ED5"/>
    <w:rsid w:val="00330699"/>
    <w:rsid w:val="00331BD9"/>
    <w:rsid w:val="00331F60"/>
    <w:rsid w:val="00332F58"/>
    <w:rsid w:val="00333C59"/>
    <w:rsid w:val="0033466B"/>
    <w:rsid w:val="0033469D"/>
    <w:rsid w:val="00334801"/>
    <w:rsid w:val="00335B55"/>
    <w:rsid w:val="003362B0"/>
    <w:rsid w:val="00336DDC"/>
    <w:rsid w:val="00337C96"/>
    <w:rsid w:val="00337D17"/>
    <w:rsid w:val="00340347"/>
    <w:rsid w:val="003408C3"/>
    <w:rsid w:val="00342315"/>
    <w:rsid w:val="003423D0"/>
    <w:rsid w:val="00342663"/>
    <w:rsid w:val="0034269B"/>
    <w:rsid w:val="003428E0"/>
    <w:rsid w:val="00342E79"/>
    <w:rsid w:val="003430B7"/>
    <w:rsid w:val="0034371E"/>
    <w:rsid w:val="003439E0"/>
    <w:rsid w:val="00343E12"/>
    <w:rsid w:val="00343E7B"/>
    <w:rsid w:val="00343F17"/>
    <w:rsid w:val="0034425B"/>
    <w:rsid w:val="00344928"/>
    <w:rsid w:val="003450AB"/>
    <w:rsid w:val="0034517A"/>
    <w:rsid w:val="00345444"/>
    <w:rsid w:val="00347827"/>
    <w:rsid w:val="00347B63"/>
    <w:rsid w:val="00347ED4"/>
    <w:rsid w:val="00350A42"/>
    <w:rsid w:val="00350AFC"/>
    <w:rsid w:val="00350D3D"/>
    <w:rsid w:val="00351086"/>
    <w:rsid w:val="003515D5"/>
    <w:rsid w:val="00351AF2"/>
    <w:rsid w:val="00351D78"/>
    <w:rsid w:val="00354681"/>
    <w:rsid w:val="00354B6E"/>
    <w:rsid w:val="00354C29"/>
    <w:rsid w:val="00355387"/>
    <w:rsid w:val="0035559C"/>
    <w:rsid w:val="003558B9"/>
    <w:rsid w:val="00356E4D"/>
    <w:rsid w:val="0035702A"/>
    <w:rsid w:val="00357555"/>
    <w:rsid w:val="00357A1B"/>
    <w:rsid w:val="00360230"/>
    <w:rsid w:val="00360778"/>
    <w:rsid w:val="00360EED"/>
    <w:rsid w:val="0036119B"/>
    <w:rsid w:val="003613D4"/>
    <w:rsid w:val="00362494"/>
    <w:rsid w:val="00362A98"/>
    <w:rsid w:val="00362B49"/>
    <w:rsid w:val="00362E93"/>
    <w:rsid w:val="00363961"/>
    <w:rsid w:val="00363975"/>
    <w:rsid w:val="00364412"/>
    <w:rsid w:val="00364478"/>
    <w:rsid w:val="00364AF5"/>
    <w:rsid w:val="00365B13"/>
    <w:rsid w:val="00365B37"/>
    <w:rsid w:val="003662AA"/>
    <w:rsid w:val="0036674D"/>
    <w:rsid w:val="00366B91"/>
    <w:rsid w:val="0036721D"/>
    <w:rsid w:val="00367595"/>
    <w:rsid w:val="00367DCB"/>
    <w:rsid w:val="0037057F"/>
    <w:rsid w:val="00370B4D"/>
    <w:rsid w:val="003718E1"/>
    <w:rsid w:val="003722F3"/>
    <w:rsid w:val="003726F6"/>
    <w:rsid w:val="00373928"/>
    <w:rsid w:val="003739A4"/>
    <w:rsid w:val="00373BDC"/>
    <w:rsid w:val="00373C22"/>
    <w:rsid w:val="0037406C"/>
    <w:rsid w:val="00374EBF"/>
    <w:rsid w:val="003756CA"/>
    <w:rsid w:val="00375B8C"/>
    <w:rsid w:val="003760AE"/>
    <w:rsid w:val="00376B0F"/>
    <w:rsid w:val="00376EC4"/>
    <w:rsid w:val="003772A6"/>
    <w:rsid w:val="0037757F"/>
    <w:rsid w:val="00380D13"/>
    <w:rsid w:val="003812DC"/>
    <w:rsid w:val="003821FB"/>
    <w:rsid w:val="003841AB"/>
    <w:rsid w:val="003849E6"/>
    <w:rsid w:val="00385000"/>
    <w:rsid w:val="003858D1"/>
    <w:rsid w:val="00385C81"/>
    <w:rsid w:val="0038681B"/>
    <w:rsid w:val="003878F6"/>
    <w:rsid w:val="00390186"/>
    <w:rsid w:val="003905B8"/>
    <w:rsid w:val="00390604"/>
    <w:rsid w:val="00390989"/>
    <w:rsid w:val="00390E7B"/>
    <w:rsid w:val="00391821"/>
    <w:rsid w:val="00391C8E"/>
    <w:rsid w:val="00392286"/>
    <w:rsid w:val="00393108"/>
    <w:rsid w:val="003936BB"/>
    <w:rsid w:val="00393E3E"/>
    <w:rsid w:val="003941CB"/>
    <w:rsid w:val="00394272"/>
    <w:rsid w:val="00394E18"/>
    <w:rsid w:val="00395316"/>
    <w:rsid w:val="00395702"/>
    <w:rsid w:val="003957B2"/>
    <w:rsid w:val="003965BA"/>
    <w:rsid w:val="0039708C"/>
    <w:rsid w:val="00397B63"/>
    <w:rsid w:val="003A0543"/>
    <w:rsid w:val="003A05AD"/>
    <w:rsid w:val="003A075D"/>
    <w:rsid w:val="003A0DC7"/>
    <w:rsid w:val="003A18B4"/>
    <w:rsid w:val="003A1D8C"/>
    <w:rsid w:val="003A2076"/>
    <w:rsid w:val="003A23AC"/>
    <w:rsid w:val="003A2532"/>
    <w:rsid w:val="003A33F4"/>
    <w:rsid w:val="003A3AAC"/>
    <w:rsid w:val="003A3BBA"/>
    <w:rsid w:val="003A3DC8"/>
    <w:rsid w:val="003A4CF4"/>
    <w:rsid w:val="003A5B4C"/>
    <w:rsid w:val="003A61C5"/>
    <w:rsid w:val="003A65EF"/>
    <w:rsid w:val="003A7117"/>
    <w:rsid w:val="003A72B4"/>
    <w:rsid w:val="003A7988"/>
    <w:rsid w:val="003A7D61"/>
    <w:rsid w:val="003B11A5"/>
    <w:rsid w:val="003B15BF"/>
    <w:rsid w:val="003B1CF2"/>
    <w:rsid w:val="003B1E9E"/>
    <w:rsid w:val="003B263C"/>
    <w:rsid w:val="003B2657"/>
    <w:rsid w:val="003B2D3F"/>
    <w:rsid w:val="003B30FF"/>
    <w:rsid w:val="003B3512"/>
    <w:rsid w:val="003B387F"/>
    <w:rsid w:val="003B432A"/>
    <w:rsid w:val="003B5634"/>
    <w:rsid w:val="003B64BF"/>
    <w:rsid w:val="003B6F17"/>
    <w:rsid w:val="003B7092"/>
    <w:rsid w:val="003B7493"/>
    <w:rsid w:val="003B7995"/>
    <w:rsid w:val="003B7F06"/>
    <w:rsid w:val="003C0050"/>
    <w:rsid w:val="003C1794"/>
    <w:rsid w:val="003C179D"/>
    <w:rsid w:val="003C17C7"/>
    <w:rsid w:val="003C19ED"/>
    <w:rsid w:val="003C24C8"/>
    <w:rsid w:val="003C2DD2"/>
    <w:rsid w:val="003C39DE"/>
    <w:rsid w:val="003C3ADC"/>
    <w:rsid w:val="003C3E93"/>
    <w:rsid w:val="003C478E"/>
    <w:rsid w:val="003C56AB"/>
    <w:rsid w:val="003C581C"/>
    <w:rsid w:val="003C5999"/>
    <w:rsid w:val="003C5EEC"/>
    <w:rsid w:val="003C63B4"/>
    <w:rsid w:val="003C6512"/>
    <w:rsid w:val="003C65B4"/>
    <w:rsid w:val="003C6E83"/>
    <w:rsid w:val="003C6FDB"/>
    <w:rsid w:val="003C76CB"/>
    <w:rsid w:val="003C77B0"/>
    <w:rsid w:val="003C7E89"/>
    <w:rsid w:val="003D055F"/>
    <w:rsid w:val="003D0630"/>
    <w:rsid w:val="003D086E"/>
    <w:rsid w:val="003D1A09"/>
    <w:rsid w:val="003D1C58"/>
    <w:rsid w:val="003D1D10"/>
    <w:rsid w:val="003D1F81"/>
    <w:rsid w:val="003D2456"/>
    <w:rsid w:val="003D28A7"/>
    <w:rsid w:val="003D603F"/>
    <w:rsid w:val="003D682A"/>
    <w:rsid w:val="003D7129"/>
    <w:rsid w:val="003D71D9"/>
    <w:rsid w:val="003D7381"/>
    <w:rsid w:val="003D760E"/>
    <w:rsid w:val="003E0038"/>
    <w:rsid w:val="003E003B"/>
    <w:rsid w:val="003E07D9"/>
    <w:rsid w:val="003E121F"/>
    <w:rsid w:val="003E141A"/>
    <w:rsid w:val="003E1A5B"/>
    <w:rsid w:val="003E212D"/>
    <w:rsid w:val="003E22D6"/>
    <w:rsid w:val="003E2D5B"/>
    <w:rsid w:val="003E3209"/>
    <w:rsid w:val="003E42FB"/>
    <w:rsid w:val="003E4A2A"/>
    <w:rsid w:val="003E4CDB"/>
    <w:rsid w:val="003E4EE0"/>
    <w:rsid w:val="003E6D4F"/>
    <w:rsid w:val="003E7F06"/>
    <w:rsid w:val="003F0E64"/>
    <w:rsid w:val="003F10F5"/>
    <w:rsid w:val="003F14DB"/>
    <w:rsid w:val="003F16C7"/>
    <w:rsid w:val="003F1BC2"/>
    <w:rsid w:val="003F2227"/>
    <w:rsid w:val="003F300A"/>
    <w:rsid w:val="003F470A"/>
    <w:rsid w:val="003F473B"/>
    <w:rsid w:val="003F4C2A"/>
    <w:rsid w:val="003F57AC"/>
    <w:rsid w:val="003F57EE"/>
    <w:rsid w:val="003F670A"/>
    <w:rsid w:val="003F6A3F"/>
    <w:rsid w:val="003F6DD3"/>
    <w:rsid w:val="003F7562"/>
    <w:rsid w:val="004006C2"/>
    <w:rsid w:val="0040087C"/>
    <w:rsid w:val="00400A67"/>
    <w:rsid w:val="00400F16"/>
    <w:rsid w:val="0040117B"/>
    <w:rsid w:val="00401482"/>
    <w:rsid w:val="0040186E"/>
    <w:rsid w:val="00402707"/>
    <w:rsid w:val="00402E6E"/>
    <w:rsid w:val="004030F8"/>
    <w:rsid w:val="00403958"/>
    <w:rsid w:val="004049F0"/>
    <w:rsid w:val="00405B80"/>
    <w:rsid w:val="00405CD3"/>
    <w:rsid w:val="00406300"/>
    <w:rsid w:val="00406501"/>
    <w:rsid w:val="00407876"/>
    <w:rsid w:val="00407D6B"/>
    <w:rsid w:val="00407EA3"/>
    <w:rsid w:val="00411056"/>
    <w:rsid w:val="00411C6D"/>
    <w:rsid w:val="00411F52"/>
    <w:rsid w:val="0041296D"/>
    <w:rsid w:val="0041325B"/>
    <w:rsid w:val="00414274"/>
    <w:rsid w:val="00414870"/>
    <w:rsid w:val="00414FA4"/>
    <w:rsid w:val="00415705"/>
    <w:rsid w:val="00415815"/>
    <w:rsid w:val="00415A05"/>
    <w:rsid w:val="004167A6"/>
    <w:rsid w:val="00416C08"/>
    <w:rsid w:val="00417516"/>
    <w:rsid w:val="0042062B"/>
    <w:rsid w:val="00421142"/>
    <w:rsid w:val="0042182A"/>
    <w:rsid w:val="0042189B"/>
    <w:rsid w:val="00422A37"/>
    <w:rsid w:val="004237A7"/>
    <w:rsid w:val="0042400A"/>
    <w:rsid w:val="004252F7"/>
    <w:rsid w:val="00425410"/>
    <w:rsid w:val="00425AE5"/>
    <w:rsid w:val="0042630B"/>
    <w:rsid w:val="00426E84"/>
    <w:rsid w:val="004279B5"/>
    <w:rsid w:val="00430F1B"/>
    <w:rsid w:val="00431321"/>
    <w:rsid w:val="00431A32"/>
    <w:rsid w:val="00431A41"/>
    <w:rsid w:val="00431BC9"/>
    <w:rsid w:val="00432236"/>
    <w:rsid w:val="00432AF7"/>
    <w:rsid w:val="00432FEF"/>
    <w:rsid w:val="00433041"/>
    <w:rsid w:val="00433968"/>
    <w:rsid w:val="0043441E"/>
    <w:rsid w:val="00435170"/>
    <w:rsid w:val="00437238"/>
    <w:rsid w:val="00437E35"/>
    <w:rsid w:val="00437F3D"/>
    <w:rsid w:val="0044095B"/>
    <w:rsid w:val="004418A2"/>
    <w:rsid w:val="00441C30"/>
    <w:rsid w:val="00441EF4"/>
    <w:rsid w:val="004426C4"/>
    <w:rsid w:val="00443BE4"/>
    <w:rsid w:val="00445D96"/>
    <w:rsid w:val="004468B0"/>
    <w:rsid w:val="004474EF"/>
    <w:rsid w:val="00450592"/>
    <w:rsid w:val="00451423"/>
    <w:rsid w:val="00451506"/>
    <w:rsid w:val="00451866"/>
    <w:rsid w:val="00451D95"/>
    <w:rsid w:val="00452270"/>
    <w:rsid w:val="004527E4"/>
    <w:rsid w:val="00452A42"/>
    <w:rsid w:val="00453D89"/>
    <w:rsid w:val="00454099"/>
    <w:rsid w:val="0045737E"/>
    <w:rsid w:val="004607AB"/>
    <w:rsid w:val="00460CF8"/>
    <w:rsid w:val="00461A6A"/>
    <w:rsid w:val="004623D2"/>
    <w:rsid w:val="004626B7"/>
    <w:rsid w:val="0046409C"/>
    <w:rsid w:val="00464E95"/>
    <w:rsid w:val="00465910"/>
    <w:rsid w:val="00465D05"/>
    <w:rsid w:val="00466650"/>
    <w:rsid w:val="004671DA"/>
    <w:rsid w:val="0046757A"/>
    <w:rsid w:val="00467794"/>
    <w:rsid w:val="004678D8"/>
    <w:rsid w:val="004678EC"/>
    <w:rsid w:val="004718E2"/>
    <w:rsid w:val="00471987"/>
    <w:rsid w:val="00471A7C"/>
    <w:rsid w:val="0047482B"/>
    <w:rsid w:val="004749A4"/>
    <w:rsid w:val="00475307"/>
    <w:rsid w:val="00475517"/>
    <w:rsid w:val="004759C7"/>
    <w:rsid w:val="0047648F"/>
    <w:rsid w:val="004770EF"/>
    <w:rsid w:val="0048063E"/>
    <w:rsid w:val="00481001"/>
    <w:rsid w:val="00481FF9"/>
    <w:rsid w:val="00483066"/>
    <w:rsid w:val="004837A8"/>
    <w:rsid w:val="00483D74"/>
    <w:rsid w:val="00483ECC"/>
    <w:rsid w:val="00485C3B"/>
    <w:rsid w:val="00485F6B"/>
    <w:rsid w:val="004860AA"/>
    <w:rsid w:val="0048649E"/>
    <w:rsid w:val="00487440"/>
    <w:rsid w:val="0048745A"/>
    <w:rsid w:val="00490B71"/>
    <w:rsid w:val="00490ECA"/>
    <w:rsid w:val="00491D63"/>
    <w:rsid w:val="00492563"/>
    <w:rsid w:val="00492824"/>
    <w:rsid w:val="00492839"/>
    <w:rsid w:val="004949EA"/>
    <w:rsid w:val="00494BB6"/>
    <w:rsid w:val="00494EFD"/>
    <w:rsid w:val="00495047"/>
    <w:rsid w:val="00495644"/>
    <w:rsid w:val="00495D33"/>
    <w:rsid w:val="00495E06"/>
    <w:rsid w:val="00496091"/>
    <w:rsid w:val="004963DE"/>
    <w:rsid w:val="0049701A"/>
    <w:rsid w:val="00497C75"/>
    <w:rsid w:val="004A1F6D"/>
    <w:rsid w:val="004A210A"/>
    <w:rsid w:val="004A2261"/>
    <w:rsid w:val="004A2A12"/>
    <w:rsid w:val="004A4643"/>
    <w:rsid w:val="004A47CB"/>
    <w:rsid w:val="004A49BC"/>
    <w:rsid w:val="004A5921"/>
    <w:rsid w:val="004A5B20"/>
    <w:rsid w:val="004A60E1"/>
    <w:rsid w:val="004A6886"/>
    <w:rsid w:val="004A6BD1"/>
    <w:rsid w:val="004A74DC"/>
    <w:rsid w:val="004A75F5"/>
    <w:rsid w:val="004A7699"/>
    <w:rsid w:val="004B01A2"/>
    <w:rsid w:val="004B0960"/>
    <w:rsid w:val="004B0D5B"/>
    <w:rsid w:val="004B0F40"/>
    <w:rsid w:val="004B10AA"/>
    <w:rsid w:val="004B36A9"/>
    <w:rsid w:val="004B37A6"/>
    <w:rsid w:val="004B3EE2"/>
    <w:rsid w:val="004B4CE2"/>
    <w:rsid w:val="004B5179"/>
    <w:rsid w:val="004B68B5"/>
    <w:rsid w:val="004B7592"/>
    <w:rsid w:val="004B783E"/>
    <w:rsid w:val="004B7CEE"/>
    <w:rsid w:val="004B7D09"/>
    <w:rsid w:val="004C0D9D"/>
    <w:rsid w:val="004C14A4"/>
    <w:rsid w:val="004C2D64"/>
    <w:rsid w:val="004C2FE5"/>
    <w:rsid w:val="004C3535"/>
    <w:rsid w:val="004C3BC1"/>
    <w:rsid w:val="004C3C0B"/>
    <w:rsid w:val="004C4947"/>
    <w:rsid w:val="004C504F"/>
    <w:rsid w:val="004C53CA"/>
    <w:rsid w:val="004C6342"/>
    <w:rsid w:val="004D0B18"/>
    <w:rsid w:val="004D0E10"/>
    <w:rsid w:val="004D0EDB"/>
    <w:rsid w:val="004D1088"/>
    <w:rsid w:val="004D1943"/>
    <w:rsid w:val="004D2108"/>
    <w:rsid w:val="004D27F3"/>
    <w:rsid w:val="004D2A3C"/>
    <w:rsid w:val="004D3B07"/>
    <w:rsid w:val="004D5E66"/>
    <w:rsid w:val="004D5E88"/>
    <w:rsid w:val="004D60CC"/>
    <w:rsid w:val="004E07E2"/>
    <w:rsid w:val="004E0969"/>
    <w:rsid w:val="004E0E09"/>
    <w:rsid w:val="004E1166"/>
    <w:rsid w:val="004E1582"/>
    <w:rsid w:val="004E1B3B"/>
    <w:rsid w:val="004E2319"/>
    <w:rsid w:val="004E253E"/>
    <w:rsid w:val="004E31ED"/>
    <w:rsid w:val="004E3807"/>
    <w:rsid w:val="004E447F"/>
    <w:rsid w:val="004E4F1B"/>
    <w:rsid w:val="004E5058"/>
    <w:rsid w:val="004E543C"/>
    <w:rsid w:val="004E694D"/>
    <w:rsid w:val="004E6AF9"/>
    <w:rsid w:val="004E7080"/>
    <w:rsid w:val="004E7337"/>
    <w:rsid w:val="004E786B"/>
    <w:rsid w:val="004E7942"/>
    <w:rsid w:val="004F0107"/>
    <w:rsid w:val="004F119A"/>
    <w:rsid w:val="004F1301"/>
    <w:rsid w:val="004F25A1"/>
    <w:rsid w:val="004F3173"/>
    <w:rsid w:val="004F4951"/>
    <w:rsid w:val="004F697C"/>
    <w:rsid w:val="004F7243"/>
    <w:rsid w:val="004F75BA"/>
    <w:rsid w:val="004F7689"/>
    <w:rsid w:val="004F795B"/>
    <w:rsid w:val="005000B7"/>
    <w:rsid w:val="005002E1"/>
    <w:rsid w:val="00500BFC"/>
    <w:rsid w:val="0050293E"/>
    <w:rsid w:val="00502A70"/>
    <w:rsid w:val="00502DA7"/>
    <w:rsid w:val="00502DB9"/>
    <w:rsid w:val="005035A0"/>
    <w:rsid w:val="00504BEE"/>
    <w:rsid w:val="00504CA2"/>
    <w:rsid w:val="00504DA8"/>
    <w:rsid w:val="005053AF"/>
    <w:rsid w:val="0050639E"/>
    <w:rsid w:val="0050676F"/>
    <w:rsid w:val="00506BB3"/>
    <w:rsid w:val="005078C0"/>
    <w:rsid w:val="00510196"/>
    <w:rsid w:val="00511028"/>
    <w:rsid w:val="0051146C"/>
    <w:rsid w:val="00511928"/>
    <w:rsid w:val="00511D04"/>
    <w:rsid w:val="00511D75"/>
    <w:rsid w:val="00512C3A"/>
    <w:rsid w:val="00513734"/>
    <w:rsid w:val="00514493"/>
    <w:rsid w:val="00514D2E"/>
    <w:rsid w:val="00514FB3"/>
    <w:rsid w:val="00515E85"/>
    <w:rsid w:val="005164CC"/>
    <w:rsid w:val="005166AB"/>
    <w:rsid w:val="00516BAB"/>
    <w:rsid w:val="005174A2"/>
    <w:rsid w:val="00517CD3"/>
    <w:rsid w:val="005209FC"/>
    <w:rsid w:val="00520DB5"/>
    <w:rsid w:val="00521A7C"/>
    <w:rsid w:val="00521C0D"/>
    <w:rsid w:val="00522301"/>
    <w:rsid w:val="00522C55"/>
    <w:rsid w:val="00522C76"/>
    <w:rsid w:val="00522DC4"/>
    <w:rsid w:val="0052309B"/>
    <w:rsid w:val="005236B4"/>
    <w:rsid w:val="00523C62"/>
    <w:rsid w:val="00524782"/>
    <w:rsid w:val="00524B18"/>
    <w:rsid w:val="00524B98"/>
    <w:rsid w:val="00524E32"/>
    <w:rsid w:val="00525485"/>
    <w:rsid w:val="005255DE"/>
    <w:rsid w:val="00525750"/>
    <w:rsid w:val="00526CFE"/>
    <w:rsid w:val="0052789A"/>
    <w:rsid w:val="00530315"/>
    <w:rsid w:val="005304E5"/>
    <w:rsid w:val="00532C82"/>
    <w:rsid w:val="00532E42"/>
    <w:rsid w:val="005337D2"/>
    <w:rsid w:val="00533B14"/>
    <w:rsid w:val="005348FC"/>
    <w:rsid w:val="00535FDD"/>
    <w:rsid w:val="00536F5F"/>
    <w:rsid w:val="005376D5"/>
    <w:rsid w:val="0053796C"/>
    <w:rsid w:val="00537A4C"/>
    <w:rsid w:val="00537C35"/>
    <w:rsid w:val="00537FE7"/>
    <w:rsid w:val="00540411"/>
    <w:rsid w:val="00540760"/>
    <w:rsid w:val="00541555"/>
    <w:rsid w:val="00541B50"/>
    <w:rsid w:val="00541DF6"/>
    <w:rsid w:val="00541E6E"/>
    <w:rsid w:val="00541F0C"/>
    <w:rsid w:val="00542425"/>
    <w:rsid w:val="005425A7"/>
    <w:rsid w:val="00542773"/>
    <w:rsid w:val="005436F8"/>
    <w:rsid w:val="00544040"/>
    <w:rsid w:val="00545855"/>
    <w:rsid w:val="005459E5"/>
    <w:rsid w:val="00546D74"/>
    <w:rsid w:val="00546FC7"/>
    <w:rsid w:val="00550532"/>
    <w:rsid w:val="00550DD1"/>
    <w:rsid w:val="00550EA6"/>
    <w:rsid w:val="00550FAE"/>
    <w:rsid w:val="0055183E"/>
    <w:rsid w:val="005524B5"/>
    <w:rsid w:val="00552517"/>
    <w:rsid w:val="00554E7D"/>
    <w:rsid w:val="0055571A"/>
    <w:rsid w:val="00555A4E"/>
    <w:rsid w:val="00555AA4"/>
    <w:rsid w:val="0055652E"/>
    <w:rsid w:val="00557561"/>
    <w:rsid w:val="00557758"/>
    <w:rsid w:val="00557E29"/>
    <w:rsid w:val="00557F37"/>
    <w:rsid w:val="00561829"/>
    <w:rsid w:val="00561A76"/>
    <w:rsid w:val="0056268C"/>
    <w:rsid w:val="005630EA"/>
    <w:rsid w:val="00563712"/>
    <w:rsid w:val="005641AE"/>
    <w:rsid w:val="005645F3"/>
    <w:rsid w:val="005649B2"/>
    <w:rsid w:val="005664EF"/>
    <w:rsid w:val="00566CB6"/>
    <w:rsid w:val="00567782"/>
    <w:rsid w:val="0056799E"/>
    <w:rsid w:val="00571119"/>
    <w:rsid w:val="0057122F"/>
    <w:rsid w:val="0057126B"/>
    <w:rsid w:val="00573637"/>
    <w:rsid w:val="005736AB"/>
    <w:rsid w:val="005753A0"/>
    <w:rsid w:val="00575EEE"/>
    <w:rsid w:val="00576A7F"/>
    <w:rsid w:val="005803CB"/>
    <w:rsid w:val="005809DB"/>
    <w:rsid w:val="00580AF8"/>
    <w:rsid w:val="0058191F"/>
    <w:rsid w:val="00581990"/>
    <w:rsid w:val="005820BB"/>
    <w:rsid w:val="005823C1"/>
    <w:rsid w:val="00582492"/>
    <w:rsid w:val="005835DB"/>
    <w:rsid w:val="00583EE9"/>
    <w:rsid w:val="005848BC"/>
    <w:rsid w:val="00584E6B"/>
    <w:rsid w:val="00584FA5"/>
    <w:rsid w:val="0058550E"/>
    <w:rsid w:val="0058568B"/>
    <w:rsid w:val="005856B5"/>
    <w:rsid w:val="0058575F"/>
    <w:rsid w:val="00585A5B"/>
    <w:rsid w:val="00585BB2"/>
    <w:rsid w:val="00585F3A"/>
    <w:rsid w:val="0058648D"/>
    <w:rsid w:val="00586643"/>
    <w:rsid w:val="00586792"/>
    <w:rsid w:val="00586978"/>
    <w:rsid w:val="00587B85"/>
    <w:rsid w:val="00587E18"/>
    <w:rsid w:val="00590528"/>
    <w:rsid w:val="005927B1"/>
    <w:rsid w:val="00592A90"/>
    <w:rsid w:val="00592ED5"/>
    <w:rsid w:val="00593008"/>
    <w:rsid w:val="00593EA9"/>
    <w:rsid w:val="005944B2"/>
    <w:rsid w:val="00594A7B"/>
    <w:rsid w:val="00594C23"/>
    <w:rsid w:val="005954E3"/>
    <w:rsid w:val="00596398"/>
    <w:rsid w:val="0059700A"/>
    <w:rsid w:val="00597F20"/>
    <w:rsid w:val="00597F8A"/>
    <w:rsid w:val="005A00FA"/>
    <w:rsid w:val="005A0EB1"/>
    <w:rsid w:val="005A1133"/>
    <w:rsid w:val="005A2A18"/>
    <w:rsid w:val="005A3839"/>
    <w:rsid w:val="005A4909"/>
    <w:rsid w:val="005A4EE7"/>
    <w:rsid w:val="005A54E0"/>
    <w:rsid w:val="005A609A"/>
    <w:rsid w:val="005A67D7"/>
    <w:rsid w:val="005A7345"/>
    <w:rsid w:val="005A741A"/>
    <w:rsid w:val="005B0493"/>
    <w:rsid w:val="005B0C49"/>
    <w:rsid w:val="005B13CB"/>
    <w:rsid w:val="005B17F1"/>
    <w:rsid w:val="005B21EA"/>
    <w:rsid w:val="005B2955"/>
    <w:rsid w:val="005B3270"/>
    <w:rsid w:val="005B3806"/>
    <w:rsid w:val="005B482E"/>
    <w:rsid w:val="005B510E"/>
    <w:rsid w:val="005B5341"/>
    <w:rsid w:val="005B5A71"/>
    <w:rsid w:val="005B7E79"/>
    <w:rsid w:val="005C01C7"/>
    <w:rsid w:val="005C0507"/>
    <w:rsid w:val="005C142F"/>
    <w:rsid w:val="005C1863"/>
    <w:rsid w:val="005C1982"/>
    <w:rsid w:val="005C1B16"/>
    <w:rsid w:val="005C1ED1"/>
    <w:rsid w:val="005C1EFB"/>
    <w:rsid w:val="005C2B51"/>
    <w:rsid w:val="005C3621"/>
    <w:rsid w:val="005C4CE0"/>
    <w:rsid w:val="005C4FF9"/>
    <w:rsid w:val="005C50F3"/>
    <w:rsid w:val="005C5237"/>
    <w:rsid w:val="005C55FC"/>
    <w:rsid w:val="005C5C51"/>
    <w:rsid w:val="005C677B"/>
    <w:rsid w:val="005C6D64"/>
    <w:rsid w:val="005C7016"/>
    <w:rsid w:val="005C739E"/>
    <w:rsid w:val="005D0B11"/>
    <w:rsid w:val="005D0F42"/>
    <w:rsid w:val="005D17C0"/>
    <w:rsid w:val="005D1858"/>
    <w:rsid w:val="005D2024"/>
    <w:rsid w:val="005D3470"/>
    <w:rsid w:val="005D3493"/>
    <w:rsid w:val="005D3E2A"/>
    <w:rsid w:val="005D4252"/>
    <w:rsid w:val="005D5FDB"/>
    <w:rsid w:val="005D60A9"/>
    <w:rsid w:val="005D6613"/>
    <w:rsid w:val="005D696C"/>
    <w:rsid w:val="005D7390"/>
    <w:rsid w:val="005D7AC2"/>
    <w:rsid w:val="005E0543"/>
    <w:rsid w:val="005E07AC"/>
    <w:rsid w:val="005E0D2F"/>
    <w:rsid w:val="005E2FE8"/>
    <w:rsid w:val="005E39BA"/>
    <w:rsid w:val="005E50FD"/>
    <w:rsid w:val="005E5B55"/>
    <w:rsid w:val="005E5F49"/>
    <w:rsid w:val="005E60A1"/>
    <w:rsid w:val="005E6163"/>
    <w:rsid w:val="005E61B3"/>
    <w:rsid w:val="005E78A8"/>
    <w:rsid w:val="005E7DD9"/>
    <w:rsid w:val="005E7FF6"/>
    <w:rsid w:val="005F02D8"/>
    <w:rsid w:val="005F0C1F"/>
    <w:rsid w:val="005F0DEE"/>
    <w:rsid w:val="005F0FAB"/>
    <w:rsid w:val="005F17BC"/>
    <w:rsid w:val="005F1E9B"/>
    <w:rsid w:val="005F1FC6"/>
    <w:rsid w:val="005F2BD9"/>
    <w:rsid w:val="005F2D14"/>
    <w:rsid w:val="005F362B"/>
    <w:rsid w:val="005F3AE4"/>
    <w:rsid w:val="005F3D6B"/>
    <w:rsid w:val="005F4E84"/>
    <w:rsid w:val="005F51BD"/>
    <w:rsid w:val="005F5C7A"/>
    <w:rsid w:val="005F5D6B"/>
    <w:rsid w:val="005F69B1"/>
    <w:rsid w:val="005F6F6D"/>
    <w:rsid w:val="005F7BF2"/>
    <w:rsid w:val="00600030"/>
    <w:rsid w:val="0060087E"/>
    <w:rsid w:val="00601104"/>
    <w:rsid w:val="006019C7"/>
    <w:rsid w:val="00601B2B"/>
    <w:rsid w:val="00602468"/>
    <w:rsid w:val="0060265F"/>
    <w:rsid w:val="006029D1"/>
    <w:rsid w:val="00603353"/>
    <w:rsid w:val="00603A26"/>
    <w:rsid w:val="006054CB"/>
    <w:rsid w:val="006061B3"/>
    <w:rsid w:val="006063DF"/>
    <w:rsid w:val="00606881"/>
    <w:rsid w:val="0060717C"/>
    <w:rsid w:val="00610724"/>
    <w:rsid w:val="00610AB3"/>
    <w:rsid w:val="00610F9A"/>
    <w:rsid w:val="00611EE0"/>
    <w:rsid w:val="00613330"/>
    <w:rsid w:val="00613344"/>
    <w:rsid w:val="00613553"/>
    <w:rsid w:val="006138C7"/>
    <w:rsid w:val="00613CED"/>
    <w:rsid w:val="00613E87"/>
    <w:rsid w:val="006145C9"/>
    <w:rsid w:val="006149E2"/>
    <w:rsid w:val="006150B1"/>
    <w:rsid w:val="006162CB"/>
    <w:rsid w:val="0061787E"/>
    <w:rsid w:val="006201AA"/>
    <w:rsid w:val="006204CF"/>
    <w:rsid w:val="0062087A"/>
    <w:rsid w:val="00622822"/>
    <w:rsid w:val="00623A32"/>
    <w:rsid w:val="00623A88"/>
    <w:rsid w:val="0062461F"/>
    <w:rsid w:val="006250E3"/>
    <w:rsid w:val="006271CE"/>
    <w:rsid w:val="006275A6"/>
    <w:rsid w:val="00627D7A"/>
    <w:rsid w:val="00630099"/>
    <w:rsid w:val="0063044B"/>
    <w:rsid w:val="0063047B"/>
    <w:rsid w:val="00630C68"/>
    <w:rsid w:val="00630FB1"/>
    <w:rsid w:val="006316C4"/>
    <w:rsid w:val="00631C28"/>
    <w:rsid w:val="006324AC"/>
    <w:rsid w:val="00633308"/>
    <w:rsid w:val="00633313"/>
    <w:rsid w:val="0063368A"/>
    <w:rsid w:val="00633A7C"/>
    <w:rsid w:val="006341D1"/>
    <w:rsid w:val="0063479D"/>
    <w:rsid w:val="006356AC"/>
    <w:rsid w:val="006366C7"/>
    <w:rsid w:val="0063789C"/>
    <w:rsid w:val="0064208B"/>
    <w:rsid w:val="0064266E"/>
    <w:rsid w:val="00642F59"/>
    <w:rsid w:val="00642FF3"/>
    <w:rsid w:val="0064309A"/>
    <w:rsid w:val="00643879"/>
    <w:rsid w:val="00643B70"/>
    <w:rsid w:val="00644E97"/>
    <w:rsid w:val="00644F4F"/>
    <w:rsid w:val="00645A2A"/>
    <w:rsid w:val="006474B4"/>
    <w:rsid w:val="00647758"/>
    <w:rsid w:val="006508CC"/>
    <w:rsid w:val="00650C2B"/>
    <w:rsid w:val="00651CE3"/>
    <w:rsid w:val="00652CD4"/>
    <w:rsid w:val="00653626"/>
    <w:rsid w:val="00653BFD"/>
    <w:rsid w:val="00654070"/>
    <w:rsid w:val="00654D8C"/>
    <w:rsid w:val="00654FE8"/>
    <w:rsid w:val="00655C4F"/>
    <w:rsid w:val="0065664A"/>
    <w:rsid w:val="00657B1A"/>
    <w:rsid w:val="00660103"/>
    <w:rsid w:val="00660905"/>
    <w:rsid w:val="0066211E"/>
    <w:rsid w:val="00662318"/>
    <w:rsid w:val="006626F5"/>
    <w:rsid w:val="00662A2C"/>
    <w:rsid w:val="006634CD"/>
    <w:rsid w:val="00663F90"/>
    <w:rsid w:val="00663FBA"/>
    <w:rsid w:val="00664EC3"/>
    <w:rsid w:val="0066533D"/>
    <w:rsid w:val="0066583A"/>
    <w:rsid w:val="00665896"/>
    <w:rsid w:val="00665EDB"/>
    <w:rsid w:val="006664A9"/>
    <w:rsid w:val="00666B06"/>
    <w:rsid w:val="00666E74"/>
    <w:rsid w:val="00666FCA"/>
    <w:rsid w:val="0066776B"/>
    <w:rsid w:val="00667DC7"/>
    <w:rsid w:val="00671494"/>
    <w:rsid w:val="00671A0F"/>
    <w:rsid w:val="00671A62"/>
    <w:rsid w:val="00673774"/>
    <w:rsid w:val="00674570"/>
    <w:rsid w:val="00675542"/>
    <w:rsid w:val="00675A9F"/>
    <w:rsid w:val="00675EBA"/>
    <w:rsid w:val="00676298"/>
    <w:rsid w:val="0067683A"/>
    <w:rsid w:val="00676F87"/>
    <w:rsid w:val="0067789D"/>
    <w:rsid w:val="00680C0F"/>
    <w:rsid w:val="00680DCE"/>
    <w:rsid w:val="00682048"/>
    <w:rsid w:val="00683B3A"/>
    <w:rsid w:val="00684254"/>
    <w:rsid w:val="00684644"/>
    <w:rsid w:val="0068590C"/>
    <w:rsid w:val="0068604F"/>
    <w:rsid w:val="0068643D"/>
    <w:rsid w:val="006900E2"/>
    <w:rsid w:val="006903E1"/>
    <w:rsid w:val="00690A35"/>
    <w:rsid w:val="006916D1"/>
    <w:rsid w:val="00691790"/>
    <w:rsid w:val="00691A8A"/>
    <w:rsid w:val="00691EF2"/>
    <w:rsid w:val="00692125"/>
    <w:rsid w:val="00692AB3"/>
    <w:rsid w:val="00692D5F"/>
    <w:rsid w:val="00692E77"/>
    <w:rsid w:val="0069387B"/>
    <w:rsid w:val="00693C4E"/>
    <w:rsid w:val="006947D5"/>
    <w:rsid w:val="00695A1A"/>
    <w:rsid w:val="00695A40"/>
    <w:rsid w:val="006963C7"/>
    <w:rsid w:val="00697BA2"/>
    <w:rsid w:val="00697DEF"/>
    <w:rsid w:val="006A0166"/>
    <w:rsid w:val="006A017B"/>
    <w:rsid w:val="006A0C05"/>
    <w:rsid w:val="006A14C7"/>
    <w:rsid w:val="006A1562"/>
    <w:rsid w:val="006A15AD"/>
    <w:rsid w:val="006A1A4E"/>
    <w:rsid w:val="006A2D67"/>
    <w:rsid w:val="006A34CA"/>
    <w:rsid w:val="006A5D78"/>
    <w:rsid w:val="006A6F14"/>
    <w:rsid w:val="006A7842"/>
    <w:rsid w:val="006B1148"/>
    <w:rsid w:val="006B11F9"/>
    <w:rsid w:val="006B3E34"/>
    <w:rsid w:val="006B590E"/>
    <w:rsid w:val="006B603F"/>
    <w:rsid w:val="006B6A06"/>
    <w:rsid w:val="006B6D7B"/>
    <w:rsid w:val="006B749E"/>
    <w:rsid w:val="006B75E6"/>
    <w:rsid w:val="006B7765"/>
    <w:rsid w:val="006B7AF8"/>
    <w:rsid w:val="006C0B0D"/>
    <w:rsid w:val="006C0F19"/>
    <w:rsid w:val="006C1A52"/>
    <w:rsid w:val="006C214E"/>
    <w:rsid w:val="006C240A"/>
    <w:rsid w:val="006C32CE"/>
    <w:rsid w:val="006C35AE"/>
    <w:rsid w:val="006C3629"/>
    <w:rsid w:val="006C39D2"/>
    <w:rsid w:val="006C3CCF"/>
    <w:rsid w:val="006C434F"/>
    <w:rsid w:val="006C505B"/>
    <w:rsid w:val="006C5982"/>
    <w:rsid w:val="006C5B40"/>
    <w:rsid w:val="006C63BC"/>
    <w:rsid w:val="006C6661"/>
    <w:rsid w:val="006C6E40"/>
    <w:rsid w:val="006D0A3E"/>
    <w:rsid w:val="006D0C36"/>
    <w:rsid w:val="006D0F23"/>
    <w:rsid w:val="006D1C80"/>
    <w:rsid w:val="006D26C5"/>
    <w:rsid w:val="006D3556"/>
    <w:rsid w:val="006D3763"/>
    <w:rsid w:val="006D4BE6"/>
    <w:rsid w:val="006D4DA5"/>
    <w:rsid w:val="006D5D32"/>
    <w:rsid w:val="006D5D56"/>
    <w:rsid w:val="006D7494"/>
    <w:rsid w:val="006D79AD"/>
    <w:rsid w:val="006E0BA6"/>
    <w:rsid w:val="006E0DC0"/>
    <w:rsid w:val="006E0E33"/>
    <w:rsid w:val="006E157A"/>
    <w:rsid w:val="006E1633"/>
    <w:rsid w:val="006E1D8A"/>
    <w:rsid w:val="006E2095"/>
    <w:rsid w:val="006E38BF"/>
    <w:rsid w:val="006E50B1"/>
    <w:rsid w:val="006E5215"/>
    <w:rsid w:val="006E5AA9"/>
    <w:rsid w:val="006E7D21"/>
    <w:rsid w:val="006F043B"/>
    <w:rsid w:val="006F0A8B"/>
    <w:rsid w:val="006F1034"/>
    <w:rsid w:val="006F17A2"/>
    <w:rsid w:val="006F2330"/>
    <w:rsid w:val="006F2A15"/>
    <w:rsid w:val="006F3860"/>
    <w:rsid w:val="006F3AA0"/>
    <w:rsid w:val="006F48B9"/>
    <w:rsid w:val="006F5645"/>
    <w:rsid w:val="006F5715"/>
    <w:rsid w:val="006F57D3"/>
    <w:rsid w:val="006F5D57"/>
    <w:rsid w:val="006F65D8"/>
    <w:rsid w:val="006F6B74"/>
    <w:rsid w:val="006F7302"/>
    <w:rsid w:val="006F73FA"/>
    <w:rsid w:val="006F79C6"/>
    <w:rsid w:val="00701404"/>
    <w:rsid w:val="00702B1A"/>
    <w:rsid w:val="00702C70"/>
    <w:rsid w:val="007032E8"/>
    <w:rsid w:val="00704ED0"/>
    <w:rsid w:val="007067B2"/>
    <w:rsid w:val="00706F76"/>
    <w:rsid w:val="007073D6"/>
    <w:rsid w:val="00707858"/>
    <w:rsid w:val="00710027"/>
    <w:rsid w:val="00711D18"/>
    <w:rsid w:val="007127BF"/>
    <w:rsid w:val="007127E3"/>
    <w:rsid w:val="00712910"/>
    <w:rsid w:val="00713268"/>
    <w:rsid w:val="00713354"/>
    <w:rsid w:val="00713EAD"/>
    <w:rsid w:val="007151CE"/>
    <w:rsid w:val="007151FE"/>
    <w:rsid w:val="0071524C"/>
    <w:rsid w:val="00715693"/>
    <w:rsid w:val="007163CD"/>
    <w:rsid w:val="00716BD9"/>
    <w:rsid w:val="0071731C"/>
    <w:rsid w:val="00717623"/>
    <w:rsid w:val="00720D11"/>
    <w:rsid w:val="00721ACD"/>
    <w:rsid w:val="00722224"/>
    <w:rsid w:val="007230B5"/>
    <w:rsid w:val="00723791"/>
    <w:rsid w:val="00723924"/>
    <w:rsid w:val="0072431E"/>
    <w:rsid w:val="00724824"/>
    <w:rsid w:val="00726716"/>
    <w:rsid w:val="00726F0B"/>
    <w:rsid w:val="00726FB2"/>
    <w:rsid w:val="00726FCA"/>
    <w:rsid w:val="0073065B"/>
    <w:rsid w:val="00730C44"/>
    <w:rsid w:val="007318AB"/>
    <w:rsid w:val="007320D7"/>
    <w:rsid w:val="00732149"/>
    <w:rsid w:val="007325E5"/>
    <w:rsid w:val="00735324"/>
    <w:rsid w:val="00735633"/>
    <w:rsid w:val="00735DB2"/>
    <w:rsid w:val="00736260"/>
    <w:rsid w:val="00736FDA"/>
    <w:rsid w:val="007376F8"/>
    <w:rsid w:val="00737A38"/>
    <w:rsid w:val="00737FDE"/>
    <w:rsid w:val="007401E3"/>
    <w:rsid w:val="00740820"/>
    <w:rsid w:val="00741380"/>
    <w:rsid w:val="00741BBD"/>
    <w:rsid w:val="00742084"/>
    <w:rsid w:val="007420DE"/>
    <w:rsid w:val="007422A6"/>
    <w:rsid w:val="00742BD4"/>
    <w:rsid w:val="00743141"/>
    <w:rsid w:val="00743C3B"/>
    <w:rsid w:val="00744359"/>
    <w:rsid w:val="00744B9C"/>
    <w:rsid w:val="00744C51"/>
    <w:rsid w:val="00744CA6"/>
    <w:rsid w:val="00744EEE"/>
    <w:rsid w:val="0074664E"/>
    <w:rsid w:val="00747B94"/>
    <w:rsid w:val="007500C9"/>
    <w:rsid w:val="00750436"/>
    <w:rsid w:val="007504F1"/>
    <w:rsid w:val="00751194"/>
    <w:rsid w:val="0075146A"/>
    <w:rsid w:val="00752973"/>
    <w:rsid w:val="00753095"/>
    <w:rsid w:val="00753889"/>
    <w:rsid w:val="00754016"/>
    <w:rsid w:val="00754184"/>
    <w:rsid w:val="007542D9"/>
    <w:rsid w:val="00754331"/>
    <w:rsid w:val="0075444B"/>
    <w:rsid w:val="00754BC6"/>
    <w:rsid w:val="00757121"/>
    <w:rsid w:val="00760350"/>
    <w:rsid w:val="007606B4"/>
    <w:rsid w:val="0076088E"/>
    <w:rsid w:val="00760CBC"/>
    <w:rsid w:val="00760E92"/>
    <w:rsid w:val="0076101E"/>
    <w:rsid w:val="00761EF1"/>
    <w:rsid w:val="00762733"/>
    <w:rsid w:val="00763300"/>
    <w:rsid w:val="00764C2D"/>
    <w:rsid w:val="00764ECC"/>
    <w:rsid w:val="007650AA"/>
    <w:rsid w:val="00765816"/>
    <w:rsid w:val="00765B8D"/>
    <w:rsid w:val="0076655D"/>
    <w:rsid w:val="00766B96"/>
    <w:rsid w:val="00766C60"/>
    <w:rsid w:val="00767976"/>
    <w:rsid w:val="00767E5F"/>
    <w:rsid w:val="00767F23"/>
    <w:rsid w:val="00770290"/>
    <w:rsid w:val="00770A87"/>
    <w:rsid w:val="00770B4F"/>
    <w:rsid w:val="00772776"/>
    <w:rsid w:val="00772C39"/>
    <w:rsid w:val="007730E7"/>
    <w:rsid w:val="00774622"/>
    <w:rsid w:val="0077491F"/>
    <w:rsid w:val="00775515"/>
    <w:rsid w:val="00776429"/>
    <w:rsid w:val="00776D50"/>
    <w:rsid w:val="00776F78"/>
    <w:rsid w:val="00777F4C"/>
    <w:rsid w:val="00780199"/>
    <w:rsid w:val="00780534"/>
    <w:rsid w:val="0078072F"/>
    <w:rsid w:val="00780C58"/>
    <w:rsid w:val="00781298"/>
    <w:rsid w:val="00781F3A"/>
    <w:rsid w:val="0078219B"/>
    <w:rsid w:val="007828C4"/>
    <w:rsid w:val="00782ECD"/>
    <w:rsid w:val="00783132"/>
    <w:rsid w:val="00783BD6"/>
    <w:rsid w:val="00783D92"/>
    <w:rsid w:val="00784C8B"/>
    <w:rsid w:val="007856BD"/>
    <w:rsid w:val="007859BD"/>
    <w:rsid w:val="00785B3B"/>
    <w:rsid w:val="0078670C"/>
    <w:rsid w:val="00786783"/>
    <w:rsid w:val="007872B0"/>
    <w:rsid w:val="007872BA"/>
    <w:rsid w:val="007906A6"/>
    <w:rsid w:val="00791D70"/>
    <w:rsid w:val="00791DD9"/>
    <w:rsid w:val="007922F9"/>
    <w:rsid w:val="007924B3"/>
    <w:rsid w:val="00793701"/>
    <w:rsid w:val="00795409"/>
    <w:rsid w:val="007964FD"/>
    <w:rsid w:val="00797DDC"/>
    <w:rsid w:val="007A0265"/>
    <w:rsid w:val="007A1ADE"/>
    <w:rsid w:val="007A1C58"/>
    <w:rsid w:val="007A3320"/>
    <w:rsid w:val="007A381E"/>
    <w:rsid w:val="007A40D6"/>
    <w:rsid w:val="007A4508"/>
    <w:rsid w:val="007A592E"/>
    <w:rsid w:val="007A6452"/>
    <w:rsid w:val="007A690F"/>
    <w:rsid w:val="007A6EF0"/>
    <w:rsid w:val="007B2AB3"/>
    <w:rsid w:val="007B31B4"/>
    <w:rsid w:val="007B3732"/>
    <w:rsid w:val="007B3D90"/>
    <w:rsid w:val="007B467D"/>
    <w:rsid w:val="007B546F"/>
    <w:rsid w:val="007B551C"/>
    <w:rsid w:val="007B64C9"/>
    <w:rsid w:val="007B64FD"/>
    <w:rsid w:val="007C05C4"/>
    <w:rsid w:val="007C06D9"/>
    <w:rsid w:val="007C08CF"/>
    <w:rsid w:val="007C0AB9"/>
    <w:rsid w:val="007C0FE8"/>
    <w:rsid w:val="007C1CE1"/>
    <w:rsid w:val="007C2140"/>
    <w:rsid w:val="007C222A"/>
    <w:rsid w:val="007C3BE4"/>
    <w:rsid w:val="007C3D79"/>
    <w:rsid w:val="007C4393"/>
    <w:rsid w:val="007C463B"/>
    <w:rsid w:val="007C4BDA"/>
    <w:rsid w:val="007C5446"/>
    <w:rsid w:val="007C606F"/>
    <w:rsid w:val="007C631C"/>
    <w:rsid w:val="007D0F89"/>
    <w:rsid w:val="007D1243"/>
    <w:rsid w:val="007D17CC"/>
    <w:rsid w:val="007D26FE"/>
    <w:rsid w:val="007D3103"/>
    <w:rsid w:val="007D3BE5"/>
    <w:rsid w:val="007D5718"/>
    <w:rsid w:val="007D61C0"/>
    <w:rsid w:val="007D620E"/>
    <w:rsid w:val="007D7674"/>
    <w:rsid w:val="007E184B"/>
    <w:rsid w:val="007E19D2"/>
    <w:rsid w:val="007E238A"/>
    <w:rsid w:val="007E2E78"/>
    <w:rsid w:val="007E3224"/>
    <w:rsid w:val="007E3828"/>
    <w:rsid w:val="007E3D45"/>
    <w:rsid w:val="007E4B2F"/>
    <w:rsid w:val="007E4C22"/>
    <w:rsid w:val="007E5007"/>
    <w:rsid w:val="007E7C37"/>
    <w:rsid w:val="007E7E94"/>
    <w:rsid w:val="007F039F"/>
    <w:rsid w:val="007F1859"/>
    <w:rsid w:val="007F2159"/>
    <w:rsid w:val="007F2B27"/>
    <w:rsid w:val="007F3816"/>
    <w:rsid w:val="007F3DF4"/>
    <w:rsid w:val="007F3FC0"/>
    <w:rsid w:val="007F490B"/>
    <w:rsid w:val="007F4D8C"/>
    <w:rsid w:val="007F6885"/>
    <w:rsid w:val="007F6BF2"/>
    <w:rsid w:val="007F73BA"/>
    <w:rsid w:val="00800206"/>
    <w:rsid w:val="0080032A"/>
    <w:rsid w:val="00801332"/>
    <w:rsid w:val="00802057"/>
    <w:rsid w:val="00802671"/>
    <w:rsid w:val="0080268E"/>
    <w:rsid w:val="00802F85"/>
    <w:rsid w:val="00803666"/>
    <w:rsid w:val="00803952"/>
    <w:rsid w:val="0080477B"/>
    <w:rsid w:val="00804A77"/>
    <w:rsid w:val="00804D6D"/>
    <w:rsid w:val="0080609B"/>
    <w:rsid w:val="00806CCE"/>
    <w:rsid w:val="00807181"/>
    <w:rsid w:val="00807C8F"/>
    <w:rsid w:val="00807F27"/>
    <w:rsid w:val="00811BD8"/>
    <w:rsid w:val="008120CA"/>
    <w:rsid w:val="00812A7D"/>
    <w:rsid w:val="00813F1D"/>
    <w:rsid w:val="008142B2"/>
    <w:rsid w:val="00814B8B"/>
    <w:rsid w:val="008150A6"/>
    <w:rsid w:val="008155E8"/>
    <w:rsid w:val="008158D1"/>
    <w:rsid w:val="008165CF"/>
    <w:rsid w:val="008169A1"/>
    <w:rsid w:val="00816DA0"/>
    <w:rsid w:val="0081771F"/>
    <w:rsid w:val="00820039"/>
    <w:rsid w:val="00822221"/>
    <w:rsid w:val="00822EF5"/>
    <w:rsid w:val="008233B6"/>
    <w:rsid w:val="008237DE"/>
    <w:rsid w:val="00823A6A"/>
    <w:rsid w:val="00823C14"/>
    <w:rsid w:val="00824491"/>
    <w:rsid w:val="00825159"/>
    <w:rsid w:val="008252FE"/>
    <w:rsid w:val="0082575A"/>
    <w:rsid w:val="0082699E"/>
    <w:rsid w:val="00830383"/>
    <w:rsid w:val="008304C3"/>
    <w:rsid w:val="008307FB"/>
    <w:rsid w:val="00830F09"/>
    <w:rsid w:val="0083141A"/>
    <w:rsid w:val="00831882"/>
    <w:rsid w:val="0083218C"/>
    <w:rsid w:val="00833019"/>
    <w:rsid w:val="008343A4"/>
    <w:rsid w:val="00834BA7"/>
    <w:rsid w:val="008353A7"/>
    <w:rsid w:val="00835591"/>
    <w:rsid w:val="008359E8"/>
    <w:rsid w:val="008359EB"/>
    <w:rsid w:val="00835EF5"/>
    <w:rsid w:val="00836BC6"/>
    <w:rsid w:val="00837C6C"/>
    <w:rsid w:val="00837F4D"/>
    <w:rsid w:val="008400BB"/>
    <w:rsid w:val="00840DB0"/>
    <w:rsid w:val="00841391"/>
    <w:rsid w:val="00841A34"/>
    <w:rsid w:val="00841F40"/>
    <w:rsid w:val="0084267F"/>
    <w:rsid w:val="00842D2D"/>
    <w:rsid w:val="00843185"/>
    <w:rsid w:val="0084353D"/>
    <w:rsid w:val="008440CA"/>
    <w:rsid w:val="008441F5"/>
    <w:rsid w:val="00844216"/>
    <w:rsid w:val="00844886"/>
    <w:rsid w:val="00844BCE"/>
    <w:rsid w:val="00845739"/>
    <w:rsid w:val="00845901"/>
    <w:rsid w:val="00845BF2"/>
    <w:rsid w:val="00845C59"/>
    <w:rsid w:val="00845EAB"/>
    <w:rsid w:val="00846804"/>
    <w:rsid w:val="00846B27"/>
    <w:rsid w:val="00846C77"/>
    <w:rsid w:val="00847499"/>
    <w:rsid w:val="00847CE8"/>
    <w:rsid w:val="00847D92"/>
    <w:rsid w:val="008505C2"/>
    <w:rsid w:val="00850862"/>
    <w:rsid w:val="00850BB0"/>
    <w:rsid w:val="00851BD8"/>
    <w:rsid w:val="00851C08"/>
    <w:rsid w:val="00852303"/>
    <w:rsid w:val="00852D3B"/>
    <w:rsid w:val="008541D3"/>
    <w:rsid w:val="00855E54"/>
    <w:rsid w:val="00856CAD"/>
    <w:rsid w:val="00860931"/>
    <w:rsid w:val="00860938"/>
    <w:rsid w:val="00860AFE"/>
    <w:rsid w:val="00861611"/>
    <w:rsid w:val="0086167F"/>
    <w:rsid w:val="00861CB3"/>
    <w:rsid w:val="00862210"/>
    <w:rsid w:val="00862809"/>
    <w:rsid w:val="00863384"/>
    <w:rsid w:val="008638D6"/>
    <w:rsid w:val="008643E4"/>
    <w:rsid w:val="008648BF"/>
    <w:rsid w:val="00864B79"/>
    <w:rsid w:val="00865480"/>
    <w:rsid w:val="00865AB9"/>
    <w:rsid w:val="00866075"/>
    <w:rsid w:val="0086616E"/>
    <w:rsid w:val="008662FC"/>
    <w:rsid w:val="008665C1"/>
    <w:rsid w:val="00866606"/>
    <w:rsid w:val="0087006E"/>
    <w:rsid w:val="008700D8"/>
    <w:rsid w:val="0087093E"/>
    <w:rsid w:val="00871749"/>
    <w:rsid w:val="008725BA"/>
    <w:rsid w:val="008725F9"/>
    <w:rsid w:val="008734EA"/>
    <w:rsid w:val="0087386D"/>
    <w:rsid w:val="00874752"/>
    <w:rsid w:val="00874D4D"/>
    <w:rsid w:val="00875294"/>
    <w:rsid w:val="008752F7"/>
    <w:rsid w:val="0087632F"/>
    <w:rsid w:val="0087640C"/>
    <w:rsid w:val="00876A13"/>
    <w:rsid w:val="0087702F"/>
    <w:rsid w:val="0088161B"/>
    <w:rsid w:val="008818D1"/>
    <w:rsid w:val="00881A37"/>
    <w:rsid w:val="00881E48"/>
    <w:rsid w:val="00881FB1"/>
    <w:rsid w:val="008823D5"/>
    <w:rsid w:val="00882C05"/>
    <w:rsid w:val="00883A1A"/>
    <w:rsid w:val="00883E08"/>
    <w:rsid w:val="00884B4B"/>
    <w:rsid w:val="00885E21"/>
    <w:rsid w:val="00886793"/>
    <w:rsid w:val="00886AD9"/>
    <w:rsid w:val="00886F50"/>
    <w:rsid w:val="008904B9"/>
    <w:rsid w:val="00890B82"/>
    <w:rsid w:val="00891465"/>
    <w:rsid w:val="00891669"/>
    <w:rsid w:val="008918A3"/>
    <w:rsid w:val="00891A57"/>
    <w:rsid w:val="00891FD8"/>
    <w:rsid w:val="0089297C"/>
    <w:rsid w:val="00892E13"/>
    <w:rsid w:val="00892E54"/>
    <w:rsid w:val="00892F7A"/>
    <w:rsid w:val="0089301C"/>
    <w:rsid w:val="00893950"/>
    <w:rsid w:val="00893EE2"/>
    <w:rsid w:val="008942D8"/>
    <w:rsid w:val="00894BAE"/>
    <w:rsid w:val="00894FE8"/>
    <w:rsid w:val="00895EFC"/>
    <w:rsid w:val="00896504"/>
    <w:rsid w:val="00897AFF"/>
    <w:rsid w:val="008A0B20"/>
    <w:rsid w:val="008A15E4"/>
    <w:rsid w:val="008A188B"/>
    <w:rsid w:val="008A2541"/>
    <w:rsid w:val="008A2739"/>
    <w:rsid w:val="008A2D31"/>
    <w:rsid w:val="008A2E66"/>
    <w:rsid w:val="008A3430"/>
    <w:rsid w:val="008A3724"/>
    <w:rsid w:val="008A590A"/>
    <w:rsid w:val="008A68CE"/>
    <w:rsid w:val="008A7241"/>
    <w:rsid w:val="008B0446"/>
    <w:rsid w:val="008B0484"/>
    <w:rsid w:val="008B0D78"/>
    <w:rsid w:val="008B1C91"/>
    <w:rsid w:val="008B1D2C"/>
    <w:rsid w:val="008B209C"/>
    <w:rsid w:val="008B2740"/>
    <w:rsid w:val="008B34CD"/>
    <w:rsid w:val="008B3CD9"/>
    <w:rsid w:val="008B4196"/>
    <w:rsid w:val="008B43F9"/>
    <w:rsid w:val="008B4913"/>
    <w:rsid w:val="008B526C"/>
    <w:rsid w:val="008B54E2"/>
    <w:rsid w:val="008B5BF6"/>
    <w:rsid w:val="008B6617"/>
    <w:rsid w:val="008C0809"/>
    <w:rsid w:val="008C0814"/>
    <w:rsid w:val="008C0A80"/>
    <w:rsid w:val="008C0CD6"/>
    <w:rsid w:val="008C1543"/>
    <w:rsid w:val="008C18B0"/>
    <w:rsid w:val="008C1CB6"/>
    <w:rsid w:val="008C366B"/>
    <w:rsid w:val="008C36F4"/>
    <w:rsid w:val="008C4864"/>
    <w:rsid w:val="008C4901"/>
    <w:rsid w:val="008C4E8B"/>
    <w:rsid w:val="008C4FDF"/>
    <w:rsid w:val="008C7681"/>
    <w:rsid w:val="008C7824"/>
    <w:rsid w:val="008C7959"/>
    <w:rsid w:val="008D1044"/>
    <w:rsid w:val="008D12E4"/>
    <w:rsid w:val="008D142C"/>
    <w:rsid w:val="008D1753"/>
    <w:rsid w:val="008D2015"/>
    <w:rsid w:val="008D2A2F"/>
    <w:rsid w:val="008D3238"/>
    <w:rsid w:val="008D3847"/>
    <w:rsid w:val="008D3F7B"/>
    <w:rsid w:val="008D4086"/>
    <w:rsid w:val="008D4D2A"/>
    <w:rsid w:val="008D50A1"/>
    <w:rsid w:val="008D5339"/>
    <w:rsid w:val="008D55B2"/>
    <w:rsid w:val="008D55DA"/>
    <w:rsid w:val="008D5BB1"/>
    <w:rsid w:val="008D6198"/>
    <w:rsid w:val="008D63A7"/>
    <w:rsid w:val="008D66D9"/>
    <w:rsid w:val="008D6AB7"/>
    <w:rsid w:val="008D7B62"/>
    <w:rsid w:val="008D7C9C"/>
    <w:rsid w:val="008E0126"/>
    <w:rsid w:val="008E04E0"/>
    <w:rsid w:val="008E0ADD"/>
    <w:rsid w:val="008E0E04"/>
    <w:rsid w:val="008E0E28"/>
    <w:rsid w:val="008E100A"/>
    <w:rsid w:val="008E2095"/>
    <w:rsid w:val="008E3B30"/>
    <w:rsid w:val="008E4DD8"/>
    <w:rsid w:val="008E4E8B"/>
    <w:rsid w:val="008E5BC2"/>
    <w:rsid w:val="008E6022"/>
    <w:rsid w:val="008E615F"/>
    <w:rsid w:val="008E716C"/>
    <w:rsid w:val="008E77BA"/>
    <w:rsid w:val="008E7A85"/>
    <w:rsid w:val="008F1B2E"/>
    <w:rsid w:val="008F201E"/>
    <w:rsid w:val="008F20A0"/>
    <w:rsid w:val="008F2647"/>
    <w:rsid w:val="008F2A00"/>
    <w:rsid w:val="008F2ADF"/>
    <w:rsid w:val="008F2BC3"/>
    <w:rsid w:val="008F2CF0"/>
    <w:rsid w:val="008F2F76"/>
    <w:rsid w:val="008F3D4A"/>
    <w:rsid w:val="008F43B7"/>
    <w:rsid w:val="008F4964"/>
    <w:rsid w:val="008F4F32"/>
    <w:rsid w:val="008F5D95"/>
    <w:rsid w:val="008F6BFC"/>
    <w:rsid w:val="008F6FF3"/>
    <w:rsid w:val="008F7151"/>
    <w:rsid w:val="008F722C"/>
    <w:rsid w:val="008F7DB6"/>
    <w:rsid w:val="0090044F"/>
    <w:rsid w:val="009004EA"/>
    <w:rsid w:val="00901192"/>
    <w:rsid w:val="009024CF"/>
    <w:rsid w:val="00902DBA"/>
    <w:rsid w:val="00902DFD"/>
    <w:rsid w:val="009031CE"/>
    <w:rsid w:val="00903604"/>
    <w:rsid w:val="00903907"/>
    <w:rsid w:val="0090407D"/>
    <w:rsid w:val="00904483"/>
    <w:rsid w:val="00904E81"/>
    <w:rsid w:val="00904EE8"/>
    <w:rsid w:val="009051CB"/>
    <w:rsid w:val="009052E4"/>
    <w:rsid w:val="0090553D"/>
    <w:rsid w:val="009060A6"/>
    <w:rsid w:val="009061D9"/>
    <w:rsid w:val="00906E63"/>
    <w:rsid w:val="009100D1"/>
    <w:rsid w:val="00910CD2"/>
    <w:rsid w:val="00911468"/>
    <w:rsid w:val="00911583"/>
    <w:rsid w:val="00911732"/>
    <w:rsid w:val="00911D31"/>
    <w:rsid w:val="00912A8D"/>
    <w:rsid w:val="0091355F"/>
    <w:rsid w:val="00913623"/>
    <w:rsid w:val="00913772"/>
    <w:rsid w:val="00914857"/>
    <w:rsid w:val="00915541"/>
    <w:rsid w:val="00915F8D"/>
    <w:rsid w:val="00916833"/>
    <w:rsid w:val="009169EE"/>
    <w:rsid w:val="00917551"/>
    <w:rsid w:val="00920592"/>
    <w:rsid w:val="00920C32"/>
    <w:rsid w:val="00921502"/>
    <w:rsid w:val="00921A39"/>
    <w:rsid w:val="00921EBC"/>
    <w:rsid w:val="00922F3F"/>
    <w:rsid w:val="009232E7"/>
    <w:rsid w:val="00923FF6"/>
    <w:rsid w:val="009246D1"/>
    <w:rsid w:val="0092515D"/>
    <w:rsid w:val="00925FD2"/>
    <w:rsid w:val="00926965"/>
    <w:rsid w:val="009270F4"/>
    <w:rsid w:val="009274D9"/>
    <w:rsid w:val="00927518"/>
    <w:rsid w:val="00930F22"/>
    <w:rsid w:val="00932F93"/>
    <w:rsid w:val="009332EC"/>
    <w:rsid w:val="00933662"/>
    <w:rsid w:val="00933E67"/>
    <w:rsid w:val="00934EAD"/>
    <w:rsid w:val="00935390"/>
    <w:rsid w:val="00935440"/>
    <w:rsid w:val="009357CD"/>
    <w:rsid w:val="00935B48"/>
    <w:rsid w:val="00936166"/>
    <w:rsid w:val="00936440"/>
    <w:rsid w:val="0093791C"/>
    <w:rsid w:val="00937CB5"/>
    <w:rsid w:val="00940340"/>
    <w:rsid w:val="00940442"/>
    <w:rsid w:val="00940C4C"/>
    <w:rsid w:val="00941089"/>
    <w:rsid w:val="009420EE"/>
    <w:rsid w:val="009421C7"/>
    <w:rsid w:val="009423FF"/>
    <w:rsid w:val="00942674"/>
    <w:rsid w:val="00942C63"/>
    <w:rsid w:val="00943130"/>
    <w:rsid w:val="009440B5"/>
    <w:rsid w:val="00944352"/>
    <w:rsid w:val="0094449B"/>
    <w:rsid w:val="00946A0B"/>
    <w:rsid w:val="00947022"/>
    <w:rsid w:val="00951050"/>
    <w:rsid w:val="00951143"/>
    <w:rsid w:val="00951193"/>
    <w:rsid w:val="009517F3"/>
    <w:rsid w:val="009519DE"/>
    <w:rsid w:val="009524F6"/>
    <w:rsid w:val="00955ADB"/>
    <w:rsid w:val="00955FC5"/>
    <w:rsid w:val="0095608D"/>
    <w:rsid w:val="00956D99"/>
    <w:rsid w:val="0096069C"/>
    <w:rsid w:val="009607E8"/>
    <w:rsid w:val="00960A1B"/>
    <w:rsid w:val="00961718"/>
    <w:rsid w:val="00961BA4"/>
    <w:rsid w:val="00962D7A"/>
    <w:rsid w:val="009636D6"/>
    <w:rsid w:val="00963E42"/>
    <w:rsid w:val="00965459"/>
    <w:rsid w:val="00965D77"/>
    <w:rsid w:val="00966474"/>
    <w:rsid w:val="00966745"/>
    <w:rsid w:val="00966B9A"/>
    <w:rsid w:val="0096785E"/>
    <w:rsid w:val="00967AD3"/>
    <w:rsid w:val="0097071D"/>
    <w:rsid w:val="009711A8"/>
    <w:rsid w:val="009728FA"/>
    <w:rsid w:val="0097323F"/>
    <w:rsid w:val="0097494D"/>
    <w:rsid w:val="00975039"/>
    <w:rsid w:val="009756F3"/>
    <w:rsid w:val="00975959"/>
    <w:rsid w:val="00975D86"/>
    <w:rsid w:val="00976107"/>
    <w:rsid w:val="009761FA"/>
    <w:rsid w:val="009766FA"/>
    <w:rsid w:val="009769D2"/>
    <w:rsid w:val="00977BB8"/>
    <w:rsid w:val="009803F3"/>
    <w:rsid w:val="009814C8"/>
    <w:rsid w:val="00981998"/>
    <w:rsid w:val="00982E2A"/>
    <w:rsid w:val="009835C3"/>
    <w:rsid w:val="00983BA3"/>
    <w:rsid w:val="009855D0"/>
    <w:rsid w:val="00985662"/>
    <w:rsid w:val="009857C6"/>
    <w:rsid w:val="009864FE"/>
    <w:rsid w:val="00986C7B"/>
    <w:rsid w:val="009878BC"/>
    <w:rsid w:val="00987C61"/>
    <w:rsid w:val="009906E6"/>
    <w:rsid w:val="00990D84"/>
    <w:rsid w:val="0099181C"/>
    <w:rsid w:val="00991C33"/>
    <w:rsid w:val="00993497"/>
    <w:rsid w:val="009943B2"/>
    <w:rsid w:val="00995417"/>
    <w:rsid w:val="009959CC"/>
    <w:rsid w:val="009965E8"/>
    <w:rsid w:val="00996CEE"/>
    <w:rsid w:val="00996E60"/>
    <w:rsid w:val="00997949"/>
    <w:rsid w:val="00997C49"/>
    <w:rsid w:val="00997FBA"/>
    <w:rsid w:val="009A006A"/>
    <w:rsid w:val="009A0844"/>
    <w:rsid w:val="009A118D"/>
    <w:rsid w:val="009A11D2"/>
    <w:rsid w:val="009A1920"/>
    <w:rsid w:val="009A1F7B"/>
    <w:rsid w:val="009A201E"/>
    <w:rsid w:val="009A3755"/>
    <w:rsid w:val="009A3EFD"/>
    <w:rsid w:val="009A4637"/>
    <w:rsid w:val="009A4894"/>
    <w:rsid w:val="009A504D"/>
    <w:rsid w:val="009A5FF0"/>
    <w:rsid w:val="009A60B4"/>
    <w:rsid w:val="009A6D9E"/>
    <w:rsid w:val="009A7806"/>
    <w:rsid w:val="009A7AFA"/>
    <w:rsid w:val="009A7C75"/>
    <w:rsid w:val="009B0180"/>
    <w:rsid w:val="009B02AB"/>
    <w:rsid w:val="009B04C9"/>
    <w:rsid w:val="009B0846"/>
    <w:rsid w:val="009B0CB5"/>
    <w:rsid w:val="009B0EE4"/>
    <w:rsid w:val="009B134D"/>
    <w:rsid w:val="009B17D0"/>
    <w:rsid w:val="009B18F1"/>
    <w:rsid w:val="009B2975"/>
    <w:rsid w:val="009B371E"/>
    <w:rsid w:val="009B3B71"/>
    <w:rsid w:val="009B418D"/>
    <w:rsid w:val="009B4364"/>
    <w:rsid w:val="009B477E"/>
    <w:rsid w:val="009B491D"/>
    <w:rsid w:val="009B4C65"/>
    <w:rsid w:val="009B4D1D"/>
    <w:rsid w:val="009B4F40"/>
    <w:rsid w:val="009B539F"/>
    <w:rsid w:val="009B5610"/>
    <w:rsid w:val="009B5F65"/>
    <w:rsid w:val="009B665A"/>
    <w:rsid w:val="009B6A9C"/>
    <w:rsid w:val="009B7591"/>
    <w:rsid w:val="009C01CE"/>
    <w:rsid w:val="009C026D"/>
    <w:rsid w:val="009C02E1"/>
    <w:rsid w:val="009C04A5"/>
    <w:rsid w:val="009C0C95"/>
    <w:rsid w:val="009C1174"/>
    <w:rsid w:val="009C1A63"/>
    <w:rsid w:val="009C1E83"/>
    <w:rsid w:val="009C237C"/>
    <w:rsid w:val="009C23B3"/>
    <w:rsid w:val="009C3B05"/>
    <w:rsid w:val="009C4218"/>
    <w:rsid w:val="009C4653"/>
    <w:rsid w:val="009C4C79"/>
    <w:rsid w:val="009C4D42"/>
    <w:rsid w:val="009C5558"/>
    <w:rsid w:val="009C58F5"/>
    <w:rsid w:val="009C659D"/>
    <w:rsid w:val="009C6778"/>
    <w:rsid w:val="009C69AB"/>
    <w:rsid w:val="009C7882"/>
    <w:rsid w:val="009C7DC0"/>
    <w:rsid w:val="009D01A9"/>
    <w:rsid w:val="009D055D"/>
    <w:rsid w:val="009D0BC3"/>
    <w:rsid w:val="009D10B3"/>
    <w:rsid w:val="009D1526"/>
    <w:rsid w:val="009D1A05"/>
    <w:rsid w:val="009D2263"/>
    <w:rsid w:val="009D2613"/>
    <w:rsid w:val="009D2EAA"/>
    <w:rsid w:val="009D2F6A"/>
    <w:rsid w:val="009D3802"/>
    <w:rsid w:val="009D3DF3"/>
    <w:rsid w:val="009D47ED"/>
    <w:rsid w:val="009D5F1C"/>
    <w:rsid w:val="009D67F0"/>
    <w:rsid w:val="009D7025"/>
    <w:rsid w:val="009D7614"/>
    <w:rsid w:val="009D7FAB"/>
    <w:rsid w:val="009E05ED"/>
    <w:rsid w:val="009E1404"/>
    <w:rsid w:val="009E3D03"/>
    <w:rsid w:val="009E3D88"/>
    <w:rsid w:val="009E4464"/>
    <w:rsid w:val="009E4BF4"/>
    <w:rsid w:val="009E519F"/>
    <w:rsid w:val="009E5BA0"/>
    <w:rsid w:val="009E6217"/>
    <w:rsid w:val="009E69A6"/>
    <w:rsid w:val="009E70C6"/>
    <w:rsid w:val="009E79AF"/>
    <w:rsid w:val="009E7E93"/>
    <w:rsid w:val="009F0532"/>
    <w:rsid w:val="009F1A53"/>
    <w:rsid w:val="009F381A"/>
    <w:rsid w:val="009F41F8"/>
    <w:rsid w:val="009F5710"/>
    <w:rsid w:val="009F5A09"/>
    <w:rsid w:val="009F67B5"/>
    <w:rsid w:val="009F67C1"/>
    <w:rsid w:val="009F7B57"/>
    <w:rsid w:val="00A00427"/>
    <w:rsid w:val="00A004BC"/>
    <w:rsid w:val="00A0074A"/>
    <w:rsid w:val="00A008C9"/>
    <w:rsid w:val="00A0195E"/>
    <w:rsid w:val="00A01BC1"/>
    <w:rsid w:val="00A023D0"/>
    <w:rsid w:val="00A02F7B"/>
    <w:rsid w:val="00A043E9"/>
    <w:rsid w:val="00A04DA6"/>
    <w:rsid w:val="00A057EC"/>
    <w:rsid w:val="00A05FA0"/>
    <w:rsid w:val="00A0669F"/>
    <w:rsid w:val="00A068ED"/>
    <w:rsid w:val="00A06961"/>
    <w:rsid w:val="00A06A52"/>
    <w:rsid w:val="00A06EE6"/>
    <w:rsid w:val="00A0738D"/>
    <w:rsid w:val="00A07779"/>
    <w:rsid w:val="00A1025D"/>
    <w:rsid w:val="00A10CCC"/>
    <w:rsid w:val="00A12389"/>
    <w:rsid w:val="00A12DE6"/>
    <w:rsid w:val="00A12E68"/>
    <w:rsid w:val="00A1348D"/>
    <w:rsid w:val="00A15116"/>
    <w:rsid w:val="00A15289"/>
    <w:rsid w:val="00A1560C"/>
    <w:rsid w:val="00A158A4"/>
    <w:rsid w:val="00A15D37"/>
    <w:rsid w:val="00A15F55"/>
    <w:rsid w:val="00A15FFA"/>
    <w:rsid w:val="00A163D0"/>
    <w:rsid w:val="00A16793"/>
    <w:rsid w:val="00A16F4E"/>
    <w:rsid w:val="00A1745B"/>
    <w:rsid w:val="00A200CB"/>
    <w:rsid w:val="00A20BDD"/>
    <w:rsid w:val="00A20DA1"/>
    <w:rsid w:val="00A21888"/>
    <w:rsid w:val="00A22A9F"/>
    <w:rsid w:val="00A23AC1"/>
    <w:rsid w:val="00A23F3F"/>
    <w:rsid w:val="00A23F41"/>
    <w:rsid w:val="00A2437F"/>
    <w:rsid w:val="00A2472E"/>
    <w:rsid w:val="00A24793"/>
    <w:rsid w:val="00A263F8"/>
    <w:rsid w:val="00A26426"/>
    <w:rsid w:val="00A26572"/>
    <w:rsid w:val="00A27064"/>
    <w:rsid w:val="00A275C4"/>
    <w:rsid w:val="00A27B86"/>
    <w:rsid w:val="00A30539"/>
    <w:rsid w:val="00A30577"/>
    <w:rsid w:val="00A306C2"/>
    <w:rsid w:val="00A31E2E"/>
    <w:rsid w:val="00A32291"/>
    <w:rsid w:val="00A32887"/>
    <w:rsid w:val="00A3375A"/>
    <w:rsid w:val="00A33FE9"/>
    <w:rsid w:val="00A342AA"/>
    <w:rsid w:val="00A3441D"/>
    <w:rsid w:val="00A354CC"/>
    <w:rsid w:val="00A35623"/>
    <w:rsid w:val="00A3661D"/>
    <w:rsid w:val="00A36810"/>
    <w:rsid w:val="00A36B22"/>
    <w:rsid w:val="00A36DAE"/>
    <w:rsid w:val="00A40534"/>
    <w:rsid w:val="00A41304"/>
    <w:rsid w:val="00A42554"/>
    <w:rsid w:val="00A42664"/>
    <w:rsid w:val="00A43B3F"/>
    <w:rsid w:val="00A44286"/>
    <w:rsid w:val="00A44508"/>
    <w:rsid w:val="00A447E4"/>
    <w:rsid w:val="00A44D3B"/>
    <w:rsid w:val="00A44FC5"/>
    <w:rsid w:val="00A45DD6"/>
    <w:rsid w:val="00A46036"/>
    <w:rsid w:val="00A462B0"/>
    <w:rsid w:val="00A46BC5"/>
    <w:rsid w:val="00A46D71"/>
    <w:rsid w:val="00A46EA8"/>
    <w:rsid w:val="00A470E5"/>
    <w:rsid w:val="00A47947"/>
    <w:rsid w:val="00A479D2"/>
    <w:rsid w:val="00A50528"/>
    <w:rsid w:val="00A51124"/>
    <w:rsid w:val="00A5178E"/>
    <w:rsid w:val="00A51B63"/>
    <w:rsid w:val="00A52331"/>
    <w:rsid w:val="00A52A1B"/>
    <w:rsid w:val="00A53C5C"/>
    <w:rsid w:val="00A54147"/>
    <w:rsid w:val="00A542B3"/>
    <w:rsid w:val="00A543AB"/>
    <w:rsid w:val="00A5487A"/>
    <w:rsid w:val="00A54D25"/>
    <w:rsid w:val="00A560AA"/>
    <w:rsid w:val="00A6000B"/>
    <w:rsid w:val="00A60095"/>
    <w:rsid w:val="00A60C17"/>
    <w:rsid w:val="00A61147"/>
    <w:rsid w:val="00A61257"/>
    <w:rsid w:val="00A61318"/>
    <w:rsid w:val="00A61814"/>
    <w:rsid w:val="00A61CC8"/>
    <w:rsid w:val="00A61F65"/>
    <w:rsid w:val="00A621BF"/>
    <w:rsid w:val="00A62648"/>
    <w:rsid w:val="00A63F27"/>
    <w:rsid w:val="00A63FF2"/>
    <w:rsid w:val="00A64465"/>
    <w:rsid w:val="00A64B4A"/>
    <w:rsid w:val="00A65226"/>
    <w:rsid w:val="00A6604E"/>
    <w:rsid w:val="00A671BE"/>
    <w:rsid w:val="00A671D2"/>
    <w:rsid w:val="00A675C2"/>
    <w:rsid w:val="00A67D12"/>
    <w:rsid w:val="00A67FED"/>
    <w:rsid w:val="00A707F0"/>
    <w:rsid w:val="00A715A5"/>
    <w:rsid w:val="00A729CF"/>
    <w:rsid w:val="00A73C29"/>
    <w:rsid w:val="00A73C4A"/>
    <w:rsid w:val="00A73D49"/>
    <w:rsid w:val="00A74D93"/>
    <w:rsid w:val="00A75549"/>
    <w:rsid w:val="00A7593F"/>
    <w:rsid w:val="00A761A3"/>
    <w:rsid w:val="00A76240"/>
    <w:rsid w:val="00A764E5"/>
    <w:rsid w:val="00A773B1"/>
    <w:rsid w:val="00A8143A"/>
    <w:rsid w:val="00A81589"/>
    <w:rsid w:val="00A816A2"/>
    <w:rsid w:val="00A81D78"/>
    <w:rsid w:val="00A827C6"/>
    <w:rsid w:val="00A82EE1"/>
    <w:rsid w:val="00A8352B"/>
    <w:rsid w:val="00A83DDC"/>
    <w:rsid w:val="00A841CA"/>
    <w:rsid w:val="00A84FCC"/>
    <w:rsid w:val="00A8513A"/>
    <w:rsid w:val="00A85384"/>
    <w:rsid w:val="00A85681"/>
    <w:rsid w:val="00A85AA9"/>
    <w:rsid w:val="00A86022"/>
    <w:rsid w:val="00A861FD"/>
    <w:rsid w:val="00A8657D"/>
    <w:rsid w:val="00A86962"/>
    <w:rsid w:val="00A86B78"/>
    <w:rsid w:val="00A903CB"/>
    <w:rsid w:val="00A91412"/>
    <w:rsid w:val="00A91797"/>
    <w:rsid w:val="00A918AB"/>
    <w:rsid w:val="00A9235E"/>
    <w:rsid w:val="00A92B67"/>
    <w:rsid w:val="00A94386"/>
    <w:rsid w:val="00A944BB"/>
    <w:rsid w:val="00A94EA2"/>
    <w:rsid w:val="00A96CB4"/>
    <w:rsid w:val="00A96DAC"/>
    <w:rsid w:val="00A97655"/>
    <w:rsid w:val="00A97954"/>
    <w:rsid w:val="00AA08DF"/>
    <w:rsid w:val="00AA0F79"/>
    <w:rsid w:val="00AA14AF"/>
    <w:rsid w:val="00AA1604"/>
    <w:rsid w:val="00AA1F97"/>
    <w:rsid w:val="00AA2381"/>
    <w:rsid w:val="00AA290D"/>
    <w:rsid w:val="00AA419A"/>
    <w:rsid w:val="00AA4A02"/>
    <w:rsid w:val="00AA53EA"/>
    <w:rsid w:val="00AA56A8"/>
    <w:rsid w:val="00AA60B1"/>
    <w:rsid w:val="00AA628E"/>
    <w:rsid w:val="00AA683E"/>
    <w:rsid w:val="00AA69A6"/>
    <w:rsid w:val="00AA7109"/>
    <w:rsid w:val="00AA74C4"/>
    <w:rsid w:val="00AB0087"/>
    <w:rsid w:val="00AB00C6"/>
    <w:rsid w:val="00AB034E"/>
    <w:rsid w:val="00AB0469"/>
    <w:rsid w:val="00AB0BBE"/>
    <w:rsid w:val="00AB1184"/>
    <w:rsid w:val="00AB210B"/>
    <w:rsid w:val="00AB226C"/>
    <w:rsid w:val="00AB25E2"/>
    <w:rsid w:val="00AB2EE2"/>
    <w:rsid w:val="00AB3944"/>
    <w:rsid w:val="00AB3A12"/>
    <w:rsid w:val="00AB3D8E"/>
    <w:rsid w:val="00AB54C2"/>
    <w:rsid w:val="00AB57C9"/>
    <w:rsid w:val="00AB6BC5"/>
    <w:rsid w:val="00AB6E0E"/>
    <w:rsid w:val="00AB6E18"/>
    <w:rsid w:val="00AB6FD9"/>
    <w:rsid w:val="00AB7207"/>
    <w:rsid w:val="00AB7938"/>
    <w:rsid w:val="00AB7A96"/>
    <w:rsid w:val="00AB7DBE"/>
    <w:rsid w:val="00AC0E52"/>
    <w:rsid w:val="00AC113E"/>
    <w:rsid w:val="00AC174A"/>
    <w:rsid w:val="00AC248D"/>
    <w:rsid w:val="00AC2555"/>
    <w:rsid w:val="00AC2FA2"/>
    <w:rsid w:val="00AC2FCB"/>
    <w:rsid w:val="00AC3B88"/>
    <w:rsid w:val="00AC4626"/>
    <w:rsid w:val="00AC4733"/>
    <w:rsid w:val="00AC528C"/>
    <w:rsid w:val="00AC5584"/>
    <w:rsid w:val="00AC7B9C"/>
    <w:rsid w:val="00AD0251"/>
    <w:rsid w:val="00AD07F8"/>
    <w:rsid w:val="00AD0AAC"/>
    <w:rsid w:val="00AD0BE2"/>
    <w:rsid w:val="00AD0D9C"/>
    <w:rsid w:val="00AD10DC"/>
    <w:rsid w:val="00AD1147"/>
    <w:rsid w:val="00AD11A7"/>
    <w:rsid w:val="00AD1B52"/>
    <w:rsid w:val="00AD1D0B"/>
    <w:rsid w:val="00AD2E82"/>
    <w:rsid w:val="00AD31CD"/>
    <w:rsid w:val="00AD3207"/>
    <w:rsid w:val="00AD32AE"/>
    <w:rsid w:val="00AD3F94"/>
    <w:rsid w:val="00AD464E"/>
    <w:rsid w:val="00AD5864"/>
    <w:rsid w:val="00AD5B7D"/>
    <w:rsid w:val="00AD5FC4"/>
    <w:rsid w:val="00AD6500"/>
    <w:rsid w:val="00AD74D6"/>
    <w:rsid w:val="00AE3966"/>
    <w:rsid w:val="00AE3A0F"/>
    <w:rsid w:val="00AE52E5"/>
    <w:rsid w:val="00AE6546"/>
    <w:rsid w:val="00AE6C8D"/>
    <w:rsid w:val="00AE79D5"/>
    <w:rsid w:val="00AE7C5B"/>
    <w:rsid w:val="00AF040C"/>
    <w:rsid w:val="00AF19AA"/>
    <w:rsid w:val="00AF20A3"/>
    <w:rsid w:val="00AF2473"/>
    <w:rsid w:val="00AF24E7"/>
    <w:rsid w:val="00AF2B0E"/>
    <w:rsid w:val="00AF3187"/>
    <w:rsid w:val="00AF4350"/>
    <w:rsid w:val="00AF4B0D"/>
    <w:rsid w:val="00AF4D43"/>
    <w:rsid w:val="00AF52EC"/>
    <w:rsid w:val="00AF5FB0"/>
    <w:rsid w:val="00AF7D22"/>
    <w:rsid w:val="00B01B18"/>
    <w:rsid w:val="00B032B6"/>
    <w:rsid w:val="00B038FF"/>
    <w:rsid w:val="00B03DBD"/>
    <w:rsid w:val="00B047E0"/>
    <w:rsid w:val="00B04B39"/>
    <w:rsid w:val="00B0533A"/>
    <w:rsid w:val="00B05523"/>
    <w:rsid w:val="00B05659"/>
    <w:rsid w:val="00B05A03"/>
    <w:rsid w:val="00B05D9B"/>
    <w:rsid w:val="00B05F2A"/>
    <w:rsid w:val="00B109C7"/>
    <w:rsid w:val="00B10AD7"/>
    <w:rsid w:val="00B12A10"/>
    <w:rsid w:val="00B130C9"/>
    <w:rsid w:val="00B130FD"/>
    <w:rsid w:val="00B13A6F"/>
    <w:rsid w:val="00B15EDD"/>
    <w:rsid w:val="00B1786C"/>
    <w:rsid w:val="00B17A64"/>
    <w:rsid w:val="00B17CD9"/>
    <w:rsid w:val="00B17FF3"/>
    <w:rsid w:val="00B20C5F"/>
    <w:rsid w:val="00B217B9"/>
    <w:rsid w:val="00B21B4B"/>
    <w:rsid w:val="00B21D1A"/>
    <w:rsid w:val="00B21D31"/>
    <w:rsid w:val="00B21FBA"/>
    <w:rsid w:val="00B22076"/>
    <w:rsid w:val="00B233DE"/>
    <w:rsid w:val="00B2354C"/>
    <w:rsid w:val="00B246AC"/>
    <w:rsid w:val="00B255B5"/>
    <w:rsid w:val="00B256EB"/>
    <w:rsid w:val="00B25CBC"/>
    <w:rsid w:val="00B27263"/>
    <w:rsid w:val="00B2760E"/>
    <w:rsid w:val="00B30329"/>
    <w:rsid w:val="00B303C2"/>
    <w:rsid w:val="00B30CCF"/>
    <w:rsid w:val="00B31A5B"/>
    <w:rsid w:val="00B31ABA"/>
    <w:rsid w:val="00B331A9"/>
    <w:rsid w:val="00B34B88"/>
    <w:rsid w:val="00B3512B"/>
    <w:rsid w:val="00B36009"/>
    <w:rsid w:val="00B3681A"/>
    <w:rsid w:val="00B374E2"/>
    <w:rsid w:val="00B37849"/>
    <w:rsid w:val="00B37DC6"/>
    <w:rsid w:val="00B41788"/>
    <w:rsid w:val="00B420EC"/>
    <w:rsid w:val="00B424AB"/>
    <w:rsid w:val="00B42CE5"/>
    <w:rsid w:val="00B42D6C"/>
    <w:rsid w:val="00B43FE2"/>
    <w:rsid w:val="00B4514C"/>
    <w:rsid w:val="00B45C23"/>
    <w:rsid w:val="00B46050"/>
    <w:rsid w:val="00B461F7"/>
    <w:rsid w:val="00B46E7C"/>
    <w:rsid w:val="00B46FB5"/>
    <w:rsid w:val="00B4758E"/>
    <w:rsid w:val="00B47F8D"/>
    <w:rsid w:val="00B5032E"/>
    <w:rsid w:val="00B50B70"/>
    <w:rsid w:val="00B50F52"/>
    <w:rsid w:val="00B53A15"/>
    <w:rsid w:val="00B54037"/>
    <w:rsid w:val="00B55481"/>
    <w:rsid w:val="00B55556"/>
    <w:rsid w:val="00B55EEC"/>
    <w:rsid w:val="00B56ACB"/>
    <w:rsid w:val="00B57110"/>
    <w:rsid w:val="00B573C0"/>
    <w:rsid w:val="00B57A96"/>
    <w:rsid w:val="00B600C8"/>
    <w:rsid w:val="00B60A30"/>
    <w:rsid w:val="00B60A42"/>
    <w:rsid w:val="00B6146A"/>
    <w:rsid w:val="00B6162E"/>
    <w:rsid w:val="00B61C12"/>
    <w:rsid w:val="00B61CF5"/>
    <w:rsid w:val="00B6299B"/>
    <w:rsid w:val="00B62AAA"/>
    <w:rsid w:val="00B62F45"/>
    <w:rsid w:val="00B63280"/>
    <w:rsid w:val="00B63436"/>
    <w:rsid w:val="00B64468"/>
    <w:rsid w:val="00B65043"/>
    <w:rsid w:val="00B655C5"/>
    <w:rsid w:val="00B65700"/>
    <w:rsid w:val="00B65F1C"/>
    <w:rsid w:val="00B668AF"/>
    <w:rsid w:val="00B669F8"/>
    <w:rsid w:val="00B67E2D"/>
    <w:rsid w:val="00B70562"/>
    <w:rsid w:val="00B70AB6"/>
    <w:rsid w:val="00B7115B"/>
    <w:rsid w:val="00B71633"/>
    <w:rsid w:val="00B717DC"/>
    <w:rsid w:val="00B718DD"/>
    <w:rsid w:val="00B71C13"/>
    <w:rsid w:val="00B71CB8"/>
    <w:rsid w:val="00B72676"/>
    <w:rsid w:val="00B7279E"/>
    <w:rsid w:val="00B72CD3"/>
    <w:rsid w:val="00B739D9"/>
    <w:rsid w:val="00B73C12"/>
    <w:rsid w:val="00B73EDB"/>
    <w:rsid w:val="00B741E8"/>
    <w:rsid w:val="00B743F2"/>
    <w:rsid w:val="00B744A5"/>
    <w:rsid w:val="00B74CE4"/>
    <w:rsid w:val="00B74E7A"/>
    <w:rsid w:val="00B7754F"/>
    <w:rsid w:val="00B77969"/>
    <w:rsid w:val="00B77C08"/>
    <w:rsid w:val="00B77CB1"/>
    <w:rsid w:val="00B80283"/>
    <w:rsid w:val="00B80333"/>
    <w:rsid w:val="00B80D29"/>
    <w:rsid w:val="00B81424"/>
    <w:rsid w:val="00B814C2"/>
    <w:rsid w:val="00B826F2"/>
    <w:rsid w:val="00B82827"/>
    <w:rsid w:val="00B82BEF"/>
    <w:rsid w:val="00B82D36"/>
    <w:rsid w:val="00B8301A"/>
    <w:rsid w:val="00B83B75"/>
    <w:rsid w:val="00B8403F"/>
    <w:rsid w:val="00B8433D"/>
    <w:rsid w:val="00B85180"/>
    <w:rsid w:val="00B859A8"/>
    <w:rsid w:val="00B85D3B"/>
    <w:rsid w:val="00B86364"/>
    <w:rsid w:val="00B8753D"/>
    <w:rsid w:val="00B87BC7"/>
    <w:rsid w:val="00B87E48"/>
    <w:rsid w:val="00B90361"/>
    <w:rsid w:val="00B90591"/>
    <w:rsid w:val="00B91D22"/>
    <w:rsid w:val="00B91D41"/>
    <w:rsid w:val="00B92FA4"/>
    <w:rsid w:val="00B93BDD"/>
    <w:rsid w:val="00B93D99"/>
    <w:rsid w:val="00B948B6"/>
    <w:rsid w:val="00B95518"/>
    <w:rsid w:val="00B95EEA"/>
    <w:rsid w:val="00B96B07"/>
    <w:rsid w:val="00B97181"/>
    <w:rsid w:val="00B979EB"/>
    <w:rsid w:val="00B97AC6"/>
    <w:rsid w:val="00BA0376"/>
    <w:rsid w:val="00BA09F3"/>
    <w:rsid w:val="00BA0B81"/>
    <w:rsid w:val="00BA23DF"/>
    <w:rsid w:val="00BA257E"/>
    <w:rsid w:val="00BA258E"/>
    <w:rsid w:val="00BA2F04"/>
    <w:rsid w:val="00BA42F4"/>
    <w:rsid w:val="00BA4601"/>
    <w:rsid w:val="00BA4FEF"/>
    <w:rsid w:val="00BA5640"/>
    <w:rsid w:val="00BA6107"/>
    <w:rsid w:val="00BA652C"/>
    <w:rsid w:val="00BA6A23"/>
    <w:rsid w:val="00BA7BFC"/>
    <w:rsid w:val="00BB1C2E"/>
    <w:rsid w:val="00BB24D9"/>
    <w:rsid w:val="00BB2597"/>
    <w:rsid w:val="00BB268F"/>
    <w:rsid w:val="00BB3FBB"/>
    <w:rsid w:val="00BB4673"/>
    <w:rsid w:val="00BB5A22"/>
    <w:rsid w:val="00BB6952"/>
    <w:rsid w:val="00BB6AB3"/>
    <w:rsid w:val="00BB6DF7"/>
    <w:rsid w:val="00BB7DEC"/>
    <w:rsid w:val="00BB7E53"/>
    <w:rsid w:val="00BC02B7"/>
    <w:rsid w:val="00BC0A4C"/>
    <w:rsid w:val="00BC100D"/>
    <w:rsid w:val="00BC157D"/>
    <w:rsid w:val="00BC1B7B"/>
    <w:rsid w:val="00BC1B97"/>
    <w:rsid w:val="00BC359C"/>
    <w:rsid w:val="00BC35B8"/>
    <w:rsid w:val="00BC4714"/>
    <w:rsid w:val="00BC4951"/>
    <w:rsid w:val="00BC53B0"/>
    <w:rsid w:val="00BC5C98"/>
    <w:rsid w:val="00BC6632"/>
    <w:rsid w:val="00BC6E09"/>
    <w:rsid w:val="00BC7D49"/>
    <w:rsid w:val="00BD0919"/>
    <w:rsid w:val="00BD1896"/>
    <w:rsid w:val="00BD1996"/>
    <w:rsid w:val="00BD19FC"/>
    <w:rsid w:val="00BD1A10"/>
    <w:rsid w:val="00BD20DA"/>
    <w:rsid w:val="00BD20ED"/>
    <w:rsid w:val="00BD213A"/>
    <w:rsid w:val="00BD3107"/>
    <w:rsid w:val="00BD3218"/>
    <w:rsid w:val="00BD34EA"/>
    <w:rsid w:val="00BD4232"/>
    <w:rsid w:val="00BD44D1"/>
    <w:rsid w:val="00BD48F9"/>
    <w:rsid w:val="00BD4FAC"/>
    <w:rsid w:val="00BD5CF3"/>
    <w:rsid w:val="00BD65AC"/>
    <w:rsid w:val="00BD70E3"/>
    <w:rsid w:val="00BD72B9"/>
    <w:rsid w:val="00BE1676"/>
    <w:rsid w:val="00BE1678"/>
    <w:rsid w:val="00BE19E3"/>
    <w:rsid w:val="00BE1CC4"/>
    <w:rsid w:val="00BE35A1"/>
    <w:rsid w:val="00BE38BB"/>
    <w:rsid w:val="00BE3D1E"/>
    <w:rsid w:val="00BE43EB"/>
    <w:rsid w:val="00BE470C"/>
    <w:rsid w:val="00BE4F1B"/>
    <w:rsid w:val="00BE543C"/>
    <w:rsid w:val="00BE5732"/>
    <w:rsid w:val="00BE5AEB"/>
    <w:rsid w:val="00BE6F89"/>
    <w:rsid w:val="00BE7998"/>
    <w:rsid w:val="00BF066D"/>
    <w:rsid w:val="00BF2D52"/>
    <w:rsid w:val="00BF3721"/>
    <w:rsid w:val="00BF3EB2"/>
    <w:rsid w:val="00BF3FE4"/>
    <w:rsid w:val="00BF45BF"/>
    <w:rsid w:val="00BF46AC"/>
    <w:rsid w:val="00BF4B13"/>
    <w:rsid w:val="00BF4EED"/>
    <w:rsid w:val="00BF5094"/>
    <w:rsid w:val="00BF5408"/>
    <w:rsid w:val="00BF6FC4"/>
    <w:rsid w:val="00BF70B0"/>
    <w:rsid w:val="00BF7EF3"/>
    <w:rsid w:val="00C0040B"/>
    <w:rsid w:val="00C0165F"/>
    <w:rsid w:val="00C01920"/>
    <w:rsid w:val="00C01BAE"/>
    <w:rsid w:val="00C01DEE"/>
    <w:rsid w:val="00C02671"/>
    <w:rsid w:val="00C02741"/>
    <w:rsid w:val="00C028B7"/>
    <w:rsid w:val="00C03231"/>
    <w:rsid w:val="00C0338A"/>
    <w:rsid w:val="00C04A88"/>
    <w:rsid w:val="00C0516A"/>
    <w:rsid w:val="00C05326"/>
    <w:rsid w:val="00C05489"/>
    <w:rsid w:val="00C05837"/>
    <w:rsid w:val="00C05E46"/>
    <w:rsid w:val="00C07997"/>
    <w:rsid w:val="00C123C7"/>
    <w:rsid w:val="00C1420D"/>
    <w:rsid w:val="00C144B6"/>
    <w:rsid w:val="00C1507E"/>
    <w:rsid w:val="00C16726"/>
    <w:rsid w:val="00C16938"/>
    <w:rsid w:val="00C17AB1"/>
    <w:rsid w:val="00C17D2E"/>
    <w:rsid w:val="00C204BD"/>
    <w:rsid w:val="00C21844"/>
    <w:rsid w:val="00C21CC1"/>
    <w:rsid w:val="00C21D1C"/>
    <w:rsid w:val="00C23792"/>
    <w:rsid w:val="00C2520B"/>
    <w:rsid w:val="00C2537C"/>
    <w:rsid w:val="00C2633A"/>
    <w:rsid w:val="00C2663B"/>
    <w:rsid w:val="00C26A4E"/>
    <w:rsid w:val="00C26A56"/>
    <w:rsid w:val="00C26AD3"/>
    <w:rsid w:val="00C3042B"/>
    <w:rsid w:val="00C3108E"/>
    <w:rsid w:val="00C311AB"/>
    <w:rsid w:val="00C311F2"/>
    <w:rsid w:val="00C319C3"/>
    <w:rsid w:val="00C33216"/>
    <w:rsid w:val="00C345E7"/>
    <w:rsid w:val="00C3475D"/>
    <w:rsid w:val="00C352C7"/>
    <w:rsid w:val="00C35A5D"/>
    <w:rsid w:val="00C37F7F"/>
    <w:rsid w:val="00C4116F"/>
    <w:rsid w:val="00C414E9"/>
    <w:rsid w:val="00C4256C"/>
    <w:rsid w:val="00C4282A"/>
    <w:rsid w:val="00C43307"/>
    <w:rsid w:val="00C44163"/>
    <w:rsid w:val="00C442AA"/>
    <w:rsid w:val="00C45049"/>
    <w:rsid w:val="00C46650"/>
    <w:rsid w:val="00C4755F"/>
    <w:rsid w:val="00C4773C"/>
    <w:rsid w:val="00C47B85"/>
    <w:rsid w:val="00C509FA"/>
    <w:rsid w:val="00C50D81"/>
    <w:rsid w:val="00C51B07"/>
    <w:rsid w:val="00C52632"/>
    <w:rsid w:val="00C529BA"/>
    <w:rsid w:val="00C52F3B"/>
    <w:rsid w:val="00C54623"/>
    <w:rsid w:val="00C54AEE"/>
    <w:rsid w:val="00C5501B"/>
    <w:rsid w:val="00C55AEF"/>
    <w:rsid w:val="00C5668D"/>
    <w:rsid w:val="00C56BBA"/>
    <w:rsid w:val="00C57092"/>
    <w:rsid w:val="00C571D8"/>
    <w:rsid w:val="00C5755D"/>
    <w:rsid w:val="00C6018E"/>
    <w:rsid w:val="00C60BBB"/>
    <w:rsid w:val="00C61398"/>
    <w:rsid w:val="00C61738"/>
    <w:rsid w:val="00C619B5"/>
    <w:rsid w:val="00C6265E"/>
    <w:rsid w:val="00C64415"/>
    <w:rsid w:val="00C64842"/>
    <w:rsid w:val="00C6532F"/>
    <w:rsid w:val="00C65C2E"/>
    <w:rsid w:val="00C66086"/>
    <w:rsid w:val="00C6646E"/>
    <w:rsid w:val="00C66A31"/>
    <w:rsid w:val="00C66AA2"/>
    <w:rsid w:val="00C66EE6"/>
    <w:rsid w:val="00C67124"/>
    <w:rsid w:val="00C672D6"/>
    <w:rsid w:val="00C67C98"/>
    <w:rsid w:val="00C70F78"/>
    <w:rsid w:val="00C70FA5"/>
    <w:rsid w:val="00C71470"/>
    <w:rsid w:val="00C723CC"/>
    <w:rsid w:val="00C726BC"/>
    <w:rsid w:val="00C74438"/>
    <w:rsid w:val="00C7487A"/>
    <w:rsid w:val="00C757BB"/>
    <w:rsid w:val="00C75987"/>
    <w:rsid w:val="00C76D7F"/>
    <w:rsid w:val="00C76E00"/>
    <w:rsid w:val="00C77500"/>
    <w:rsid w:val="00C8082E"/>
    <w:rsid w:val="00C815B4"/>
    <w:rsid w:val="00C81E54"/>
    <w:rsid w:val="00C821ED"/>
    <w:rsid w:val="00C8241F"/>
    <w:rsid w:val="00C829E4"/>
    <w:rsid w:val="00C82A13"/>
    <w:rsid w:val="00C83215"/>
    <w:rsid w:val="00C83233"/>
    <w:rsid w:val="00C836FA"/>
    <w:rsid w:val="00C840A3"/>
    <w:rsid w:val="00C8449D"/>
    <w:rsid w:val="00C845BF"/>
    <w:rsid w:val="00C85AA1"/>
    <w:rsid w:val="00C86322"/>
    <w:rsid w:val="00C86CFD"/>
    <w:rsid w:val="00C876F9"/>
    <w:rsid w:val="00C87BC6"/>
    <w:rsid w:val="00C90395"/>
    <w:rsid w:val="00C909B3"/>
    <w:rsid w:val="00C911D0"/>
    <w:rsid w:val="00C91FF5"/>
    <w:rsid w:val="00C939C7"/>
    <w:rsid w:val="00C93D20"/>
    <w:rsid w:val="00C93D58"/>
    <w:rsid w:val="00C94109"/>
    <w:rsid w:val="00C94A02"/>
    <w:rsid w:val="00C94EF5"/>
    <w:rsid w:val="00C951DD"/>
    <w:rsid w:val="00C9598D"/>
    <w:rsid w:val="00C95A92"/>
    <w:rsid w:val="00C96B52"/>
    <w:rsid w:val="00C96CA2"/>
    <w:rsid w:val="00C96DD1"/>
    <w:rsid w:val="00C976DF"/>
    <w:rsid w:val="00C97A3F"/>
    <w:rsid w:val="00C97AF4"/>
    <w:rsid w:val="00C97C64"/>
    <w:rsid w:val="00CA0CF9"/>
    <w:rsid w:val="00CA1BC1"/>
    <w:rsid w:val="00CA249F"/>
    <w:rsid w:val="00CA27EC"/>
    <w:rsid w:val="00CA2A76"/>
    <w:rsid w:val="00CA2BBD"/>
    <w:rsid w:val="00CA3332"/>
    <w:rsid w:val="00CA5259"/>
    <w:rsid w:val="00CA5B8F"/>
    <w:rsid w:val="00CA672A"/>
    <w:rsid w:val="00CB00E9"/>
    <w:rsid w:val="00CB0652"/>
    <w:rsid w:val="00CB0BEF"/>
    <w:rsid w:val="00CB15E9"/>
    <w:rsid w:val="00CB369E"/>
    <w:rsid w:val="00CB3F5E"/>
    <w:rsid w:val="00CB4239"/>
    <w:rsid w:val="00CB42E4"/>
    <w:rsid w:val="00CB5002"/>
    <w:rsid w:val="00CB54CB"/>
    <w:rsid w:val="00CB777E"/>
    <w:rsid w:val="00CB783A"/>
    <w:rsid w:val="00CB78A0"/>
    <w:rsid w:val="00CB7AEC"/>
    <w:rsid w:val="00CB7E4F"/>
    <w:rsid w:val="00CC0E6C"/>
    <w:rsid w:val="00CC0FE1"/>
    <w:rsid w:val="00CC1A4C"/>
    <w:rsid w:val="00CC23DE"/>
    <w:rsid w:val="00CC26DE"/>
    <w:rsid w:val="00CC332C"/>
    <w:rsid w:val="00CC35E6"/>
    <w:rsid w:val="00CC417D"/>
    <w:rsid w:val="00CC51B6"/>
    <w:rsid w:val="00CC6D5F"/>
    <w:rsid w:val="00CC71AD"/>
    <w:rsid w:val="00CC7630"/>
    <w:rsid w:val="00CC7D1A"/>
    <w:rsid w:val="00CD082B"/>
    <w:rsid w:val="00CD0A79"/>
    <w:rsid w:val="00CD256A"/>
    <w:rsid w:val="00CD26F3"/>
    <w:rsid w:val="00CD3808"/>
    <w:rsid w:val="00CD38A0"/>
    <w:rsid w:val="00CD38FE"/>
    <w:rsid w:val="00CD3E44"/>
    <w:rsid w:val="00CD43E9"/>
    <w:rsid w:val="00CD48EA"/>
    <w:rsid w:val="00CD5CA0"/>
    <w:rsid w:val="00CD7BDD"/>
    <w:rsid w:val="00CE01C9"/>
    <w:rsid w:val="00CE04E2"/>
    <w:rsid w:val="00CE091B"/>
    <w:rsid w:val="00CE0A86"/>
    <w:rsid w:val="00CE101C"/>
    <w:rsid w:val="00CE1267"/>
    <w:rsid w:val="00CE1537"/>
    <w:rsid w:val="00CE2E41"/>
    <w:rsid w:val="00CE31D6"/>
    <w:rsid w:val="00CE3346"/>
    <w:rsid w:val="00CE52FE"/>
    <w:rsid w:val="00CE6169"/>
    <w:rsid w:val="00CE6407"/>
    <w:rsid w:val="00CE6AA8"/>
    <w:rsid w:val="00CF0D44"/>
    <w:rsid w:val="00CF0E8D"/>
    <w:rsid w:val="00CF11AE"/>
    <w:rsid w:val="00CF2493"/>
    <w:rsid w:val="00CF3548"/>
    <w:rsid w:val="00CF3F1D"/>
    <w:rsid w:val="00CF46F3"/>
    <w:rsid w:val="00CF59CD"/>
    <w:rsid w:val="00CF692C"/>
    <w:rsid w:val="00CF737D"/>
    <w:rsid w:val="00CF765D"/>
    <w:rsid w:val="00CF7BB5"/>
    <w:rsid w:val="00CF7C7A"/>
    <w:rsid w:val="00CF7D81"/>
    <w:rsid w:val="00D00293"/>
    <w:rsid w:val="00D00482"/>
    <w:rsid w:val="00D00C6B"/>
    <w:rsid w:val="00D01B46"/>
    <w:rsid w:val="00D01D63"/>
    <w:rsid w:val="00D01F7A"/>
    <w:rsid w:val="00D02944"/>
    <w:rsid w:val="00D02965"/>
    <w:rsid w:val="00D02AA1"/>
    <w:rsid w:val="00D02D11"/>
    <w:rsid w:val="00D0307B"/>
    <w:rsid w:val="00D03331"/>
    <w:rsid w:val="00D03F1F"/>
    <w:rsid w:val="00D045C8"/>
    <w:rsid w:val="00D04ED1"/>
    <w:rsid w:val="00D05111"/>
    <w:rsid w:val="00D05B36"/>
    <w:rsid w:val="00D0629E"/>
    <w:rsid w:val="00D06366"/>
    <w:rsid w:val="00D064D7"/>
    <w:rsid w:val="00D06EE0"/>
    <w:rsid w:val="00D074EC"/>
    <w:rsid w:val="00D11539"/>
    <w:rsid w:val="00D116D1"/>
    <w:rsid w:val="00D11952"/>
    <w:rsid w:val="00D12113"/>
    <w:rsid w:val="00D12BBA"/>
    <w:rsid w:val="00D13F2D"/>
    <w:rsid w:val="00D14308"/>
    <w:rsid w:val="00D15327"/>
    <w:rsid w:val="00D155E3"/>
    <w:rsid w:val="00D15CD3"/>
    <w:rsid w:val="00D1640E"/>
    <w:rsid w:val="00D164D9"/>
    <w:rsid w:val="00D179B4"/>
    <w:rsid w:val="00D17BCE"/>
    <w:rsid w:val="00D20658"/>
    <w:rsid w:val="00D20D5A"/>
    <w:rsid w:val="00D21899"/>
    <w:rsid w:val="00D21A5D"/>
    <w:rsid w:val="00D22BCE"/>
    <w:rsid w:val="00D2368B"/>
    <w:rsid w:val="00D23781"/>
    <w:rsid w:val="00D24075"/>
    <w:rsid w:val="00D243BF"/>
    <w:rsid w:val="00D243FD"/>
    <w:rsid w:val="00D24824"/>
    <w:rsid w:val="00D24D06"/>
    <w:rsid w:val="00D25E5C"/>
    <w:rsid w:val="00D26068"/>
    <w:rsid w:val="00D264BA"/>
    <w:rsid w:val="00D274E2"/>
    <w:rsid w:val="00D3002E"/>
    <w:rsid w:val="00D30849"/>
    <w:rsid w:val="00D308D3"/>
    <w:rsid w:val="00D31D0B"/>
    <w:rsid w:val="00D32155"/>
    <w:rsid w:val="00D32166"/>
    <w:rsid w:val="00D325E4"/>
    <w:rsid w:val="00D348D7"/>
    <w:rsid w:val="00D34AD0"/>
    <w:rsid w:val="00D35384"/>
    <w:rsid w:val="00D353BD"/>
    <w:rsid w:val="00D37131"/>
    <w:rsid w:val="00D375B3"/>
    <w:rsid w:val="00D37834"/>
    <w:rsid w:val="00D4007E"/>
    <w:rsid w:val="00D40297"/>
    <w:rsid w:val="00D402D2"/>
    <w:rsid w:val="00D403E0"/>
    <w:rsid w:val="00D410AD"/>
    <w:rsid w:val="00D412D4"/>
    <w:rsid w:val="00D41376"/>
    <w:rsid w:val="00D4139A"/>
    <w:rsid w:val="00D41687"/>
    <w:rsid w:val="00D41A3F"/>
    <w:rsid w:val="00D41B4E"/>
    <w:rsid w:val="00D42B03"/>
    <w:rsid w:val="00D42F6B"/>
    <w:rsid w:val="00D43A15"/>
    <w:rsid w:val="00D43F45"/>
    <w:rsid w:val="00D44C5E"/>
    <w:rsid w:val="00D45158"/>
    <w:rsid w:val="00D4578D"/>
    <w:rsid w:val="00D457D0"/>
    <w:rsid w:val="00D463C0"/>
    <w:rsid w:val="00D51309"/>
    <w:rsid w:val="00D513D1"/>
    <w:rsid w:val="00D51677"/>
    <w:rsid w:val="00D51992"/>
    <w:rsid w:val="00D51DE4"/>
    <w:rsid w:val="00D51E05"/>
    <w:rsid w:val="00D5318F"/>
    <w:rsid w:val="00D53A1F"/>
    <w:rsid w:val="00D54082"/>
    <w:rsid w:val="00D54612"/>
    <w:rsid w:val="00D54DB8"/>
    <w:rsid w:val="00D5515F"/>
    <w:rsid w:val="00D55652"/>
    <w:rsid w:val="00D56158"/>
    <w:rsid w:val="00D56441"/>
    <w:rsid w:val="00D5672C"/>
    <w:rsid w:val="00D567BC"/>
    <w:rsid w:val="00D57349"/>
    <w:rsid w:val="00D5738A"/>
    <w:rsid w:val="00D5747A"/>
    <w:rsid w:val="00D5753A"/>
    <w:rsid w:val="00D57C7D"/>
    <w:rsid w:val="00D614F6"/>
    <w:rsid w:val="00D6152B"/>
    <w:rsid w:val="00D61874"/>
    <w:rsid w:val="00D6249B"/>
    <w:rsid w:val="00D62600"/>
    <w:rsid w:val="00D629D1"/>
    <w:rsid w:val="00D62DD2"/>
    <w:rsid w:val="00D62FE4"/>
    <w:rsid w:val="00D63129"/>
    <w:rsid w:val="00D6364D"/>
    <w:rsid w:val="00D63DFB"/>
    <w:rsid w:val="00D63FAF"/>
    <w:rsid w:val="00D64F8D"/>
    <w:rsid w:val="00D65C5E"/>
    <w:rsid w:val="00D65C71"/>
    <w:rsid w:val="00D66019"/>
    <w:rsid w:val="00D66C5E"/>
    <w:rsid w:val="00D67B47"/>
    <w:rsid w:val="00D701CC"/>
    <w:rsid w:val="00D70B9F"/>
    <w:rsid w:val="00D70D7A"/>
    <w:rsid w:val="00D715C8"/>
    <w:rsid w:val="00D723B7"/>
    <w:rsid w:val="00D733B5"/>
    <w:rsid w:val="00D73EA3"/>
    <w:rsid w:val="00D740EA"/>
    <w:rsid w:val="00D74A37"/>
    <w:rsid w:val="00D74B83"/>
    <w:rsid w:val="00D76D35"/>
    <w:rsid w:val="00D770E3"/>
    <w:rsid w:val="00D774BD"/>
    <w:rsid w:val="00D77581"/>
    <w:rsid w:val="00D77623"/>
    <w:rsid w:val="00D80335"/>
    <w:rsid w:val="00D806DC"/>
    <w:rsid w:val="00D816A1"/>
    <w:rsid w:val="00D817D4"/>
    <w:rsid w:val="00D81CED"/>
    <w:rsid w:val="00D81DD5"/>
    <w:rsid w:val="00D81F60"/>
    <w:rsid w:val="00D82155"/>
    <w:rsid w:val="00D825AF"/>
    <w:rsid w:val="00D82DA7"/>
    <w:rsid w:val="00D83DC0"/>
    <w:rsid w:val="00D84161"/>
    <w:rsid w:val="00D844E7"/>
    <w:rsid w:val="00D84B31"/>
    <w:rsid w:val="00D84F29"/>
    <w:rsid w:val="00D8563A"/>
    <w:rsid w:val="00D85FCF"/>
    <w:rsid w:val="00D86377"/>
    <w:rsid w:val="00D9053F"/>
    <w:rsid w:val="00D90B36"/>
    <w:rsid w:val="00D90D62"/>
    <w:rsid w:val="00D919A2"/>
    <w:rsid w:val="00D93192"/>
    <w:rsid w:val="00D94D59"/>
    <w:rsid w:val="00D9636F"/>
    <w:rsid w:val="00D96381"/>
    <w:rsid w:val="00D97118"/>
    <w:rsid w:val="00D975D6"/>
    <w:rsid w:val="00DA020E"/>
    <w:rsid w:val="00DA09C6"/>
    <w:rsid w:val="00DA24A0"/>
    <w:rsid w:val="00DA2D12"/>
    <w:rsid w:val="00DA37D9"/>
    <w:rsid w:val="00DA3C68"/>
    <w:rsid w:val="00DA41AA"/>
    <w:rsid w:val="00DA44EC"/>
    <w:rsid w:val="00DA5723"/>
    <w:rsid w:val="00DA5862"/>
    <w:rsid w:val="00DA592C"/>
    <w:rsid w:val="00DA5ADE"/>
    <w:rsid w:val="00DA5C6B"/>
    <w:rsid w:val="00DA5DE7"/>
    <w:rsid w:val="00DA654B"/>
    <w:rsid w:val="00DA6AEE"/>
    <w:rsid w:val="00DA780D"/>
    <w:rsid w:val="00DB00AF"/>
    <w:rsid w:val="00DB0631"/>
    <w:rsid w:val="00DB0EF2"/>
    <w:rsid w:val="00DB0F3D"/>
    <w:rsid w:val="00DB12AA"/>
    <w:rsid w:val="00DB1A82"/>
    <w:rsid w:val="00DB2B4B"/>
    <w:rsid w:val="00DB3B18"/>
    <w:rsid w:val="00DB3CC7"/>
    <w:rsid w:val="00DB4588"/>
    <w:rsid w:val="00DB46DA"/>
    <w:rsid w:val="00DB5129"/>
    <w:rsid w:val="00DB69BD"/>
    <w:rsid w:val="00DB7473"/>
    <w:rsid w:val="00DB7559"/>
    <w:rsid w:val="00DC13C2"/>
    <w:rsid w:val="00DC1717"/>
    <w:rsid w:val="00DC1A03"/>
    <w:rsid w:val="00DC1E96"/>
    <w:rsid w:val="00DC24F7"/>
    <w:rsid w:val="00DC2A2F"/>
    <w:rsid w:val="00DC2D29"/>
    <w:rsid w:val="00DC35A2"/>
    <w:rsid w:val="00DC46AB"/>
    <w:rsid w:val="00DC47A8"/>
    <w:rsid w:val="00DC4A88"/>
    <w:rsid w:val="00DC5936"/>
    <w:rsid w:val="00DC7E96"/>
    <w:rsid w:val="00DD0528"/>
    <w:rsid w:val="00DD07D3"/>
    <w:rsid w:val="00DD0A38"/>
    <w:rsid w:val="00DD0DD8"/>
    <w:rsid w:val="00DD17C9"/>
    <w:rsid w:val="00DD1A5F"/>
    <w:rsid w:val="00DD1FFB"/>
    <w:rsid w:val="00DD204F"/>
    <w:rsid w:val="00DD2694"/>
    <w:rsid w:val="00DD2821"/>
    <w:rsid w:val="00DD2FC4"/>
    <w:rsid w:val="00DD3734"/>
    <w:rsid w:val="00DD3D05"/>
    <w:rsid w:val="00DD4A75"/>
    <w:rsid w:val="00DD4C42"/>
    <w:rsid w:val="00DD4C8E"/>
    <w:rsid w:val="00DD6F28"/>
    <w:rsid w:val="00DD6F96"/>
    <w:rsid w:val="00DD6FAC"/>
    <w:rsid w:val="00DD7584"/>
    <w:rsid w:val="00DD7838"/>
    <w:rsid w:val="00DE0AD3"/>
    <w:rsid w:val="00DE0ED0"/>
    <w:rsid w:val="00DE19A7"/>
    <w:rsid w:val="00DE2166"/>
    <w:rsid w:val="00DE24A2"/>
    <w:rsid w:val="00DE2AE2"/>
    <w:rsid w:val="00DE343B"/>
    <w:rsid w:val="00DE3AA4"/>
    <w:rsid w:val="00DE43CB"/>
    <w:rsid w:val="00DE48C6"/>
    <w:rsid w:val="00DE4D3D"/>
    <w:rsid w:val="00DE5877"/>
    <w:rsid w:val="00DE59CC"/>
    <w:rsid w:val="00DE5A73"/>
    <w:rsid w:val="00DE5FA5"/>
    <w:rsid w:val="00DE70F3"/>
    <w:rsid w:val="00DE71C5"/>
    <w:rsid w:val="00DF0216"/>
    <w:rsid w:val="00DF077F"/>
    <w:rsid w:val="00DF143C"/>
    <w:rsid w:val="00DF1625"/>
    <w:rsid w:val="00DF1B6B"/>
    <w:rsid w:val="00DF39AE"/>
    <w:rsid w:val="00DF3B57"/>
    <w:rsid w:val="00DF3DCF"/>
    <w:rsid w:val="00DF4692"/>
    <w:rsid w:val="00DF4727"/>
    <w:rsid w:val="00DF480B"/>
    <w:rsid w:val="00DF5041"/>
    <w:rsid w:val="00DF50C7"/>
    <w:rsid w:val="00DF51A1"/>
    <w:rsid w:val="00DF51F6"/>
    <w:rsid w:val="00DF5B60"/>
    <w:rsid w:val="00DF6C00"/>
    <w:rsid w:val="00DF749E"/>
    <w:rsid w:val="00E004CA"/>
    <w:rsid w:val="00E01B60"/>
    <w:rsid w:val="00E028D3"/>
    <w:rsid w:val="00E02C3A"/>
    <w:rsid w:val="00E02FEB"/>
    <w:rsid w:val="00E03AC6"/>
    <w:rsid w:val="00E03C7B"/>
    <w:rsid w:val="00E041D3"/>
    <w:rsid w:val="00E0566C"/>
    <w:rsid w:val="00E065C4"/>
    <w:rsid w:val="00E0691E"/>
    <w:rsid w:val="00E07814"/>
    <w:rsid w:val="00E07A1D"/>
    <w:rsid w:val="00E07FE0"/>
    <w:rsid w:val="00E10080"/>
    <w:rsid w:val="00E106B0"/>
    <w:rsid w:val="00E1114F"/>
    <w:rsid w:val="00E11877"/>
    <w:rsid w:val="00E11D4F"/>
    <w:rsid w:val="00E12B9B"/>
    <w:rsid w:val="00E12E53"/>
    <w:rsid w:val="00E1315A"/>
    <w:rsid w:val="00E133DB"/>
    <w:rsid w:val="00E1359A"/>
    <w:rsid w:val="00E13651"/>
    <w:rsid w:val="00E13864"/>
    <w:rsid w:val="00E138B0"/>
    <w:rsid w:val="00E13E42"/>
    <w:rsid w:val="00E13F24"/>
    <w:rsid w:val="00E149B6"/>
    <w:rsid w:val="00E14EB7"/>
    <w:rsid w:val="00E16261"/>
    <w:rsid w:val="00E16677"/>
    <w:rsid w:val="00E16BA1"/>
    <w:rsid w:val="00E172D6"/>
    <w:rsid w:val="00E1734B"/>
    <w:rsid w:val="00E174F5"/>
    <w:rsid w:val="00E17615"/>
    <w:rsid w:val="00E20610"/>
    <w:rsid w:val="00E2138E"/>
    <w:rsid w:val="00E216CB"/>
    <w:rsid w:val="00E2208E"/>
    <w:rsid w:val="00E22E2C"/>
    <w:rsid w:val="00E2351E"/>
    <w:rsid w:val="00E23B2C"/>
    <w:rsid w:val="00E241B0"/>
    <w:rsid w:val="00E2466D"/>
    <w:rsid w:val="00E24CE4"/>
    <w:rsid w:val="00E24FA8"/>
    <w:rsid w:val="00E26481"/>
    <w:rsid w:val="00E265C1"/>
    <w:rsid w:val="00E265F2"/>
    <w:rsid w:val="00E26B0C"/>
    <w:rsid w:val="00E2718C"/>
    <w:rsid w:val="00E2733C"/>
    <w:rsid w:val="00E27EA1"/>
    <w:rsid w:val="00E30426"/>
    <w:rsid w:val="00E30A57"/>
    <w:rsid w:val="00E30CD6"/>
    <w:rsid w:val="00E31AFA"/>
    <w:rsid w:val="00E31C9B"/>
    <w:rsid w:val="00E32489"/>
    <w:rsid w:val="00E32633"/>
    <w:rsid w:val="00E326FE"/>
    <w:rsid w:val="00E32A21"/>
    <w:rsid w:val="00E33767"/>
    <w:rsid w:val="00E360D3"/>
    <w:rsid w:val="00E36521"/>
    <w:rsid w:val="00E37042"/>
    <w:rsid w:val="00E37E2F"/>
    <w:rsid w:val="00E40E45"/>
    <w:rsid w:val="00E4178F"/>
    <w:rsid w:val="00E42279"/>
    <w:rsid w:val="00E4322E"/>
    <w:rsid w:val="00E43346"/>
    <w:rsid w:val="00E433C4"/>
    <w:rsid w:val="00E44DB6"/>
    <w:rsid w:val="00E450DC"/>
    <w:rsid w:val="00E45EDE"/>
    <w:rsid w:val="00E46490"/>
    <w:rsid w:val="00E46C55"/>
    <w:rsid w:val="00E47359"/>
    <w:rsid w:val="00E503E3"/>
    <w:rsid w:val="00E50BED"/>
    <w:rsid w:val="00E522F6"/>
    <w:rsid w:val="00E5247C"/>
    <w:rsid w:val="00E54300"/>
    <w:rsid w:val="00E543C3"/>
    <w:rsid w:val="00E545DB"/>
    <w:rsid w:val="00E54C80"/>
    <w:rsid w:val="00E54CCD"/>
    <w:rsid w:val="00E56743"/>
    <w:rsid w:val="00E56CA1"/>
    <w:rsid w:val="00E57517"/>
    <w:rsid w:val="00E57C72"/>
    <w:rsid w:val="00E60977"/>
    <w:rsid w:val="00E61840"/>
    <w:rsid w:val="00E62B4D"/>
    <w:rsid w:val="00E6357E"/>
    <w:rsid w:val="00E6393B"/>
    <w:rsid w:val="00E63EC0"/>
    <w:rsid w:val="00E643A1"/>
    <w:rsid w:val="00E65085"/>
    <w:rsid w:val="00E6534C"/>
    <w:rsid w:val="00E65731"/>
    <w:rsid w:val="00E65A95"/>
    <w:rsid w:val="00E65C88"/>
    <w:rsid w:val="00E65DFE"/>
    <w:rsid w:val="00E66213"/>
    <w:rsid w:val="00E669CB"/>
    <w:rsid w:val="00E66DE4"/>
    <w:rsid w:val="00E67924"/>
    <w:rsid w:val="00E7128D"/>
    <w:rsid w:val="00E71470"/>
    <w:rsid w:val="00E71631"/>
    <w:rsid w:val="00E71798"/>
    <w:rsid w:val="00E732FB"/>
    <w:rsid w:val="00E73457"/>
    <w:rsid w:val="00E7377D"/>
    <w:rsid w:val="00E74614"/>
    <w:rsid w:val="00E746CE"/>
    <w:rsid w:val="00E74ADA"/>
    <w:rsid w:val="00E75774"/>
    <w:rsid w:val="00E75BC2"/>
    <w:rsid w:val="00E75F8C"/>
    <w:rsid w:val="00E75FAC"/>
    <w:rsid w:val="00E766CC"/>
    <w:rsid w:val="00E76898"/>
    <w:rsid w:val="00E76B9B"/>
    <w:rsid w:val="00E76BF6"/>
    <w:rsid w:val="00E80057"/>
    <w:rsid w:val="00E80199"/>
    <w:rsid w:val="00E80373"/>
    <w:rsid w:val="00E80C53"/>
    <w:rsid w:val="00E81A03"/>
    <w:rsid w:val="00E823F7"/>
    <w:rsid w:val="00E82B0A"/>
    <w:rsid w:val="00E8413D"/>
    <w:rsid w:val="00E85D68"/>
    <w:rsid w:val="00E86A93"/>
    <w:rsid w:val="00E87C1B"/>
    <w:rsid w:val="00E91936"/>
    <w:rsid w:val="00E92AE2"/>
    <w:rsid w:val="00E93294"/>
    <w:rsid w:val="00E935F3"/>
    <w:rsid w:val="00E94301"/>
    <w:rsid w:val="00E94ACA"/>
    <w:rsid w:val="00E94B06"/>
    <w:rsid w:val="00E95423"/>
    <w:rsid w:val="00E9573E"/>
    <w:rsid w:val="00E95C76"/>
    <w:rsid w:val="00E960EE"/>
    <w:rsid w:val="00E96207"/>
    <w:rsid w:val="00E964A0"/>
    <w:rsid w:val="00E96794"/>
    <w:rsid w:val="00E9681D"/>
    <w:rsid w:val="00E96C23"/>
    <w:rsid w:val="00E973C4"/>
    <w:rsid w:val="00E976EB"/>
    <w:rsid w:val="00E97885"/>
    <w:rsid w:val="00E97D21"/>
    <w:rsid w:val="00E97FE0"/>
    <w:rsid w:val="00EA0AF0"/>
    <w:rsid w:val="00EA0B69"/>
    <w:rsid w:val="00EA2AEB"/>
    <w:rsid w:val="00EA407D"/>
    <w:rsid w:val="00EA4BC8"/>
    <w:rsid w:val="00EA51F3"/>
    <w:rsid w:val="00EA5487"/>
    <w:rsid w:val="00EA592A"/>
    <w:rsid w:val="00EA6598"/>
    <w:rsid w:val="00EA68C6"/>
    <w:rsid w:val="00EA6BA0"/>
    <w:rsid w:val="00EA7B3D"/>
    <w:rsid w:val="00EB00AD"/>
    <w:rsid w:val="00EB018A"/>
    <w:rsid w:val="00EB02E1"/>
    <w:rsid w:val="00EB05AA"/>
    <w:rsid w:val="00EB1477"/>
    <w:rsid w:val="00EB1661"/>
    <w:rsid w:val="00EB169B"/>
    <w:rsid w:val="00EB1AE2"/>
    <w:rsid w:val="00EB226A"/>
    <w:rsid w:val="00EB2347"/>
    <w:rsid w:val="00EB29D7"/>
    <w:rsid w:val="00EB3505"/>
    <w:rsid w:val="00EB3F45"/>
    <w:rsid w:val="00EB443C"/>
    <w:rsid w:val="00EB4B3C"/>
    <w:rsid w:val="00EB4F17"/>
    <w:rsid w:val="00EB5828"/>
    <w:rsid w:val="00EB5F20"/>
    <w:rsid w:val="00EB6468"/>
    <w:rsid w:val="00EB673A"/>
    <w:rsid w:val="00EB68B7"/>
    <w:rsid w:val="00EB6E3A"/>
    <w:rsid w:val="00EB7B1F"/>
    <w:rsid w:val="00EC043F"/>
    <w:rsid w:val="00EC060A"/>
    <w:rsid w:val="00EC0E1F"/>
    <w:rsid w:val="00EC1407"/>
    <w:rsid w:val="00EC1ADA"/>
    <w:rsid w:val="00EC1AE0"/>
    <w:rsid w:val="00EC1DFC"/>
    <w:rsid w:val="00EC2177"/>
    <w:rsid w:val="00EC2451"/>
    <w:rsid w:val="00EC318C"/>
    <w:rsid w:val="00EC41D5"/>
    <w:rsid w:val="00EC44FA"/>
    <w:rsid w:val="00EC45AD"/>
    <w:rsid w:val="00EC497F"/>
    <w:rsid w:val="00EC4E31"/>
    <w:rsid w:val="00EC52CE"/>
    <w:rsid w:val="00EC6272"/>
    <w:rsid w:val="00EC6360"/>
    <w:rsid w:val="00EC6480"/>
    <w:rsid w:val="00EC7CC1"/>
    <w:rsid w:val="00ED0D81"/>
    <w:rsid w:val="00ED2127"/>
    <w:rsid w:val="00ED2C7D"/>
    <w:rsid w:val="00ED3A4A"/>
    <w:rsid w:val="00ED3DDD"/>
    <w:rsid w:val="00ED470D"/>
    <w:rsid w:val="00ED4D31"/>
    <w:rsid w:val="00ED5830"/>
    <w:rsid w:val="00ED6691"/>
    <w:rsid w:val="00ED6910"/>
    <w:rsid w:val="00ED6BDA"/>
    <w:rsid w:val="00ED6C44"/>
    <w:rsid w:val="00ED6FC8"/>
    <w:rsid w:val="00ED744F"/>
    <w:rsid w:val="00ED77C2"/>
    <w:rsid w:val="00EE1B36"/>
    <w:rsid w:val="00EE3351"/>
    <w:rsid w:val="00EE3582"/>
    <w:rsid w:val="00EE3776"/>
    <w:rsid w:val="00EE38E6"/>
    <w:rsid w:val="00EE44DC"/>
    <w:rsid w:val="00EE493E"/>
    <w:rsid w:val="00EE4CFD"/>
    <w:rsid w:val="00EE5076"/>
    <w:rsid w:val="00EE51C9"/>
    <w:rsid w:val="00EE53D8"/>
    <w:rsid w:val="00EE5608"/>
    <w:rsid w:val="00EE5B92"/>
    <w:rsid w:val="00EE5DC4"/>
    <w:rsid w:val="00EE648A"/>
    <w:rsid w:val="00EE66BE"/>
    <w:rsid w:val="00EF11D2"/>
    <w:rsid w:val="00EF13EE"/>
    <w:rsid w:val="00EF1B01"/>
    <w:rsid w:val="00EF1B28"/>
    <w:rsid w:val="00EF23E0"/>
    <w:rsid w:val="00EF3E12"/>
    <w:rsid w:val="00EF3E84"/>
    <w:rsid w:val="00EF408E"/>
    <w:rsid w:val="00EF4195"/>
    <w:rsid w:val="00EF4C2A"/>
    <w:rsid w:val="00EF4D5A"/>
    <w:rsid w:val="00EF5ABF"/>
    <w:rsid w:val="00EF66AD"/>
    <w:rsid w:val="00EF6935"/>
    <w:rsid w:val="00EF69DB"/>
    <w:rsid w:val="00EF7068"/>
    <w:rsid w:val="00EF77BC"/>
    <w:rsid w:val="00F000E4"/>
    <w:rsid w:val="00F0065D"/>
    <w:rsid w:val="00F006CC"/>
    <w:rsid w:val="00F00751"/>
    <w:rsid w:val="00F01E1F"/>
    <w:rsid w:val="00F02793"/>
    <w:rsid w:val="00F02D6A"/>
    <w:rsid w:val="00F0301B"/>
    <w:rsid w:val="00F036A7"/>
    <w:rsid w:val="00F0372A"/>
    <w:rsid w:val="00F03CD5"/>
    <w:rsid w:val="00F0410B"/>
    <w:rsid w:val="00F050D7"/>
    <w:rsid w:val="00F053BD"/>
    <w:rsid w:val="00F059B4"/>
    <w:rsid w:val="00F06602"/>
    <w:rsid w:val="00F0762E"/>
    <w:rsid w:val="00F0788D"/>
    <w:rsid w:val="00F10945"/>
    <w:rsid w:val="00F10B02"/>
    <w:rsid w:val="00F11AB6"/>
    <w:rsid w:val="00F1477E"/>
    <w:rsid w:val="00F149F6"/>
    <w:rsid w:val="00F14F4B"/>
    <w:rsid w:val="00F162B2"/>
    <w:rsid w:val="00F17DF5"/>
    <w:rsid w:val="00F211DC"/>
    <w:rsid w:val="00F2182F"/>
    <w:rsid w:val="00F21E5E"/>
    <w:rsid w:val="00F22436"/>
    <w:rsid w:val="00F22C5B"/>
    <w:rsid w:val="00F2410C"/>
    <w:rsid w:val="00F24AC8"/>
    <w:rsid w:val="00F257B6"/>
    <w:rsid w:val="00F26BE0"/>
    <w:rsid w:val="00F275F7"/>
    <w:rsid w:val="00F278F0"/>
    <w:rsid w:val="00F278FF"/>
    <w:rsid w:val="00F27FE6"/>
    <w:rsid w:val="00F30945"/>
    <w:rsid w:val="00F30D49"/>
    <w:rsid w:val="00F31E11"/>
    <w:rsid w:val="00F32A0B"/>
    <w:rsid w:val="00F3328F"/>
    <w:rsid w:val="00F33918"/>
    <w:rsid w:val="00F33BD8"/>
    <w:rsid w:val="00F33F8D"/>
    <w:rsid w:val="00F34961"/>
    <w:rsid w:val="00F34DFF"/>
    <w:rsid w:val="00F35D32"/>
    <w:rsid w:val="00F36AA4"/>
    <w:rsid w:val="00F36BDF"/>
    <w:rsid w:val="00F4063B"/>
    <w:rsid w:val="00F4154F"/>
    <w:rsid w:val="00F41647"/>
    <w:rsid w:val="00F427D1"/>
    <w:rsid w:val="00F42A62"/>
    <w:rsid w:val="00F43823"/>
    <w:rsid w:val="00F438E4"/>
    <w:rsid w:val="00F43ABD"/>
    <w:rsid w:val="00F44D3D"/>
    <w:rsid w:val="00F453A3"/>
    <w:rsid w:val="00F47D55"/>
    <w:rsid w:val="00F47F94"/>
    <w:rsid w:val="00F5015D"/>
    <w:rsid w:val="00F5078A"/>
    <w:rsid w:val="00F51173"/>
    <w:rsid w:val="00F51B2D"/>
    <w:rsid w:val="00F52F65"/>
    <w:rsid w:val="00F53B80"/>
    <w:rsid w:val="00F54590"/>
    <w:rsid w:val="00F54C91"/>
    <w:rsid w:val="00F55B5C"/>
    <w:rsid w:val="00F60007"/>
    <w:rsid w:val="00F60633"/>
    <w:rsid w:val="00F610AA"/>
    <w:rsid w:val="00F61694"/>
    <w:rsid w:val="00F61D64"/>
    <w:rsid w:val="00F61EB0"/>
    <w:rsid w:val="00F63486"/>
    <w:rsid w:val="00F63C36"/>
    <w:rsid w:val="00F65701"/>
    <w:rsid w:val="00F662B5"/>
    <w:rsid w:val="00F66828"/>
    <w:rsid w:val="00F66CBC"/>
    <w:rsid w:val="00F66DB6"/>
    <w:rsid w:val="00F67672"/>
    <w:rsid w:val="00F67FB7"/>
    <w:rsid w:val="00F70D0C"/>
    <w:rsid w:val="00F71A0F"/>
    <w:rsid w:val="00F71ADA"/>
    <w:rsid w:val="00F722D7"/>
    <w:rsid w:val="00F73465"/>
    <w:rsid w:val="00F734DD"/>
    <w:rsid w:val="00F73799"/>
    <w:rsid w:val="00F743CF"/>
    <w:rsid w:val="00F75477"/>
    <w:rsid w:val="00F7552C"/>
    <w:rsid w:val="00F75BFA"/>
    <w:rsid w:val="00F75EBE"/>
    <w:rsid w:val="00F76360"/>
    <w:rsid w:val="00F76363"/>
    <w:rsid w:val="00F76DB1"/>
    <w:rsid w:val="00F778E0"/>
    <w:rsid w:val="00F77F1B"/>
    <w:rsid w:val="00F80300"/>
    <w:rsid w:val="00F80730"/>
    <w:rsid w:val="00F80B00"/>
    <w:rsid w:val="00F82CAF"/>
    <w:rsid w:val="00F831BA"/>
    <w:rsid w:val="00F836F4"/>
    <w:rsid w:val="00F84160"/>
    <w:rsid w:val="00F84C29"/>
    <w:rsid w:val="00F851A1"/>
    <w:rsid w:val="00F86019"/>
    <w:rsid w:val="00F90E57"/>
    <w:rsid w:val="00F911B1"/>
    <w:rsid w:val="00F918E5"/>
    <w:rsid w:val="00F92067"/>
    <w:rsid w:val="00F92940"/>
    <w:rsid w:val="00F92DDE"/>
    <w:rsid w:val="00F930F2"/>
    <w:rsid w:val="00F93276"/>
    <w:rsid w:val="00F93A1A"/>
    <w:rsid w:val="00F940C7"/>
    <w:rsid w:val="00F94FDF"/>
    <w:rsid w:val="00F951E0"/>
    <w:rsid w:val="00F954B0"/>
    <w:rsid w:val="00F95B26"/>
    <w:rsid w:val="00F95EBC"/>
    <w:rsid w:val="00F96B25"/>
    <w:rsid w:val="00F976B1"/>
    <w:rsid w:val="00F977BE"/>
    <w:rsid w:val="00F9781C"/>
    <w:rsid w:val="00FA0A56"/>
    <w:rsid w:val="00FA0D00"/>
    <w:rsid w:val="00FA0F7A"/>
    <w:rsid w:val="00FA0FD9"/>
    <w:rsid w:val="00FA1526"/>
    <w:rsid w:val="00FA190F"/>
    <w:rsid w:val="00FA256D"/>
    <w:rsid w:val="00FA269F"/>
    <w:rsid w:val="00FA281F"/>
    <w:rsid w:val="00FA3CDF"/>
    <w:rsid w:val="00FA53B3"/>
    <w:rsid w:val="00FA5A77"/>
    <w:rsid w:val="00FA5D94"/>
    <w:rsid w:val="00FA6427"/>
    <w:rsid w:val="00FA6649"/>
    <w:rsid w:val="00FA6BA3"/>
    <w:rsid w:val="00FA6F88"/>
    <w:rsid w:val="00FA7551"/>
    <w:rsid w:val="00FB0437"/>
    <w:rsid w:val="00FB0E30"/>
    <w:rsid w:val="00FB1075"/>
    <w:rsid w:val="00FB10EE"/>
    <w:rsid w:val="00FB1C5E"/>
    <w:rsid w:val="00FB2412"/>
    <w:rsid w:val="00FB336A"/>
    <w:rsid w:val="00FB4AD6"/>
    <w:rsid w:val="00FB5A26"/>
    <w:rsid w:val="00FB7477"/>
    <w:rsid w:val="00FB7557"/>
    <w:rsid w:val="00FB798C"/>
    <w:rsid w:val="00FC05BC"/>
    <w:rsid w:val="00FC1C7F"/>
    <w:rsid w:val="00FC3022"/>
    <w:rsid w:val="00FC458F"/>
    <w:rsid w:val="00FC4BF8"/>
    <w:rsid w:val="00FC4E33"/>
    <w:rsid w:val="00FC5C64"/>
    <w:rsid w:val="00FC7111"/>
    <w:rsid w:val="00FC7288"/>
    <w:rsid w:val="00FC73D5"/>
    <w:rsid w:val="00FC7B0A"/>
    <w:rsid w:val="00FD01BE"/>
    <w:rsid w:val="00FD0AAA"/>
    <w:rsid w:val="00FD0E0D"/>
    <w:rsid w:val="00FD17D2"/>
    <w:rsid w:val="00FD1B40"/>
    <w:rsid w:val="00FD23B1"/>
    <w:rsid w:val="00FD24D3"/>
    <w:rsid w:val="00FD25BF"/>
    <w:rsid w:val="00FD41A8"/>
    <w:rsid w:val="00FD44A3"/>
    <w:rsid w:val="00FD4861"/>
    <w:rsid w:val="00FD49A1"/>
    <w:rsid w:val="00FD51AC"/>
    <w:rsid w:val="00FD5648"/>
    <w:rsid w:val="00FD57EA"/>
    <w:rsid w:val="00FD5AD7"/>
    <w:rsid w:val="00FD6945"/>
    <w:rsid w:val="00FD6A7C"/>
    <w:rsid w:val="00FD7124"/>
    <w:rsid w:val="00FD74CF"/>
    <w:rsid w:val="00FD74D3"/>
    <w:rsid w:val="00FD7507"/>
    <w:rsid w:val="00FE0299"/>
    <w:rsid w:val="00FE05A4"/>
    <w:rsid w:val="00FE0D4D"/>
    <w:rsid w:val="00FE178E"/>
    <w:rsid w:val="00FE1EAB"/>
    <w:rsid w:val="00FE214E"/>
    <w:rsid w:val="00FE3D6C"/>
    <w:rsid w:val="00FE3F56"/>
    <w:rsid w:val="00FE4745"/>
    <w:rsid w:val="00FE4A44"/>
    <w:rsid w:val="00FE5320"/>
    <w:rsid w:val="00FE5891"/>
    <w:rsid w:val="00FE618B"/>
    <w:rsid w:val="00FE6538"/>
    <w:rsid w:val="00FE684E"/>
    <w:rsid w:val="00FE6C01"/>
    <w:rsid w:val="00FE70C5"/>
    <w:rsid w:val="00FF03B9"/>
    <w:rsid w:val="00FF053D"/>
    <w:rsid w:val="00FF30D5"/>
    <w:rsid w:val="00FF30F4"/>
    <w:rsid w:val="00FF363A"/>
    <w:rsid w:val="00FF38E1"/>
    <w:rsid w:val="00FF4F15"/>
    <w:rsid w:val="00FF4F7B"/>
    <w:rsid w:val="00FF5048"/>
    <w:rsid w:val="00FF536A"/>
    <w:rsid w:val="00FF56D2"/>
    <w:rsid w:val="00FF589B"/>
    <w:rsid w:val="00FF60E0"/>
    <w:rsid w:val="00FF6398"/>
    <w:rsid w:val="00FF6B56"/>
    <w:rsid w:val="00FF6E8D"/>
    <w:rsid w:val="00FF74B3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1469B"/>
  <w15:chartTrackingRefBased/>
  <w15:docId w15:val="{15908E94-B337-4F55-B926-00739A00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59BD"/>
    <w:pPr>
      <w:spacing w:before="80" w:after="80" w:line="276" w:lineRule="auto"/>
      <w:ind w:firstLine="284"/>
      <w:jc w:val="both"/>
    </w:pPr>
    <w:rPr>
      <w:rFonts w:ascii="Century Schoolbook" w:hAnsi="Century Schoolbook"/>
      <w:sz w:val="24"/>
    </w:rPr>
  </w:style>
  <w:style w:type="paragraph" w:styleId="Heading1">
    <w:name w:val="heading 1"/>
    <w:basedOn w:val="Normal"/>
    <w:next w:val="Normal"/>
    <w:link w:val="Heading1Char"/>
    <w:qFormat/>
    <w:rsid w:val="00C4773C"/>
    <w:pPr>
      <w:keepNext/>
      <w:keepLines/>
      <w:pageBreakBefore/>
      <w:spacing w:before="0" w:after="120"/>
      <w:ind w:firstLine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42A28"/>
    <w:pPr>
      <w:keepNext/>
      <w:keepLines/>
      <w:numPr>
        <w:ilvl w:val="1"/>
        <w:numId w:val="1"/>
      </w:numPr>
      <w:spacing w:before="600" w:after="0"/>
      <w:ind w:left="578" w:hanging="578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Heading5"/>
    <w:next w:val="Normal"/>
    <w:link w:val="Heading3Char"/>
    <w:unhideWhenUsed/>
    <w:qFormat/>
    <w:rsid w:val="00042A28"/>
    <w:pPr>
      <w:numPr>
        <w:ilvl w:val="0"/>
        <w:numId w:val="0"/>
      </w:numPr>
      <w:spacing w:before="240"/>
      <w:ind w:left="1009" w:hanging="1009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unhideWhenUsed/>
    <w:qFormat/>
    <w:rsid w:val="00C96DD1"/>
    <w:pPr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rsid w:val="00A3661D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100D"/>
    <w:pPr>
      <w:keepNext/>
      <w:keepLines/>
      <w:numPr>
        <w:ilvl w:val="5"/>
        <w:numId w:val="1"/>
      </w:numPr>
      <w:spacing w:before="40" w:after="0"/>
      <w:ind w:left="113" w:firstLine="0"/>
      <w:outlineLvl w:val="5"/>
    </w:pPr>
    <w:rPr>
      <w:rFonts w:eastAsiaTheme="majorEastAsia" w:cstheme="majorBidi"/>
      <w:color w:val="5B9BD5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86364"/>
    <w:pPr>
      <w:keepNext/>
      <w:keepLines/>
      <w:numPr>
        <w:ilvl w:val="6"/>
        <w:numId w:val="1"/>
      </w:numPr>
      <w:spacing w:before="40" w:after="0"/>
      <w:ind w:left="397" w:firstLine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86364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86364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343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430"/>
    <w:rPr>
      <w:rFonts w:asciiTheme="minorBidi" w:eastAsiaTheme="majorEastAsia" w:hAnsiTheme="minorBidi" w:cstheme="majorBidi"/>
      <w:spacing w:val="-10"/>
      <w:kern w:val="28"/>
      <w:sz w:val="56"/>
      <w:szCs w:val="56"/>
    </w:rPr>
  </w:style>
  <w:style w:type="paragraph" w:styleId="NoSpacing">
    <w:name w:val="No Spacing"/>
    <w:qFormat/>
    <w:rsid w:val="00B86364"/>
    <w:pPr>
      <w:spacing w:after="0" w:line="240" w:lineRule="auto"/>
    </w:pPr>
    <w:rPr>
      <w:rFonts w:ascii="Century Schoolbook" w:hAnsi="Century Schoolbook"/>
    </w:rPr>
  </w:style>
  <w:style w:type="character" w:customStyle="1" w:styleId="Heading1Char">
    <w:name w:val="Heading 1 Char"/>
    <w:basedOn w:val="DefaultParagraphFont"/>
    <w:link w:val="Heading1"/>
    <w:rsid w:val="00C4773C"/>
    <w:rPr>
      <w:rFonts w:ascii="Century Schoolbook" w:eastAsiaTheme="majorEastAsia" w:hAnsi="Century Schoolbook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042A28"/>
    <w:rPr>
      <w:rFonts w:ascii="Century Schoolbook" w:eastAsiaTheme="majorEastAsia" w:hAnsi="Century Schoolbook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42A28"/>
    <w:rPr>
      <w:rFonts w:ascii="Century Schoolbook" w:eastAsiaTheme="majorEastAsia" w:hAnsi="Century Schoolbook" w:cstheme="majorBidi"/>
      <w:b/>
      <w:i/>
      <w:sz w:val="24"/>
    </w:rPr>
  </w:style>
  <w:style w:type="character" w:customStyle="1" w:styleId="Heading4Char">
    <w:name w:val="Heading 4 Char"/>
    <w:basedOn w:val="DefaultParagraphFont"/>
    <w:link w:val="Heading4"/>
    <w:rsid w:val="00C96DD1"/>
    <w:rPr>
      <w:rFonts w:ascii="Century Schoolbook" w:eastAsiaTheme="majorEastAsia" w:hAnsi="Century Schoolbook" w:cstheme="majorBidi"/>
      <w:i/>
      <w:sz w:val="24"/>
    </w:rPr>
  </w:style>
  <w:style w:type="character" w:customStyle="1" w:styleId="Heading5Char">
    <w:name w:val="Heading 5 Char"/>
    <w:basedOn w:val="DefaultParagraphFont"/>
    <w:link w:val="Heading5"/>
    <w:rsid w:val="00A3661D"/>
    <w:rPr>
      <w:rFonts w:ascii="Century Schoolbook" w:eastAsiaTheme="majorEastAsia" w:hAnsi="Century Schoolbook" w:cstheme="majorBidi"/>
      <w:i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C100D"/>
    <w:rPr>
      <w:rFonts w:ascii="Century Schoolbook" w:eastAsiaTheme="majorEastAsia" w:hAnsi="Century Schoolbook" w:cstheme="majorBidi"/>
      <w:color w:val="5B9BD5" w:themeColor="accent1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B86364"/>
    <w:rPr>
      <w:rFonts w:ascii="Century Schoolbook" w:eastAsiaTheme="majorEastAsia" w:hAnsi="Century Schoolbook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86364"/>
    <w:rPr>
      <w:rFonts w:ascii="Century Schoolbook" w:eastAsiaTheme="majorEastAsia" w:hAnsi="Century Schoolbook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86364"/>
    <w:rPr>
      <w:rFonts w:ascii="Century Schoolbook" w:eastAsiaTheme="majorEastAsia" w:hAnsi="Century Schoolbook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86364"/>
    <w:pPr>
      <w:pageBreakBefore w:val="0"/>
      <w:outlineLvl w:val="9"/>
    </w:pPr>
    <w:rPr>
      <w:b w:val="0"/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C6FDB"/>
    <w:pPr>
      <w:tabs>
        <w:tab w:val="left" w:pos="1200"/>
        <w:tab w:val="right" w:leader="dot" w:pos="9396"/>
      </w:tabs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C66B1"/>
    <w:pPr>
      <w:tabs>
        <w:tab w:val="left" w:pos="720"/>
        <w:tab w:val="right" w:leader="dot" w:pos="9396"/>
      </w:tabs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51423"/>
    <w:pPr>
      <w:tabs>
        <w:tab w:val="right" w:leader="dot" w:pos="9396"/>
      </w:tabs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B86364"/>
    <w:rPr>
      <w:rFonts w:ascii="Century Schoolbook" w:hAnsi="Century Schoolbook"/>
      <w:color w:val="0563C1" w:themeColor="hyperlink"/>
      <w:u w:val="single"/>
    </w:rPr>
  </w:style>
  <w:style w:type="paragraph" w:customStyle="1" w:styleId="Headingnonumbering">
    <w:name w:val="Heading [no numbering]"/>
    <w:basedOn w:val="Normal"/>
    <w:qFormat/>
    <w:rsid w:val="00B86364"/>
    <w:pPr>
      <w:pageBreakBefore/>
    </w:pPr>
    <w:rPr>
      <w:b/>
      <w:sz w:val="40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7D57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718"/>
  </w:style>
  <w:style w:type="paragraph" w:styleId="Footer">
    <w:name w:val="footer"/>
    <w:basedOn w:val="Normal"/>
    <w:link w:val="FooterChar"/>
    <w:uiPriority w:val="99"/>
    <w:unhideWhenUsed/>
    <w:rsid w:val="007D57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718"/>
  </w:style>
  <w:style w:type="paragraph" w:styleId="ListParagraph">
    <w:name w:val="List Paragraph"/>
    <w:basedOn w:val="Normal"/>
    <w:uiPriority w:val="34"/>
    <w:qFormat/>
    <w:rsid w:val="00EF6935"/>
    <w:pPr>
      <w:ind w:left="720"/>
      <w:contextualSpacing/>
    </w:pPr>
  </w:style>
  <w:style w:type="paragraph" w:customStyle="1" w:styleId="CitaviBibliographyEntry">
    <w:name w:val="Citavi Bibliography Entry"/>
    <w:basedOn w:val="Normal"/>
    <w:link w:val="CitaviBibliographyEntryChar"/>
    <w:rsid w:val="008A3430"/>
    <w:pPr>
      <w:tabs>
        <w:tab w:val="left" w:pos="283"/>
      </w:tabs>
      <w:spacing w:after="120"/>
      <w:ind w:left="283" w:hanging="283"/>
    </w:pPr>
  </w:style>
  <w:style w:type="character" w:customStyle="1" w:styleId="CitaviBibliographyEntryChar">
    <w:name w:val="Citavi Bibliography Entry Char"/>
    <w:basedOn w:val="DefaultParagraphFont"/>
    <w:link w:val="CitaviBibliographyEntry"/>
    <w:rsid w:val="008A3430"/>
    <w:rPr>
      <w:rFonts w:ascii="Century Schoolbook" w:hAnsi="Century Schoolbook"/>
      <w:sz w:val="24"/>
    </w:rPr>
  </w:style>
  <w:style w:type="paragraph" w:customStyle="1" w:styleId="CitaviBibliographyHeading">
    <w:name w:val="Citavi Bibliography Heading"/>
    <w:basedOn w:val="Heading1"/>
    <w:link w:val="CitaviBibliographyHeadingChar"/>
    <w:rsid w:val="008A3430"/>
    <w:pPr>
      <w:jc w:val="left"/>
    </w:pPr>
  </w:style>
  <w:style w:type="character" w:customStyle="1" w:styleId="CitaviBibliographyHeadingChar">
    <w:name w:val="Citavi Bibliography Heading Char"/>
    <w:basedOn w:val="DefaultParagraphFont"/>
    <w:link w:val="CitaviBibliographyHeading"/>
    <w:rsid w:val="008A3430"/>
    <w:rPr>
      <w:rFonts w:ascii="Century Schoolbook" w:eastAsiaTheme="majorEastAsia" w:hAnsi="Century Schoolbook" w:cstheme="majorBidi"/>
      <w:b/>
      <w:sz w:val="40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430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3430"/>
    <w:rPr>
      <w:rFonts w:asciiTheme="minorBidi" w:eastAsiaTheme="minorEastAsia" w:hAnsiTheme="minorBidi"/>
      <w:color w:val="5A5A5A" w:themeColor="text1" w:themeTint="A5"/>
      <w:spacing w:val="15"/>
    </w:rPr>
  </w:style>
  <w:style w:type="paragraph" w:styleId="BodyText">
    <w:name w:val="Body Text"/>
    <w:basedOn w:val="Normal"/>
    <w:link w:val="BodyTextChar"/>
    <w:rsid w:val="00B86364"/>
    <w:pPr>
      <w:spacing w:before="0" w:after="0"/>
      <w:ind w:firstLine="0"/>
    </w:pPr>
    <w:rPr>
      <w:rFonts w:eastAsia="DejaVu Sans" w:cs="Times New Roman"/>
      <w:kern w:val="1"/>
      <w:szCs w:val="24"/>
      <w:lang w:val="de-DE" w:eastAsia="hi-IN" w:bidi="hi-IN"/>
    </w:rPr>
  </w:style>
  <w:style w:type="character" w:customStyle="1" w:styleId="BodyTextChar">
    <w:name w:val="Body Text Char"/>
    <w:basedOn w:val="DefaultParagraphFont"/>
    <w:link w:val="BodyText"/>
    <w:rsid w:val="00B86364"/>
    <w:rPr>
      <w:rFonts w:ascii="Century Schoolbook" w:eastAsia="DejaVu Sans" w:hAnsi="Century Schoolbook" w:cs="Times New Roman"/>
      <w:kern w:val="1"/>
      <w:sz w:val="24"/>
      <w:szCs w:val="24"/>
      <w:lang w:val="de-DE" w:eastAsia="hi-IN" w:bidi="hi-IN"/>
    </w:rPr>
  </w:style>
  <w:style w:type="paragraph" w:styleId="Bibliography">
    <w:name w:val="Bibliography"/>
    <w:basedOn w:val="Normal"/>
    <w:next w:val="Normal"/>
    <w:uiPriority w:val="37"/>
    <w:semiHidden/>
    <w:unhideWhenUsed/>
    <w:rsid w:val="001B6F72"/>
  </w:style>
  <w:style w:type="character" w:styleId="BookTitle">
    <w:name w:val="Book Title"/>
    <w:basedOn w:val="DefaultParagraphFont"/>
    <w:uiPriority w:val="33"/>
    <w:qFormat/>
    <w:rsid w:val="00B86364"/>
    <w:rPr>
      <w:rFonts w:ascii="Century Schoolbook" w:hAnsi="Century Schoolbook"/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B86364"/>
    <w:rPr>
      <w:rFonts w:ascii="Century Schoolbook" w:hAnsi="Century Schoolbook"/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B86364"/>
    <w:rPr>
      <w:rFonts w:ascii="Century Schoolbook" w:hAnsi="Century Schoolbook"/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86364"/>
    <w:rPr>
      <w:rFonts w:ascii="Century Schoolbook" w:hAnsi="Century Schoolbook"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B86364"/>
    <w:rPr>
      <w:rFonts w:ascii="Century Schoolbook" w:hAnsi="Century Schoolbook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F7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F72"/>
    <w:rPr>
      <w:rFonts w:asciiTheme="majorBidi" w:hAnsiTheme="majorBidi"/>
      <w:i/>
      <w:iCs/>
      <w:color w:val="5B9BD5" w:themeColor="accent1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B6F7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F72"/>
    <w:rPr>
      <w:rFonts w:asciiTheme="majorBidi" w:hAnsiTheme="majorBidi"/>
      <w:i/>
      <w:iCs/>
      <w:color w:val="404040" w:themeColor="text1" w:themeTint="BF"/>
      <w:sz w:val="24"/>
    </w:rPr>
  </w:style>
  <w:style w:type="table" w:styleId="MediumList1-Accent1">
    <w:name w:val="Medium List 1 Accent 1"/>
    <w:basedOn w:val="TableNormal"/>
    <w:uiPriority w:val="65"/>
    <w:semiHidden/>
    <w:unhideWhenUsed/>
    <w:rsid w:val="001B6F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B6F7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B6F7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B6F7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B6F7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B6F7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ColorfulGrid">
    <w:name w:val="Colorful Grid"/>
    <w:basedOn w:val="TableNormal"/>
    <w:uiPriority w:val="73"/>
    <w:semiHidden/>
    <w:unhideWhenUsed/>
    <w:rsid w:val="001B6F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B6F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B6F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B6F7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">
    <w:name w:val="Medium Grid 3"/>
    <w:basedOn w:val="TableNormal"/>
    <w:uiPriority w:val="69"/>
    <w:semiHidden/>
    <w:unhideWhenUsed/>
    <w:rsid w:val="001B6F7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B6F7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">
    <w:name w:val="Medium Grid 1"/>
    <w:basedOn w:val="TableNormal"/>
    <w:uiPriority w:val="67"/>
    <w:semiHidden/>
    <w:unhideWhenUsed/>
    <w:rsid w:val="001B6F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">
    <w:name w:val="Medium List 2"/>
    <w:basedOn w:val="TableNormal"/>
    <w:uiPriority w:val="66"/>
    <w:semiHidden/>
    <w:unhideWhenUsed/>
    <w:rsid w:val="001B6F7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sid w:val="001B6F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semiHidden/>
    <w:unhideWhenUsed/>
    <w:rsid w:val="001B6F7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B6F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1B6F7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B6F7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B6F7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Variable">
    <w:name w:val="HTML Variable"/>
    <w:basedOn w:val="DefaultParagraphFont"/>
    <w:uiPriority w:val="99"/>
    <w:semiHidden/>
    <w:unhideWhenUsed/>
    <w:rsid w:val="001B6F72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1B6F72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B6F72"/>
    <w:rPr>
      <w:rFonts w:ascii="Consolas" w:hAnsi="Consolas" w:cs="Consola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F72"/>
    <w:pPr>
      <w:spacing w:before="0"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F72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B6F72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B6F7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B6F72"/>
    <w:rPr>
      <w:rFonts w:ascii="Consolas" w:hAnsi="Consolas" w:cs="Consolas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1B6F72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B6F72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B6F72"/>
    <w:rPr>
      <w:rFonts w:asciiTheme="majorBidi" w:hAnsiTheme="majorBidi"/>
      <w:i/>
      <w:iCs/>
      <w:sz w:val="24"/>
    </w:rPr>
  </w:style>
  <w:style w:type="character" w:styleId="HTMLAcronym">
    <w:name w:val="HTML Acronym"/>
    <w:basedOn w:val="DefaultParagraphFont"/>
    <w:uiPriority w:val="99"/>
    <w:semiHidden/>
    <w:unhideWhenUsed/>
    <w:rsid w:val="001B6F72"/>
  </w:style>
  <w:style w:type="paragraph" w:styleId="NormalWeb">
    <w:name w:val="Normal (Web)"/>
    <w:basedOn w:val="Normal"/>
    <w:uiPriority w:val="99"/>
    <w:semiHidden/>
    <w:unhideWhenUsed/>
    <w:rsid w:val="001B6F72"/>
    <w:rPr>
      <w:rFonts w:ascii="Times New Roman" w:hAnsi="Times New Roman" w:cs="Times New Roman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B6F72"/>
    <w:pPr>
      <w:spacing w:before="0"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6F72"/>
    <w:rPr>
      <w:rFonts w:ascii="Consolas" w:hAnsi="Consolas" w:cs="Consolas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B6F72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6F72"/>
    <w:rPr>
      <w:rFonts w:ascii="Segoe UI" w:hAnsi="Segoe UI" w:cs="Segoe UI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86364"/>
    <w:rPr>
      <w:rFonts w:ascii="Century Schoolbook" w:hAnsi="Century Schoolbook"/>
      <w:i/>
      <w:iCs/>
    </w:rPr>
  </w:style>
  <w:style w:type="character" w:styleId="Strong">
    <w:name w:val="Strong"/>
    <w:basedOn w:val="DefaultParagraphFont"/>
    <w:qFormat/>
    <w:rsid w:val="00B86364"/>
    <w:rPr>
      <w:rFonts w:ascii="Century Schoolbook" w:hAnsi="Century Schoolbook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B6F72"/>
    <w:rPr>
      <w:color w:val="954F72" w:themeColor="followedHyperlink"/>
      <w:u w:val="single"/>
    </w:rPr>
  </w:style>
  <w:style w:type="paragraph" w:styleId="BlockText">
    <w:name w:val="Block Text"/>
    <w:basedOn w:val="Normal"/>
    <w:uiPriority w:val="99"/>
    <w:semiHidden/>
    <w:unhideWhenUsed/>
    <w:rsid w:val="001B6F7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B6F7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B6F72"/>
    <w:rPr>
      <w:rFonts w:asciiTheme="majorBidi" w:hAnsiTheme="majorBidi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B6F72"/>
    <w:pPr>
      <w:spacing w:after="120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B6F72"/>
    <w:rPr>
      <w:rFonts w:asciiTheme="majorBidi" w:hAnsiTheme="majorBidi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B6F7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B6F72"/>
    <w:rPr>
      <w:rFonts w:asciiTheme="majorBidi" w:hAnsiTheme="majorBidi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B6F72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B6F72"/>
    <w:rPr>
      <w:rFonts w:asciiTheme="majorBidi" w:hAnsiTheme="majorBidi"/>
      <w:sz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B6F72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B6F72"/>
    <w:rPr>
      <w:rFonts w:asciiTheme="majorBidi" w:hAnsiTheme="majorBidi"/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6F7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6F72"/>
    <w:rPr>
      <w:rFonts w:asciiTheme="majorBidi" w:hAnsiTheme="majorBidi"/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B6F72"/>
    <w:pPr>
      <w:spacing w:after="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B6F72"/>
    <w:rPr>
      <w:rFonts w:asciiTheme="majorBidi" w:hAnsiTheme="majorBidi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B6F72"/>
    <w:pPr>
      <w:spacing w:before="80" w:after="80"/>
      <w:ind w:firstLine="360"/>
    </w:pPr>
    <w:rPr>
      <w:rFonts w:asciiTheme="majorBidi" w:eastAsiaTheme="minorHAnsi" w:hAnsiTheme="majorBidi" w:cstheme="minorBidi"/>
      <w:kern w:val="0"/>
      <w:szCs w:val="22"/>
      <w:lang w:val="en-GB" w:eastAsia="en-US" w:bidi="ar-SA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B6F72"/>
    <w:rPr>
      <w:rFonts w:asciiTheme="majorBidi" w:eastAsia="DejaVu Sans" w:hAnsiTheme="majorBidi" w:cs="Times New Roman"/>
      <w:kern w:val="1"/>
      <w:sz w:val="24"/>
      <w:szCs w:val="24"/>
      <w:lang w:val="de-DE" w:eastAsia="hi-IN" w:bidi="hi-I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6F72"/>
  </w:style>
  <w:style w:type="character" w:customStyle="1" w:styleId="DateChar">
    <w:name w:val="Date Char"/>
    <w:basedOn w:val="DefaultParagraphFont"/>
    <w:link w:val="Date"/>
    <w:uiPriority w:val="99"/>
    <w:semiHidden/>
    <w:rsid w:val="001B6F72"/>
    <w:rPr>
      <w:rFonts w:asciiTheme="majorBidi" w:hAnsiTheme="majorBidi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B6F7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B6F72"/>
    <w:rPr>
      <w:rFonts w:asciiTheme="majorBidi" w:hAnsiTheme="majorBidi"/>
      <w:sz w:val="24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B6F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B6F7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Continue5">
    <w:name w:val="List Continue 5"/>
    <w:basedOn w:val="Normal"/>
    <w:uiPriority w:val="99"/>
    <w:semiHidden/>
    <w:unhideWhenUsed/>
    <w:rsid w:val="001B6F72"/>
    <w:pPr>
      <w:spacing w:after="120"/>
      <w:ind w:left="1415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B6F72"/>
    <w:pPr>
      <w:spacing w:after="120"/>
      <w:ind w:left="1132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B6F72"/>
    <w:pPr>
      <w:spacing w:after="120"/>
      <w:ind w:left="849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B6F72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semiHidden/>
    <w:unhideWhenUsed/>
    <w:rsid w:val="001B6F72"/>
    <w:pPr>
      <w:spacing w:after="120"/>
      <w:ind w:left="283"/>
      <w:contextualSpacing/>
    </w:pPr>
  </w:style>
  <w:style w:type="paragraph" w:styleId="Signature">
    <w:name w:val="Signature"/>
    <w:basedOn w:val="Normal"/>
    <w:link w:val="SignatureChar"/>
    <w:uiPriority w:val="99"/>
    <w:semiHidden/>
    <w:unhideWhenUsed/>
    <w:rsid w:val="001B6F72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B6F72"/>
    <w:rPr>
      <w:rFonts w:asciiTheme="majorBidi" w:hAnsiTheme="majorBidi"/>
      <w:sz w:val="24"/>
    </w:rPr>
  </w:style>
  <w:style w:type="paragraph" w:styleId="Closing">
    <w:name w:val="Closing"/>
    <w:basedOn w:val="Normal"/>
    <w:link w:val="ClosingChar"/>
    <w:uiPriority w:val="99"/>
    <w:semiHidden/>
    <w:unhideWhenUsed/>
    <w:rsid w:val="001B6F72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B6F72"/>
    <w:rPr>
      <w:rFonts w:asciiTheme="majorBidi" w:hAnsiTheme="majorBidi"/>
      <w:sz w:val="24"/>
    </w:rPr>
  </w:style>
  <w:style w:type="paragraph" w:styleId="ListNumber5">
    <w:name w:val="List Number 5"/>
    <w:basedOn w:val="Normal"/>
    <w:uiPriority w:val="99"/>
    <w:semiHidden/>
    <w:unhideWhenUsed/>
    <w:rsid w:val="001B6F72"/>
    <w:pPr>
      <w:numPr>
        <w:numId w:val="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B6F72"/>
    <w:pPr>
      <w:numPr>
        <w:numId w:val="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B6F72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B6F72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B6F72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B6F72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B6F72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B6F72"/>
    <w:pPr>
      <w:numPr>
        <w:numId w:val="9"/>
      </w:numPr>
      <w:contextualSpacing/>
    </w:pPr>
  </w:style>
  <w:style w:type="paragraph" w:styleId="List5">
    <w:name w:val="List 5"/>
    <w:basedOn w:val="Normal"/>
    <w:uiPriority w:val="99"/>
    <w:semiHidden/>
    <w:unhideWhenUsed/>
    <w:rsid w:val="001B6F72"/>
    <w:pPr>
      <w:ind w:left="1415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B6F72"/>
    <w:pPr>
      <w:ind w:left="1132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B6F72"/>
    <w:pPr>
      <w:ind w:left="849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B6F72"/>
    <w:pPr>
      <w:ind w:left="566" w:hanging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1B6F72"/>
    <w:pPr>
      <w:numPr>
        <w:numId w:val="10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1B6F72"/>
    <w:pPr>
      <w:numPr>
        <w:numId w:val="11"/>
      </w:numPr>
      <w:contextualSpacing/>
    </w:pPr>
  </w:style>
  <w:style w:type="paragraph" w:styleId="List">
    <w:name w:val="List"/>
    <w:basedOn w:val="Normal"/>
    <w:uiPriority w:val="99"/>
    <w:semiHidden/>
    <w:unhideWhenUsed/>
    <w:rsid w:val="001B6F72"/>
    <w:pPr>
      <w:ind w:left="283" w:hanging="283"/>
      <w:contextualSpacing/>
    </w:pPr>
  </w:style>
  <w:style w:type="paragraph" w:styleId="TOAHeading">
    <w:name w:val="toa heading"/>
    <w:basedOn w:val="Normal"/>
    <w:next w:val="Normal"/>
    <w:uiPriority w:val="99"/>
    <w:semiHidden/>
    <w:unhideWhenUsed/>
    <w:rsid w:val="001B6F72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MacroText">
    <w:name w:val="macro"/>
    <w:link w:val="MacroTextChar"/>
    <w:uiPriority w:val="99"/>
    <w:semiHidden/>
    <w:unhideWhenUsed/>
    <w:rsid w:val="001B6F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 w:line="360" w:lineRule="auto"/>
      <w:ind w:firstLine="284"/>
      <w:jc w:val="both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B6F72"/>
    <w:rPr>
      <w:rFonts w:ascii="Consolas" w:hAnsi="Consolas" w:cs="Consolas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B6F72"/>
    <w:pPr>
      <w:spacing w:after="0"/>
      <w:ind w:left="240" w:hanging="2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B6F7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6F72"/>
    <w:rPr>
      <w:rFonts w:asciiTheme="majorBidi" w:hAnsiTheme="majorBid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B6F72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1B6F72"/>
  </w:style>
  <w:style w:type="character" w:styleId="LineNumber">
    <w:name w:val="line number"/>
    <w:basedOn w:val="DefaultParagraphFont"/>
    <w:uiPriority w:val="99"/>
    <w:semiHidden/>
    <w:unhideWhenUsed/>
    <w:rsid w:val="001B6F72"/>
  </w:style>
  <w:style w:type="character" w:styleId="CommentReference">
    <w:name w:val="annotation reference"/>
    <w:basedOn w:val="DefaultParagraphFont"/>
    <w:uiPriority w:val="99"/>
    <w:semiHidden/>
    <w:unhideWhenUsed/>
    <w:rsid w:val="001B6F72"/>
    <w:rPr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rsid w:val="00B86364"/>
    <w:rPr>
      <w:rFonts w:ascii="Century Schoolbook" w:hAnsi="Century Schoolbook"/>
      <w:vertAlign w:val="superscript"/>
    </w:rPr>
  </w:style>
  <w:style w:type="paragraph" w:styleId="EnvelopeReturn">
    <w:name w:val="envelope return"/>
    <w:basedOn w:val="Normal"/>
    <w:uiPriority w:val="99"/>
    <w:semiHidden/>
    <w:unhideWhenUsed/>
    <w:rsid w:val="001B6F72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B6F72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1B6F72"/>
    <w:pPr>
      <w:spacing w:after="0"/>
    </w:pPr>
  </w:style>
  <w:style w:type="paragraph" w:styleId="Caption">
    <w:name w:val="caption"/>
    <w:basedOn w:val="Normal"/>
    <w:next w:val="Normal"/>
    <w:uiPriority w:val="35"/>
    <w:unhideWhenUsed/>
    <w:qFormat/>
    <w:rsid w:val="00C571D8"/>
    <w:pPr>
      <w:spacing w:before="0" w:after="200" w:line="240" w:lineRule="auto"/>
    </w:pPr>
    <w:rPr>
      <w:i/>
      <w:iCs/>
      <w:sz w:val="22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6F72"/>
    <w:pPr>
      <w:spacing w:before="0"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B6F72"/>
    <w:rPr>
      <w:rFonts w:asciiTheme="majorHAnsi" w:eastAsiaTheme="majorEastAsia" w:hAnsiTheme="majorHAnsi" w:cstheme="majorBidi"/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rsid w:val="001B6F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6F72"/>
    <w:rPr>
      <w:rFonts w:asciiTheme="majorBidi" w:hAnsi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1B6F72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B6F72"/>
    <w:rPr>
      <w:rFonts w:asciiTheme="majorBidi" w:hAnsiTheme="majorBidi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1B6F72"/>
    <w:pPr>
      <w:ind w:left="72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B6F72"/>
    <w:pPr>
      <w:spacing w:after="100"/>
      <w:ind w:left="19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B6F72"/>
    <w:pPr>
      <w:spacing w:after="100"/>
      <w:ind w:left="168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B6F72"/>
    <w:pPr>
      <w:spacing w:after="100"/>
      <w:ind w:left="14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B6F72"/>
    <w:pPr>
      <w:spacing w:after="100"/>
      <w:ind w:left="12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B6F72"/>
    <w:pPr>
      <w:spacing w:after="100"/>
      <w:ind w:left="960"/>
    </w:pPr>
  </w:style>
  <w:style w:type="paragraph" w:styleId="TOC4">
    <w:name w:val="toc 4"/>
    <w:basedOn w:val="Normal"/>
    <w:next w:val="Normal"/>
    <w:autoRedefine/>
    <w:uiPriority w:val="39"/>
    <w:unhideWhenUsed/>
    <w:rsid w:val="001B6F72"/>
    <w:pPr>
      <w:spacing w:after="100"/>
      <w:ind w:left="7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B6F72"/>
    <w:pPr>
      <w:spacing w:before="0" w:after="0" w:line="240" w:lineRule="auto"/>
      <w:ind w:left="216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B6F72"/>
    <w:pPr>
      <w:spacing w:before="0" w:after="0" w:line="240" w:lineRule="auto"/>
      <w:ind w:left="192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B6F72"/>
    <w:pPr>
      <w:spacing w:before="0" w:after="0" w:line="240" w:lineRule="auto"/>
      <w:ind w:left="168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B6F72"/>
    <w:pPr>
      <w:spacing w:before="0" w:after="0" w:line="240" w:lineRule="auto"/>
      <w:ind w:left="144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B6F72"/>
    <w:pPr>
      <w:spacing w:before="0" w:after="0" w:line="240" w:lineRule="auto"/>
      <w:ind w:left="120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B6F72"/>
    <w:pPr>
      <w:spacing w:before="0" w:after="0" w:line="240" w:lineRule="auto"/>
      <w:ind w:left="96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B6F72"/>
    <w:pPr>
      <w:spacing w:before="0" w:after="0" w:line="240" w:lineRule="auto"/>
      <w:ind w:left="72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B6F72"/>
    <w:pPr>
      <w:spacing w:before="0" w:after="0" w:line="240" w:lineRule="auto"/>
      <w:ind w:left="480" w:hanging="240"/>
    </w:pPr>
  </w:style>
  <w:style w:type="table" w:styleId="TableGrid">
    <w:name w:val="Table Grid"/>
    <w:basedOn w:val="TableNormal"/>
    <w:uiPriority w:val="39"/>
    <w:rsid w:val="008C0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Characters">
    <w:name w:val="Footnote Characters"/>
    <w:rsid w:val="00B86364"/>
    <w:rPr>
      <w:rFonts w:ascii="Century Schoolbook" w:hAnsi="Century Schoolbook"/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68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68B5"/>
    <w:rPr>
      <w:rFonts w:asciiTheme="majorBidi" w:hAnsiTheme="maj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8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8B5"/>
    <w:rPr>
      <w:rFonts w:ascii="Segoe UI" w:hAnsi="Segoe UI" w:cs="Segoe UI"/>
      <w:sz w:val="18"/>
      <w:szCs w:val="18"/>
    </w:rPr>
  </w:style>
  <w:style w:type="paragraph" w:customStyle="1" w:styleId="longQuote">
    <w:name w:val="long Quote"/>
    <w:basedOn w:val="Normal"/>
    <w:qFormat/>
    <w:rsid w:val="002E5A13"/>
    <w:pPr>
      <w:spacing w:before="40" w:after="40"/>
      <w:ind w:left="851" w:right="851" w:firstLine="0"/>
    </w:pPr>
    <w:rPr>
      <w:rFonts w:cstheme="majorBidi"/>
      <w:sz w:val="20"/>
      <w:szCs w:val="24"/>
    </w:rPr>
  </w:style>
  <w:style w:type="paragraph" w:customStyle="1" w:styleId="ResearchQH">
    <w:name w:val="Research Q / H"/>
    <w:basedOn w:val="Normal"/>
    <w:rsid w:val="00B86364"/>
    <w:pPr>
      <w:spacing w:before="0" w:after="0"/>
      <w:ind w:left="1418" w:right="851" w:hanging="567"/>
    </w:pPr>
    <w:rPr>
      <w:i/>
    </w:rPr>
  </w:style>
  <w:style w:type="paragraph" w:customStyle="1" w:styleId="story-body-text">
    <w:name w:val="story-body-text"/>
    <w:basedOn w:val="Normal"/>
    <w:rsid w:val="00B863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en-GB"/>
    </w:rPr>
  </w:style>
  <w:style w:type="character" w:customStyle="1" w:styleId="caption-text">
    <w:name w:val="caption-text"/>
    <w:basedOn w:val="DefaultParagraphFont"/>
    <w:rsid w:val="00B86364"/>
    <w:rPr>
      <w:rFonts w:ascii="Century Schoolbook" w:hAnsi="Century Schoolbook"/>
    </w:rPr>
  </w:style>
  <w:style w:type="character" w:customStyle="1" w:styleId="credit">
    <w:name w:val="credit"/>
    <w:basedOn w:val="DefaultParagraphFont"/>
    <w:rsid w:val="00B86364"/>
    <w:rPr>
      <w:rFonts w:ascii="Century Schoolbook" w:hAnsi="Century Schoolbook"/>
    </w:rPr>
  </w:style>
  <w:style w:type="paragraph" w:customStyle="1" w:styleId="Abbrevation">
    <w:name w:val="Abbrevation"/>
    <w:basedOn w:val="Normal"/>
    <w:qFormat/>
    <w:rsid w:val="00801332"/>
    <w:pPr>
      <w:ind w:left="1248" w:hanging="851"/>
    </w:pPr>
  </w:style>
  <w:style w:type="paragraph" w:customStyle="1" w:styleId="Tables">
    <w:name w:val="Tables"/>
    <w:basedOn w:val="Normal"/>
    <w:qFormat/>
    <w:rsid w:val="00C757BB"/>
    <w:pPr>
      <w:spacing w:before="0" w:after="0" w:line="240" w:lineRule="auto"/>
      <w:ind w:firstLine="0"/>
      <w:jc w:val="left"/>
    </w:pPr>
    <w:rPr>
      <w:rFonts w:eastAsia="Times New Roman" w:cs="Times New Roman"/>
      <w:color w:val="000000"/>
      <w:sz w:val="22"/>
      <w:lang w:eastAsia="en-GB"/>
    </w:rPr>
  </w:style>
  <w:style w:type="paragraph" w:customStyle="1" w:styleId="Footnote">
    <w:name w:val="Footnote"/>
    <w:basedOn w:val="FootnoteText"/>
    <w:rsid w:val="002449E2"/>
  </w:style>
  <w:style w:type="character" w:customStyle="1" w:styleId="apple-converted-space">
    <w:name w:val="apple-converted-space"/>
    <w:basedOn w:val="DefaultParagraphFont"/>
    <w:rsid w:val="00B86364"/>
    <w:rPr>
      <w:rFonts w:ascii="Century Schoolbook" w:hAnsi="Century Schoolbook"/>
    </w:rPr>
  </w:style>
  <w:style w:type="paragraph" w:customStyle="1" w:styleId="FrontPage">
    <w:name w:val="Front Page"/>
    <w:basedOn w:val="Normal"/>
    <w:rsid w:val="00B86364"/>
    <w:pPr>
      <w:widowControl w:val="0"/>
      <w:suppressAutoHyphens/>
      <w:spacing w:before="0" w:after="0" w:line="100" w:lineRule="atLeast"/>
      <w:ind w:firstLine="0"/>
      <w:jc w:val="center"/>
    </w:pPr>
    <w:rPr>
      <w:rFonts w:eastAsia="Arial Unicode MS" w:cs="Times New Roman"/>
      <w:b/>
      <w:kern w:val="1"/>
      <w:sz w:val="28"/>
      <w:szCs w:val="28"/>
    </w:rPr>
  </w:style>
  <w:style w:type="paragraph" w:styleId="Revision">
    <w:name w:val="Revision"/>
    <w:hidden/>
    <w:uiPriority w:val="99"/>
    <w:semiHidden/>
    <w:rsid w:val="0063047B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CitaviBibliographySubheading1">
    <w:name w:val="Citavi Bibliography Subheading 1"/>
    <w:basedOn w:val="Heading2"/>
    <w:link w:val="CitaviBibliographySubheading1Char"/>
    <w:rsid w:val="008C7681"/>
    <w:pPr>
      <w:jc w:val="left"/>
      <w:outlineLvl w:val="9"/>
    </w:pPr>
  </w:style>
  <w:style w:type="character" w:customStyle="1" w:styleId="CitaviBibliographySubheading1Char">
    <w:name w:val="Citavi Bibliography Subheading 1 Char"/>
    <w:basedOn w:val="DefaultParagraphFont"/>
    <w:link w:val="CitaviBibliographySubheading1"/>
    <w:rsid w:val="008C7681"/>
    <w:rPr>
      <w:rFonts w:ascii="Century Schoolbook" w:eastAsiaTheme="majorEastAsia" w:hAnsi="Century Schoolbook" w:cstheme="majorBidi"/>
      <w:b/>
      <w:sz w:val="32"/>
      <w:szCs w:val="26"/>
    </w:rPr>
  </w:style>
  <w:style w:type="paragraph" w:customStyle="1" w:styleId="CitaviBibliographySubheading2">
    <w:name w:val="Citavi Bibliography Subheading 2"/>
    <w:basedOn w:val="Heading3"/>
    <w:link w:val="CitaviBibliographySubheading2Char"/>
    <w:rsid w:val="008C7681"/>
    <w:pPr>
      <w:jc w:val="left"/>
      <w:outlineLvl w:val="9"/>
    </w:pPr>
  </w:style>
  <w:style w:type="character" w:customStyle="1" w:styleId="CitaviBibliographySubheading2Char">
    <w:name w:val="Citavi Bibliography Subheading 2 Char"/>
    <w:basedOn w:val="DefaultParagraphFont"/>
    <w:link w:val="CitaviBibliographySubheading2"/>
    <w:rsid w:val="008C7681"/>
    <w:rPr>
      <w:rFonts w:ascii="Century Schoolbook" w:eastAsiaTheme="majorEastAsia" w:hAnsi="Century Schoolbook" w:cstheme="majorBidi"/>
      <w:b/>
      <w:i/>
      <w:sz w:val="28"/>
      <w:szCs w:val="24"/>
    </w:rPr>
  </w:style>
  <w:style w:type="paragraph" w:customStyle="1" w:styleId="CitaviBibliographySubheading3">
    <w:name w:val="Citavi Bibliography Subheading 3"/>
    <w:basedOn w:val="Heading4"/>
    <w:link w:val="CitaviBibliographySubheading3Char"/>
    <w:rsid w:val="008C7681"/>
    <w:pPr>
      <w:jc w:val="left"/>
      <w:outlineLvl w:val="9"/>
    </w:pPr>
  </w:style>
  <w:style w:type="character" w:customStyle="1" w:styleId="CitaviBibliographySubheading3Char">
    <w:name w:val="Citavi Bibliography Subheading 3 Char"/>
    <w:basedOn w:val="DefaultParagraphFont"/>
    <w:link w:val="CitaviBibliographySubheading3"/>
    <w:rsid w:val="008C7681"/>
    <w:rPr>
      <w:rFonts w:ascii="Century Schoolbook" w:eastAsiaTheme="majorEastAsia" w:hAnsi="Century Schoolbook" w:cstheme="majorBidi"/>
      <w:b/>
      <w:iCs/>
      <w:sz w:val="24"/>
    </w:rPr>
  </w:style>
  <w:style w:type="paragraph" w:customStyle="1" w:styleId="CitaviBibliographySubheading4">
    <w:name w:val="Citavi Bibliography Subheading 4"/>
    <w:basedOn w:val="Heading5"/>
    <w:link w:val="CitaviBibliographySubheading4Char"/>
    <w:rsid w:val="008C7681"/>
    <w:pPr>
      <w:jc w:val="left"/>
      <w:outlineLvl w:val="9"/>
    </w:pPr>
  </w:style>
  <w:style w:type="character" w:customStyle="1" w:styleId="CitaviBibliographySubheading4Char">
    <w:name w:val="Citavi Bibliography Subheading 4 Char"/>
    <w:basedOn w:val="DefaultParagraphFont"/>
    <w:link w:val="CitaviBibliographySubheading4"/>
    <w:rsid w:val="008C7681"/>
    <w:rPr>
      <w:rFonts w:ascii="Century Schoolbook" w:eastAsiaTheme="majorEastAsia" w:hAnsi="Century Schoolbook" w:cstheme="majorBidi"/>
      <w:color w:val="2E74B5" w:themeColor="accent1" w:themeShade="BF"/>
      <w:sz w:val="24"/>
    </w:rPr>
  </w:style>
  <w:style w:type="paragraph" w:customStyle="1" w:styleId="CitaviBibliographySubheading5">
    <w:name w:val="Citavi Bibliography Subheading 5"/>
    <w:basedOn w:val="Heading6"/>
    <w:link w:val="CitaviBibliographySubheading5Char"/>
    <w:rsid w:val="008C7681"/>
    <w:pPr>
      <w:outlineLvl w:val="9"/>
    </w:pPr>
  </w:style>
  <w:style w:type="character" w:customStyle="1" w:styleId="CitaviBibliographySubheading5Char">
    <w:name w:val="Citavi Bibliography Subheading 5 Char"/>
    <w:basedOn w:val="DefaultParagraphFont"/>
    <w:link w:val="CitaviBibliographySubheading5"/>
    <w:rsid w:val="008C7681"/>
    <w:rPr>
      <w:rFonts w:ascii="Century Schoolbook" w:eastAsiaTheme="majorEastAsia" w:hAnsi="Century Schoolbook" w:cstheme="majorBidi"/>
      <w:color w:val="5B9BD5" w:themeColor="accent1"/>
      <w:sz w:val="24"/>
    </w:rPr>
  </w:style>
  <w:style w:type="paragraph" w:customStyle="1" w:styleId="CitaviBibliographySubheading6">
    <w:name w:val="Citavi Bibliography Subheading 6"/>
    <w:basedOn w:val="Heading7"/>
    <w:link w:val="CitaviBibliographySubheading6Char"/>
    <w:rsid w:val="008C7681"/>
    <w:pPr>
      <w:outlineLvl w:val="9"/>
    </w:pPr>
  </w:style>
  <w:style w:type="character" w:customStyle="1" w:styleId="CitaviBibliographySubheading6Char">
    <w:name w:val="Citavi Bibliography Subheading 6 Char"/>
    <w:basedOn w:val="DefaultParagraphFont"/>
    <w:link w:val="CitaviBibliographySubheading6"/>
    <w:rsid w:val="008C7681"/>
    <w:rPr>
      <w:rFonts w:ascii="Century Schoolbook" w:eastAsiaTheme="majorEastAsia" w:hAnsi="Century Schoolbook" w:cstheme="majorBidi"/>
      <w:i/>
      <w:iCs/>
      <w:color w:val="1F4D78" w:themeColor="accent1" w:themeShade="7F"/>
      <w:sz w:val="24"/>
    </w:rPr>
  </w:style>
  <w:style w:type="paragraph" w:customStyle="1" w:styleId="CitaviBibliographySubheading7">
    <w:name w:val="Citavi Bibliography Subheading 7"/>
    <w:basedOn w:val="Heading8"/>
    <w:link w:val="CitaviBibliographySubheading7Char"/>
    <w:rsid w:val="008C7681"/>
    <w:pPr>
      <w:outlineLvl w:val="9"/>
    </w:pPr>
  </w:style>
  <w:style w:type="character" w:customStyle="1" w:styleId="CitaviBibliographySubheading7Char">
    <w:name w:val="Citavi Bibliography Subheading 7 Char"/>
    <w:basedOn w:val="DefaultParagraphFont"/>
    <w:link w:val="CitaviBibliographySubheading7"/>
    <w:rsid w:val="008C7681"/>
    <w:rPr>
      <w:rFonts w:ascii="Century Schoolbook" w:eastAsiaTheme="majorEastAsia" w:hAnsi="Century Schoolbook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Heading9"/>
    <w:link w:val="CitaviBibliographySubheading8Char"/>
    <w:rsid w:val="008C7681"/>
    <w:pPr>
      <w:outlineLvl w:val="9"/>
    </w:pPr>
  </w:style>
  <w:style w:type="character" w:customStyle="1" w:styleId="CitaviBibliographySubheading8Char">
    <w:name w:val="Citavi Bibliography Subheading 8 Char"/>
    <w:basedOn w:val="DefaultParagraphFont"/>
    <w:link w:val="CitaviBibliographySubheading8"/>
    <w:rsid w:val="008C7681"/>
    <w:rPr>
      <w:rFonts w:ascii="Century Schoolbook" w:eastAsiaTheme="majorEastAsia" w:hAnsi="Century Schoolbook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FF74B3"/>
    <w:rPr>
      <w:color w:val="808080"/>
      <w:shd w:val="clear" w:color="auto" w:fill="E6E6E6"/>
    </w:rPr>
  </w:style>
  <w:style w:type="paragraph" w:customStyle="1" w:styleId="Footnotes">
    <w:name w:val="Footnotes"/>
    <w:basedOn w:val="FootnoteText"/>
    <w:link w:val="FootnotesChar"/>
    <w:qFormat/>
    <w:rsid w:val="00C93D58"/>
    <w:pPr>
      <w:ind w:left="340" w:hanging="340"/>
    </w:pPr>
  </w:style>
  <w:style w:type="character" w:customStyle="1" w:styleId="FootnotesChar">
    <w:name w:val="Footnotes Char"/>
    <w:basedOn w:val="FootnoteTextChar"/>
    <w:link w:val="Footnotes"/>
    <w:rsid w:val="00C93D58"/>
    <w:rPr>
      <w:rFonts w:ascii="Century Schoolbook" w:hAnsi="Century Schoolbook"/>
      <w:sz w:val="20"/>
      <w:szCs w:val="20"/>
    </w:rPr>
  </w:style>
  <w:style w:type="paragraph" w:customStyle="1" w:styleId="RQ">
    <w:name w:val="RQ"/>
    <w:basedOn w:val="Normal"/>
    <w:link w:val="RQChar"/>
    <w:rsid w:val="00742084"/>
    <w:pPr>
      <w:ind w:left="1305" w:right="1701" w:hanging="284"/>
    </w:pPr>
    <w:rPr>
      <w:i/>
    </w:rPr>
  </w:style>
  <w:style w:type="paragraph" w:customStyle="1" w:styleId="RQsandHypotheses">
    <w:name w:val="RQs and Hypotheses"/>
    <w:basedOn w:val="Normal"/>
    <w:qFormat/>
    <w:rsid w:val="00742084"/>
    <w:pPr>
      <w:spacing w:before="0" w:line="360" w:lineRule="auto"/>
      <w:ind w:left="1305" w:right="1701" w:hanging="284"/>
      <w:contextualSpacing/>
    </w:pPr>
    <w:rPr>
      <w:i/>
      <w:iCs/>
      <w:sz w:val="22"/>
    </w:rPr>
  </w:style>
  <w:style w:type="character" w:customStyle="1" w:styleId="RQChar">
    <w:name w:val="RQ Char"/>
    <w:basedOn w:val="DefaultParagraphFont"/>
    <w:link w:val="RQ"/>
    <w:rsid w:val="00742084"/>
    <w:rPr>
      <w:rFonts w:ascii="Century Schoolbook" w:hAnsi="Century Schoolbook"/>
      <w:i/>
      <w:sz w:val="24"/>
    </w:rPr>
  </w:style>
  <w:style w:type="paragraph" w:customStyle="1" w:styleId="Formula">
    <w:name w:val="Formula"/>
    <w:basedOn w:val="Normal"/>
    <w:qFormat/>
    <w:rsid w:val="0031133B"/>
    <w:pPr>
      <w:spacing w:before="120" w:after="240"/>
      <w:ind w:left="1418" w:right="567" w:hanging="284"/>
    </w:pPr>
    <w:rPr>
      <w:rFonts w:cs="Cambria"/>
      <w:color w:val="000000"/>
      <w:sz w:val="26"/>
      <w:szCs w:val="20"/>
      <w:lang w:val="en-US"/>
    </w:rPr>
  </w:style>
  <w:style w:type="paragraph" w:customStyle="1" w:styleId="thispageintentionallyleftblank">
    <w:name w:val="this page intentionally left blank"/>
    <w:basedOn w:val="Normal"/>
    <w:qFormat/>
    <w:rsid w:val="009E4BF4"/>
    <w:pPr>
      <w:spacing w:before="2400"/>
      <w:ind w:left="2552"/>
    </w:pPr>
    <w:rPr>
      <w:i/>
      <w:iCs/>
    </w:rPr>
  </w:style>
  <w:style w:type="paragraph" w:customStyle="1" w:styleId="Textdouble">
    <w:name w:val="Text_double"/>
    <w:basedOn w:val="Normal"/>
    <w:qFormat/>
    <w:rsid w:val="00EF69DB"/>
    <w:pPr>
      <w:spacing w:line="480" w:lineRule="auto"/>
    </w:pPr>
  </w:style>
  <w:style w:type="paragraph" w:customStyle="1" w:styleId="Textdoublefirstlinenotindented">
    <w:name w:val="Text_double_first_line_not_indented"/>
    <w:basedOn w:val="Textdouble"/>
    <w:qFormat/>
    <w:rsid w:val="00EF69DB"/>
    <w:pPr>
      <w:ind w:firstLine="0"/>
    </w:pPr>
  </w:style>
  <w:style w:type="paragraph" w:customStyle="1" w:styleId="Abstract">
    <w:name w:val="Abstract"/>
    <w:basedOn w:val="Normal"/>
    <w:qFormat/>
    <w:rsid w:val="00BF6FC4"/>
    <w:pPr>
      <w:ind w:left="720" w:right="680" w:hanging="720"/>
    </w:pPr>
  </w:style>
  <w:style w:type="paragraph" w:customStyle="1" w:styleId="StatisticalTables">
    <w:name w:val="Statistical Tables"/>
    <w:basedOn w:val="Normal"/>
    <w:qFormat/>
    <w:rsid w:val="007C08CF"/>
    <w:pPr>
      <w:spacing w:after="0" w:line="240" w:lineRule="auto"/>
      <w:ind w:firstLine="0"/>
      <w:jc w:val="center"/>
    </w:pPr>
    <w:rPr>
      <w:rFonts w:eastAsia="Times New Roman" w:cs="Times New Roman"/>
      <w:bCs/>
      <w:szCs w:val="24"/>
      <w:lang w:val="en-US" w:eastAsia="de-DE"/>
    </w:rPr>
  </w:style>
  <w:style w:type="paragraph" w:customStyle="1" w:styleId="TableCaption">
    <w:name w:val="Table Caption"/>
    <w:basedOn w:val="Caption"/>
    <w:qFormat/>
    <w:rsid w:val="004C4947"/>
    <w:pPr>
      <w:spacing w:before="160" w:after="240"/>
    </w:pPr>
    <w:rPr>
      <w:lang w:val="en-US"/>
    </w:rPr>
  </w:style>
  <w:style w:type="paragraph" w:customStyle="1" w:styleId="CommentText1">
    <w:name w:val="Comment Text1"/>
    <w:basedOn w:val="Normal"/>
    <w:next w:val="CommentText"/>
    <w:uiPriority w:val="99"/>
    <w:unhideWhenUsed/>
    <w:rsid w:val="00015D6E"/>
    <w:pPr>
      <w:spacing w:line="240" w:lineRule="auto"/>
    </w:pPr>
    <w:rPr>
      <w:sz w:val="20"/>
      <w:szCs w:val="20"/>
      <w:lang w:val="de-DE"/>
    </w:rPr>
  </w:style>
  <w:style w:type="paragraph" w:customStyle="1" w:styleId="References">
    <w:name w:val="References"/>
    <w:basedOn w:val="CitaviBibliographyEntry"/>
    <w:qFormat/>
    <w:rsid w:val="003032B5"/>
    <w:pPr>
      <w:spacing w:before="0" w:after="0" w:line="240" w:lineRule="auto"/>
      <w:ind w:left="284" w:hanging="284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1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87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5A79B-1ACE-4A14-A304-4DAE92D68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.</dc:creator>
  <cp:keywords/>
  <dc:description/>
  <cp:lastModifiedBy>Ivo Bantel</cp:lastModifiedBy>
  <cp:revision>3</cp:revision>
  <cp:lastPrinted>2019-02-27T09:19:00Z</cp:lastPrinted>
  <dcterms:created xsi:type="dcterms:W3CDTF">2019-02-27T09:19:00Z</dcterms:created>
  <dcterms:modified xsi:type="dcterms:W3CDTF">2019-02-27T09:22:00Z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Master Thesis</vt:lpwstr>
  </property>
  <property fmtid="{D5CDD505-2E9C-101B-9397-08002B2CF9AE}" pid="3" name="CitaviDocumentProperty_0">
    <vt:lpwstr>9433d3ac-37d7-41b3-9b2f-cf4fd23e6a19</vt:lpwstr>
  </property>
  <property fmtid="{D5CDD505-2E9C-101B-9397-08002B2CF9AE}" pid="4" name="CitaviDocumentProperty_8">
    <vt:lpwstr>D:\Citavi 5\Projects\Master Thesis\Master Thesis.ctv5</vt:lpwstr>
  </property>
  <property fmtid="{D5CDD505-2E9C-101B-9397-08002B2CF9AE}" pid="5" name="CitaviDocumentProperty_1">
    <vt:lpwstr>5.7.1.0</vt:lpwstr>
  </property>
  <property fmtid="{D5CDD505-2E9C-101B-9397-08002B2CF9AE}" pid="6" name="CitaviDocumentProperty_6">
    <vt:lpwstr>False</vt:lpwstr>
  </property>
</Properties>
</file>