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3.0.5 to 3.0.6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3.0.5 to 3.0.6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index.php file (optional)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We’ve made some tweaks to the index.php file, mostly related to proper usage of directory separators (i.e. use the DIRECTORY_SEPARATOR constant instead of a hard coded forward slash “/”).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Nothing will break if you skip this step, but if you’re running Windows or just want to be up to date with every change - we do recommend that you update your index.php file.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Tip: Just copy the ``ENVIRONMENT``, ``$system_path``, ``$application_folder`` and ``$view_folder`` declarations from the old file and put them into the new one, replacing the defaults.</w:t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Remove ‘prep_for_form’ usage (deprecation)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Form Validation Library</w:t>
        </w:r>
      </w:hyperlink>
      <w:r w:rsidDel="00000000" w:rsidR="00000000" w:rsidRPr="00000000">
        <w:rPr>
          <w:rtl w:val="0"/>
        </w:rPr>
        <w:t xml:space="preserve"> has a prep_for_form() method, which is/can also be used as a rule in set_rules() to automatically perform HTML encoding on input data.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Automatically encoding input (instead of output) data is a bad practice in the first place, and CodeIgniter and PHP itself offer other alternatives to this method anyway. For example, </w:t>
      </w:r>
      <w:hyperlink r:id="rId246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  <w:t xml:space="preserve"> functions will automatically perform HTML escaping when necessary.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Therefore, the </w:t>
      </w:r>
      <w:r w:rsidDel="00000000" w:rsidR="00000000" w:rsidRPr="00000000">
        <w:rPr>
          <w:i w:val="1"/>
          <w:rtl w:val="0"/>
        </w:rPr>
        <w:t xml:space="preserve">prep_for_form</w:t>
      </w:r>
      <w:r w:rsidDel="00000000" w:rsidR="00000000" w:rsidRPr="00000000">
        <w:rPr>
          <w:rtl w:val="0"/>
        </w:rPr>
        <w:t xml:space="preserve"> method/rule is pretty much useless and is now deprecated and scheduled for removal in 3.1+.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method is still available, but you’re strongly encouraged to remove its usage sooner rather than later.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251" Type="http://schemas.openxmlformats.org/officeDocument/2006/relationships/hyperlink" Target="https://readthedocs.org" TargetMode="External"/><Relationship Id="rId250" Type="http://schemas.openxmlformats.org/officeDocument/2006/relationships/hyperlink" Target="https://github.com/snide/sphinx_rtd_theme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://sphinx-doc.org/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://docs.google.com/upgrade_310.html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docs.google.com/upgrade_305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helpers/form_helper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libraries/form_validation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