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rPr>
          <w:rFonts w:ascii="Lato" w:cs="Lato" w:eastAsia="Lato" w:hAnsi="Lato"/>
          <w:color w:val="434343"/>
          <w:sz w:val="4"/>
          <w:szCs w:val="4"/>
        </w:rPr>
      </w:pPr>
      <w:r>
        <w:rPr>
          <w:rFonts w:ascii="Lato" w:cs="Lato" w:eastAsia="Lato" w:hAnsi="Lato"/>
          <w:color w:val="434343"/>
          <w:sz w:val="4"/>
          <w:szCs w:val="4"/>
        </w:rPr>
        <w:t>;</w:t>
      </w:r>
    </w:p>
    <w:tbl>
      <w:tblPr>
        <w:tblW w:w="11775" w:type="dxa"/>
        <w:jc w:val="left"/>
        <w:tblInd w:w="-27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0"/>
        <w:gridCol w:w="7896"/>
        <w:gridCol w:w="3660"/>
      </w:tblGrid>
      <w:tr>
        <w:trPr>
          <w:trHeight w:val="1815" w:hRule="atLeast"/>
          <w:jc w:val="left"/>
        </w:trPr>
        <w:tc>
          <w:tcPr>
            <w:tcW w:w="220" w:type="dxa"/>
            <w:tcBorders/>
            <w:shd w:val="clear" w:color="auto" w:fill="660000"/>
            <w:tcMar/>
          </w:tcPr>
          <w:p>
            <w:pPr>
              <w:pStyle w:val="style0"/>
              <w:widowControl w:val="false"/>
              <w:spacing w:lineRule="auto" w:line="24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</w:p>
        </w:tc>
        <w:tc>
          <w:tcPr>
            <w:tcW w:w="7924" w:type="dxa"/>
            <w:tcBorders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0"/>
              <w:widowControl w:val="false"/>
              <w:spacing w:before="0" w:after="80" w:lineRule="auto" w:line="240"/>
              <w:ind w:right="300" w:firstLine="0"/>
              <w:rPr>
                <w:b/>
                <w:bCs/>
                <w:color w:val="000000"/>
              </w:rPr>
            </w:pPr>
            <w:r>
              <w:rPr>
                <w:rFonts w:ascii="Lato Light" w:cs="Lato Light" w:eastAsia="Lato Light" w:hAnsi="Lato Light"/>
                <w:b/>
                <w:bCs/>
                <w:color w:val="000000"/>
                <w:sz w:val="44"/>
                <w:szCs w:val="44"/>
              </w:rPr>
              <w:t>Chibuike Emmanuel Uzoechina</w:t>
            </w:r>
          </w:p>
          <w:p>
            <w:pPr>
              <w:pStyle w:val="style0"/>
              <w:widowControl w:val="false"/>
              <w:spacing w:before="0" w:after="80" w:lineRule="auto" w:line="240"/>
              <w:ind w:right="300" w:firstLine="0"/>
              <w:rPr>
                <w:rFonts w:ascii="Lato Light" w:cs="Lato Light" w:eastAsia="Lato Light" w:hAnsi="Lato Light"/>
                <w:sz w:val="44"/>
                <w:szCs w:val="44"/>
              </w:rPr>
            </w:pPr>
          </w:p>
          <w:p>
            <w:pPr>
              <w:pStyle w:val="style0"/>
              <w:widowControl w:val="false"/>
              <w:pBdr>
                <w:bottom w:val="single" w:sz="4" w:space="6" w:color="d9d9d9"/>
              </w:pBdr>
              <w:spacing w:lineRule="auto" w:line="240"/>
              <w:ind w:right="300" w:firstLine="0"/>
              <w:jc w:val="both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>
              <w:rPr>
                <w:rFonts w:ascii="Lato" w:cs="Lato" w:eastAsia="Lato" w:hAnsi="Lato"/>
                <w:color w:val="434343"/>
                <w:sz w:val="21"/>
                <w:szCs w:val="21"/>
              </w:rPr>
              <w:t xml:space="preserve">A researcher, writer, and a </w:t>
            </w:r>
            <w:r>
              <w:rPr>
                <w:rFonts w:ascii="Lato" w:cs="Lato" w:eastAsia="Lato" w:hAnsi="Lato"/>
                <w:color w:val="434343"/>
                <w:sz w:val="21"/>
                <w:szCs w:val="21"/>
              </w:rPr>
              <w:t xml:space="preserve">software developer, with experience in building web based applications and in test driven development; a team player, with a can-do attitude. </w:t>
            </w:r>
          </w:p>
        </w:tc>
        <w:tc>
          <w:tcPr>
            <w:tcW w:w="3631" w:type="dxa"/>
            <w:tcBorders/>
            <w:shd w:val="clear" w:color="auto" w:fill="efefef"/>
            <w:tcMar/>
          </w:tcPr>
          <w:p>
            <w:pPr>
              <w:pStyle w:val="style0"/>
              <w:spacing w:lineRule="auto" w:line="264"/>
              <w:rPr/>
            </w:pPr>
            <w:r>
              <w:rPr>
                <w:b/>
              </w:rPr>
              <w:t xml:space="preserve">Contact address: </w:t>
            </w:r>
            <w:r>
              <w:rPr>
                <w:b w:val="false"/>
                <w:bCs w:val="false"/>
              </w:rPr>
              <w:t xml:space="preserve">9A Hinau Street, Tawa, </w:t>
            </w:r>
            <w:r>
              <w:rPr>
                <w:b w:val="false"/>
                <w:bCs w:val="false"/>
              </w:rPr>
              <w:t>Wellington, New Zealand.</w:t>
            </w:r>
          </w:p>
          <w:p>
            <w:pPr>
              <w:pStyle w:val="style0"/>
              <w:spacing w:lineRule="auto" w:line="264"/>
              <w:rPr/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>
              <w:rPr>
                <w:b/>
                <w:bCs/>
                <w:sz w:val="20"/>
                <w:szCs w:val="20"/>
              </w:rPr>
              <w:t>Email:</w:t>
            </w:r>
            <w:r>
              <w:rPr/>
              <w:fldChar w:fldCharType="begin"/>
            </w:r>
            <w:r>
              <w:instrText xml:space="preserve"> HYPERLINK "mailto:chibuikeuzoechina@gmail.com" </w:instrText>
            </w:r>
            <w:r>
              <w:rPr/>
              <w:fldChar w:fldCharType="separate"/>
            </w:r>
            <w:r>
              <w:rPr>
                <w:rFonts w:ascii="Lato" w:cs="Lato" w:eastAsia="Lato" w:hAnsi="Lato"/>
                <w:color w:val="1155cc"/>
                <w:sz w:val="21"/>
                <w:szCs w:val="21"/>
                <w:u w:val="single"/>
              </w:rPr>
              <w:t>chibuikeuzoechina@gmail.com</w:t>
            </w:r>
            <w:r>
              <w:rPr/>
              <w:fldChar w:fldCharType="end"/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>
              <w:rPr>
                <w:rFonts w:ascii="Lato" w:cs="Lato" w:eastAsia="Lato" w:hAnsi="Lato"/>
                <w:b/>
                <w:bCs/>
                <w:color w:val="000000"/>
                <w:sz w:val="21"/>
                <w:szCs w:val="21"/>
                <w:u w:val="none"/>
              </w:rPr>
              <w:t xml:space="preserve">Profile: </w:t>
            </w:r>
            <w:r>
              <w:rPr/>
              <w:fldChar w:fldCharType="begin"/>
            </w:r>
            <w:r>
              <w:instrText xml:space="preserve"> HYPERLINK "https://github.com/Chike1990" </w:instrText>
            </w:r>
            <w:r>
              <w:rPr/>
              <w:fldChar w:fldCharType="separate"/>
            </w:r>
            <w:r>
              <w:rPr>
                <w:rFonts w:ascii="Lato" w:cs="Lato" w:eastAsia="Lato" w:hAnsi="Lato"/>
                <w:color w:val="1155cc"/>
                <w:sz w:val="21"/>
                <w:szCs w:val="21"/>
                <w:u w:val="single"/>
              </w:rPr>
              <w:t>GitH</w:t>
            </w:r>
            <w:bookmarkStart w:id="0" w:name="_GoBack"/>
            <w:bookmarkEnd w:id="0"/>
            <w:r>
              <w:rPr>
                <w:rFonts w:ascii="Lato" w:cs="Lato" w:eastAsia="Lato" w:hAnsi="Lato"/>
                <w:color w:val="1155cc"/>
                <w:sz w:val="21"/>
                <w:szCs w:val="21"/>
                <w:u w:val="single"/>
              </w:rPr>
              <w:t>ub</w:t>
            </w:r>
            <w:r>
              <w:rPr/>
              <w:fldChar w:fldCharType="end"/>
            </w:r>
            <w:r>
              <w:rPr>
                <w:rFonts w:ascii="Lato" w:cs="Lato" w:eastAsia="Lato" w:hAnsi="Lato"/>
                <w:color w:val="434343"/>
                <w:sz w:val="21"/>
                <w:szCs w:val="21"/>
              </w:rPr>
              <w:t xml:space="preserve"> |</w:t>
            </w:r>
            <w:r>
              <w:rPr/>
              <w:fldChar w:fldCharType="begin"/>
            </w:r>
            <w:r>
              <w:instrText xml:space="preserve"> HYPERLINK "http://linkedin.com/in/chibuike-uzoechina-630857102" </w:instrText>
            </w:r>
            <w:r>
              <w:rPr/>
              <w:fldChar w:fldCharType="separate"/>
            </w:r>
            <w:r>
              <w:rPr>
                <w:rFonts w:ascii="Lato" w:cs="Lato" w:eastAsia="Lato" w:hAnsi="Lato"/>
                <w:color w:val="1155cc"/>
                <w:sz w:val="21"/>
                <w:szCs w:val="21"/>
                <w:u w:val="single"/>
              </w:rPr>
              <w:t xml:space="preserve"> LinkedIn</w:t>
            </w:r>
            <w:r>
              <w:rPr/>
              <w:fldChar w:fldCharType="end"/>
            </w:r>
          </w:p>
        </w:tc>
      </w:tr>
      <w:tr>
        <w:tblPrEx/>
        <w:trPr>
          <w:jc w:val="left"/>
        </w:trPr>
        <w:tc>
          <w:tcPr>
            <w:tcW w:w="220" w:type="dxa"/>
            <w:tcBorders/>
            <w:shd w:val="clear" w:color="auto" w:fill="660000"/>
            <w:tcMar/>
          </w:tcPr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</w:p>
        </w:tc>
        <w:tc>
          <w:tcPr>
            <w:tcW w:w="7924" w:type="dxa"/>
            <w:tcBorders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sz w:val="23"/>
                <w:szCs w:val="23"/>
              </w:rPr>
            </w:pPr>
            <w:r>
              <w:rPr>
                <w:rFonts w:ascii="Lato" w:cs="Lato" w:eastAsia="Lato" w:hAnsi="Lato"/>
                <w:b/>
                <w:sz w:val="23"/>
                <w:szCs w:val="23"/>
              </w:rPr>
              <w:t>EDUCATION (ACADEMIC AND PROFESSIONAL)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sz w:val="23"/>
                <w:szCs w:val="23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VICTORIA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UNIVERSITY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OF WELLIGTON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,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New Zealand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,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August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2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022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–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February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, 202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5</w:t>
            </w:r>
          </w:p>
          <w:p>
            <w:pPr>
              <w:pStyle w:val="style0"/>
              <w:tabs>
                <w:tab w:val="clear" w:pos="720"/>
              </w:tabs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PhD in Information Systems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Do research on intelligent systems.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b w:val="false"/>
                <w:bCs w:val="false"/>
              </w:rPr>
            </w:pPr>
            <w:r>
              <w:rPr>
                <w:rFonts w:ascii="Lato" w:cs="Lato" w:eastAsia="Lato" w:hAnsi="Lato"/>
                <w:b w:val="false"/>
                <w:bCs w:val="false"/>
                <w:color w:val="434343"/>
                <w:sz w:val="19"/>
                <w:szCs w:val="19"/>
              </w:rPr>
              <w:t>Participate in research that intercepts of human, software, ethics, and work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clear" w:pos="720"/>
              </w:tabs>
              <w:spacing w:lineRule="auto" w:line="264"/>
              <w:ind w:left="450" w:hanging="270"/>
              <w:rPr>
                <w:b w:val="false"/>
                <w:bCs w:val="false"/>
              </w:rPr>
            </w:pPr>
            <w:r>
              <w:rPr>
                <w:rFonts w:ascii="Lato" w:cs="Lato" w:eastAsia="Lato" w:hAnsi="Lato"/>
                <w:b w:val="false"/>
                <w:bCs w:val="false"/>
                <w:color w:val="434343"/>
                <w:sz w:val="19"/>
                <w:szCs w:val="19"/>
              </w:rPr>
              <w:t>Honing skills in research and development, writing, software development, project management, and collaboration.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64"/>
              <w:ind w:left="900" w:firstLine="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tabs>
                <w:tab w:val="clear" w:pos="720"/>
              </w:tabs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MICROVERSE, February 2021 – August, 2022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 xml:space="preserve">Full Stack Software Development Program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ab/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Spent 1300+ hours mastering algorithms, data structures, and full-stack development while simultaneously developing projects with Ruby, Rails, JavaScript, React, and Redux.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Developed skills in remote pair-programming using GitHub, industry-standard Gitflow, and daily standups to communicate and collaborate with international remote developers. 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UNIVERSITY OF NIGERIA, Nsukka, June 2018 – June, 2021</w:t>
            </w:r>
          </w:p>
          <w:p>
            <w:pPr>
              <w:pStyle w:val="style0"/>
              <w:tabs>
                <w:tab w:val="clear" w:pos="720"/>
              </w:tabs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Masters in Library and Information Science, with Thesis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Successfully completed research on the user experience of library web-based services.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Graduated with Distinction (CGPA:  4.85/5.0).</w:t>
            </w:r>
          </w:p>
          <w:p>
            <w:pPr>
              <w:pStyle w:val="style0"/>
              <w:spacing w:lineRule="auto" w:line="264"/>
              <w:ind w:left="450" w:firstLine="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UNIVERSITY OF NIGERIA, Nsukka, October 2011 – February 2016</w:t>
            </w:r>
          </w:p>
          <w:p>
            <w:pPr>
              <w:pStyle w:val="style0"/>
              <w:tabs>
                <w:tab w:val="clear" w:pos="720"/>
              </w:tabs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Bachelor’s in Library and Information Science (with a minor in English)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Successfully completed coursework and a research project on the software application in library services.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Best graduating student, with First Class Honors (CGPA:  4.55/5.0).</w:t>
            </w:r>
          </w:p>
          <w:p>
            <w:pPr>
              <w:pStyle w:val="style0"/>
              <w:spacing w:lineRule="auto" w:line="264"/>
              <w:ind w:left="450" w:firstLine="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sz w:val="23"/>
                <w:szCs w:val="23"/>
              </w:rPr>
              <w:t>AWARDS</w:t>
            </w:r>
            <w:r>
              <w:rPr>
                <w:rFonts w:ascii="Lato" w:cs="Lato" w:eastAsia="Lato" w:hAnsi="Lato"/>
                <w:sz w:val="19"/>
                <w:szCs w:val="19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Best Graduating Student, Faculty of Education, 2016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Department of Library and Information Science Best Student of the Year 2014/15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sz w:val="23"/>
                <w:szCs w:val="23"/>
              </w:rPr>
            </w:pPr>
            <w:r>
              <w:rPr>
                <w:rFonts w:ascii="Lato" w:cs="Lato" w:eastAsia="Lato" w:hAnsi="Lato"/>
                <w:b/>
                <w:sz w:val="23"/>
                <w:szCs w:val="23"/>
              </w:rPr>
              <w:t>EXPERIENCE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UNIVERSITY OF NIGERIA,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 xml:space="preserve"> Nsukka, Nigeria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Assistant Lecturer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, June, 2021 – Present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Assist senior faculty members in various research projects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Teaches web development to over 80 students in third year of the program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Assist in teaching two undergraduate courses: Information Science and Knowledge Organization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UNIVERSITY OF NIGERIA,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 xml:space="preserve"> Nsukka, Nigeria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</w:t>
            </w: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 xml:space="preserve">Graduate/Research Assistant,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May, 2017 – June, 2021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Assist senior faculty members in teaching and research projects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Served as the departmental webmaster</w:t>
            </w:r>
          </w:p>
          <w:p>
            <w:pPr>
              <w:pStyle w:val="style0"/>
              <w:spacing w:lineRule="auto" w:line="264"/>
              <w:ind w:left="450" w:firstLine="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ind w:left="450" w:firstLine="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sz w:val="23"/>
                <w:szCs w:val="23"/>
              </w:rPr>
            </w:pPr>
            <w:r>
              <w:rPr>
                <w:rFonts w:ascii="Lato" w:cs="Lato" w:eastAsia="Lato" w:hAnsi="Lato"/>
                <w:b/>
                <w:sz w:val="23"/>
                <w:szCs w:val="23"/>
              </w:rPr>
              <w:t>CONFERENCE AND JOURNAL PUBLICATIONS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Conference Publications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Uzoechina, C.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and Nah, F. (2021) Effect of Augmented Reality on consumer behavior in e-commerce. 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>Proceedings of the Sixteenth Midwest Association for Information Systems Conference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, Peoria, Illinois, USA, May 20-21, 2021.  Available at: </w:t>
            </w:r>
            <w:r>
              <w:rPr/>
              <w:fldChar w:fldCharType="begin"/>
            </w:r>
            <w:r>
              <w:instrText xml:space="preserve"> HYPERLINK "https://aisel.aisnet.org/mwais2021/12" </w:instrText>
            </w:r>
            <w:r>
              <w:rPr/>
              <w:fldChar w:fldCharType="separate"/>
            </w:r>
            <w:r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  <w:t>https://aisel.aisnet.org/mwais2021/12</w:t>
            </w:r>
            <w:r>
              <w:rPr/>
              <w:fldChar w:fldCharType="end"/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Journal Publications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 xml:space="preserve">Uzoechina, C.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Babarinde, E.,</w:t>
            </w: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 xml:space="preserve">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and Fagbemi, V.</w:t>
            </w: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 xml:space="preserve">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(2021). Efficacy of virtual reality and augmented reality for education: A review. 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>Journal of Applied Information Science and Technology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, 14(2). Available at: </w:t>
            </w:r>
            <w:r>
              <w:rPr/>
              <w:fldChar w:fldCharType="begin"/>
            </w:r>
            <w:r>
              <w:instrText xml:space="preserve"> HYPERLINK "https://www.jaistonline.org/14vol2/10.pdf" </w:instrText>
            </w:r>
            <w:r>
              <w:rPr/>
              <w:fldChar w:fldCharType="separate"/>
            </w:r>
            <w:r>
              <w:rPr>
                <w:rStyle w:val="style85"/>
                <w:rFonts w:ascii="Lato" w:cs="Lato" w:eastAsia="Lato" w:hAnsi="Lato"/>
                <w:sz w:val="19"/>
                <w:szCs w:val="19"/>
              </w:rPr>
              <w:t>https://www.jaistonline.org/14vol2/10.pdf</w:t>
            </w:r>
            <w:r>
              <w:rPr/>
              <w:fldChar w:fldCharType="end"/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Anene, I., Achebe, E., and</w:t>
            </w: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 xml:space="preserve"> Uzoechina, C. 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(2020). Application Information Communication Technology for effective user education program in federal university libraries in South East, Nigeria. 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>International Journal of Library and Information Science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, 12(1), 16 -30. DOI:  10.5897/IJLIS2018.0844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Others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Uzoechina, C.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(2021). User experience of web-based library services among undergraduate students of Covenant University. Master's thesis submitted to the Department of Library and Information Science, University of Nigeria, Nsukka. 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Uzoechina, C.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and Mole, J. (2017). Overcoming challenges of Millennium software application in cataloguing information resources in two university libraries in South West, Nigeria. In 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>Compendium of papers presented at the 1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  <w:vertAlign w:val="superscript"/>
              </w:rPr>
              <w:t>st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 xml:space="preserve"> International Conference of the Department of Library and Information Science, University of Nigeria, Nsukka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, 25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  <w:vertAlign w:val="superscript"/>
              </w:rPr>
              <w:t>th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– 30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  <w:vertAlign w:val="superscript"/>
              </w:rPr>
              <w:t>th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June, 2017, 215 -224.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sz w:val="23"/>
                <w:szCs w:val="19"/>
              </w:rPr>
            </w:pPr>
            <w:r>
              <w:rPr>
                <w:rFonts w:ascii="Lato" w:cs="Lato" w:eastAsia="Lato" w:hAnsi="Lato"/>
                <w:b/>
                <w:sz w:val="23"/>
                <w:szCs w:val="19"/>
              </w:rPr>
              <w:t>JOURNAL AND CONFERENCE REVIEW ACTIVITIES (2019 -2021)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Journals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lineRule="auto" w:line="264"/>
              <w:ind w:left="450" w:hanging="270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Information and Management, 2020 – Present</w:t>
            </w:r>
          </w:p>
          <w:p>
            <w:pPr>
              <w:pStyle w:val="style0"/>
              <w:shd w:val="clear" w:color="auto" w:fill="ffffff"/>
              <w:spacing w:lineRule="auto" w:line="264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Conferences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lineRule="auto" w:line="264"/>
              <w:ind w:left="450" w:hanging="270"/>
              <w:rPr>
                <w:rFonts w:ascii="Lato" w:cs="Calibri" w:hAnsi="Lato"/>
                <w:color w:val="222222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Midwest Association for Information Systems Conference, 2021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lineRule="auto" w:line="264"/>
              <w:ind w:left="450" w:hanging="270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GamiFin Conference, 2020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sz w:val="23"/>
                <w:szCs w:val="19"/>
              </w:rPr>
            </w:pPr>
            <w:r>
              <w:rPr>
                <w:rFonts w:ascii="Lato" w:cs="Lato" w:eastAsia="Lato" w:hAnsi="Lato"/>
                <w:b/>
                <w:sz w:val="23"/>
                <w:szCs w:val="19"/>
              </w:rPr>
              <w:t>CONFERENCES AND WORKSHOPS ATTENDED (2020 -2021)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lineRule="auto" w:line="264"/>
              <w:ind w:left="450" w:hanging="270"/>
              <w:rPr>
                <w:rFonts w:ascii="Lato" w:cs="Calibri" w:hAnsi="Lato"/>
                <w:color w:val="222222"/>
                <w:sz w:val="19"/>
                <w:szCs w:val="19"/>
              </w:rPr>
            </w:pPr>
            <w:r>
              <w:rPr>
                <w:rFonts w:ascii="Lato" w:hAnsi="Lato"/>
                <w:color w:val="222222"/>
                <w:sz w:val="19"/>
                <w:szCs w:val="19"/>
                <w:shd w:val="clear" w:color="auto" w:fill="ffffff"/>
              </w:rPr>
              <w:t>IEEE International Conference on Robot and Human Interactive</w:t>
            </w:r>
            <w:r>
              <w:rPr>
                <w:rFonts w:ascii="Lato" w:hAnsi="Lato"/>
                <w:color w:val="222222"/>
                <w:sz w:val="19"/>
                <w:szCs w:val="19"/>
              </w:rPr>
              <w:br/>
            </w:r>
            <w:r>
              <w:rPr>
                <w:rFonts w:ascii="Lato" w:hAnsi="Lato"/>
                <w:color w:val="222222"/>
                <w:sz w:val="19"/>
                <w:szCs w:val="19"/>
                <w:shd w:val="clear" w:color="auto" w:fill="ffffff"/>
              </w:rPr>
              <w:t>Communication (RO-MAN), held virtually on August 8-12, 2021.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lineRule="auto" w:line="264"/>
              <w:ind w:left="450" w:hanging="270"/>
              <w:rPr>
                <w:rFonts w:ascii="Lato" w:cs="Calibri" w:hAnsi="Lato"/>
                <w:color w:val="222222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The Sixteenth Midwest Association for Information Systems Conference, Peoria, Illinois, USA, held virtually on May 20-21, 2021.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Calibri" w:hAnsi="Lato"/>
                <w:color w:val="222222"/>
                <w:sz w:val="19"/>
                <w:szCs w:val="19"/>
              </w:rPr>
            </w:pPr>
            <w:r>
              <w:rPr>
                <w:rFonts w:ascii="Lato" w:cs="Calibri" w:hAnsi="Lato"/>
                <w:color w:val="222222"/>
                <w:sz w:val="19"/>
                <w:szCs w:val="19"/>
              </w:rPr>
              <w:t>Assessing and Improving AI Trustworthiness: Current Contexts, Potential Paths, held virtually from March 3-4, 2021.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lineRule="auto" w:line="264"/>
              <w:ind w:left="450" w:hanging="270"/>
              <w:rPr>
                <w:rFonts w:ascii="Lato" w:cs="Calibri" w:hAnsi="Lato"/>
                <w:color w:val="222222"/>
                <w:sz w:val="19"/>
                <w:szCs w:val="19"/>
              </w:rPr>
            </w:pPr>
            <w:r>
              <w:rPr>
                <w:rFonts w:ascii="Lato" w:hAnsi="Lato"/>
                <w:color w:val="222222"/>
                <w:sz w:val="19"/>
                <w:szCs w:val="19"/>
                <w:shd w:val="clear" w:color="auto" w:fill="ffffff"/>
              </w:rPr>
              <w:t>2021 Data Science Workshop, held virtually on October 23, 2021.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lineRule="auto" w:line="264"/>
              <w:ind w:left="450" w:hanging="270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hAnsi="Lato"/>
                <w:color w:val="222222"/>
                <w:sz w:val="19"/>
                <w:szCs w:val="19"/>
                <w:shd w:val="clear" w:color="auto" w:fill="ffffff"/>
              </w:rPr>
              <w:t>Who Are You?! Adventures in Authentication Workshop (WAY), held virtually on Sunday, August 8</w:t>
            </w:r>
            <w:r>
              <w:rPr>
                <w:rFonts w:ascii="Lato" w:hAnsi="Lato"/>
                <w:color w:val="222222"/>
                <w:sz w:val="19"/>
                <w:szCs w:val="19"/>
                <w:shd w:val="clear" w:color="auto" w:fill="ffffff"/>
                <w:vertAlign w:val="superscript"/>
              </w:rPr>
              <w:t>th</w:t>
            </w:r>
            <w:r>
              <w:rPr>
                <w:rFonts w:ascii="Lato" w:hAnsi="Lato"/>
                <w:color w:val="222222"/>
                <w:sz w:val="19"/>
                <w:szCs w:val="19"/>
                <w:shd w:val="clear" w:color="auto" w:fill="ffffff"/>
              </w:rPr>
              <w:t>, 2021.</w:t>
            </w:r>
          </w:p>
        </w:tc>
        <w:tc>
          <w:tcPr>
            <w:tcW w:w="3631" w:type="dxa"/>
            <w:tcBorders/>
            <w:shd w:val="clear" w:color="auto" w:fill="efefef"/>
            <w:tcMar/>
          </w:tcPr>
          <w:p>
            <w:pPr>
              <w:pStyle w:val="style0"/>
              <w:spacing w:before="80" w:after="0" w:lineRule="auto" w:line="264"/>
              <w:rPr>
                <w:rFonts w:ascii="Lato" w:cs="Lato" w:eastAsia="Lato" w:hAnsi="Lato"/>
                <w:b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sz w:val="23"/>
                <w:szCs w:val="23"/>
              </w:rPr>
              <w:t>SKILLS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Software Development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Frontend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- JavaScript, React, Redux, HTML5, CSS3;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Backend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- Ruby, Rails, PostgreSQL.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0"/>
                <w:szCs w:val="10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Tools &amp; Methods: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Git, GitHub, Heroku, Netlify, Mobile/Responsive Development, RSpec, Test Driven Development, Chrome Dev Tools.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Data Analytics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SPSS, SQL, 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0"/>
                <w:szCs w:val="10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Professional: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 Remote Pair-Programming, Teamwork, Mentoring, communication skills, etc.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before="80" w:after="0" w:lineRule="auto" w:line="264"/>
              <w:rPr>
                <w:rFonts w:ascii="Lato" w:cs="Lato" w:eastAsia="Lato" w:hAnsi="Lato"/>
                <w:b/>
                <w:sz w:val="23"/>
                <w:szCs w:val="23"/>
              </w:rPr>
            </w:pPr>
            <w:r>
              <w:rPr>
                <w:rFonts w:ascii="Lato" w:cs="Lato" w:eastAsia="Lato" w:hAnsi="Lato"/>
                <w:b/>
                <w:sz w:val="23"/>
                <w:szCs w:val="23"/>
              </w:rPr>
              <w:t>PROJECTS</w:t>
            </w:r>
          </w:p>
          <w:p>
            <w:pPr>
              <w:pStyle w:val="style0"/>
              <w:spacing w:before="80" w:after="0" w:lineRule="auto" w:line="264"/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</w:pPr>
            <w:r>
              <w:rPr/>
              <w:fldChar w:fldCharType="begin"/>
            </w:r>
            <w:r>
              <w:instrText xml:space="preserve"> HYPERLINK "https://github.com/Chike1990/Space-Travelers-Hub" </w:instrText>
            </w:r>
            <w:r>
              <w:rPr/>
              <w:fldChar w:fldCharType="separate"/>
            </w:r>
            <w:r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  <w:t>Space-Travelers-Hub</w:t>
            </w:r>
            <w:r>
              <w:rPr/>
              <w:fldChar w:fldCharType="end"/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This is a web application for a company that provides commercial and scientific space travel services. The application allows users to book rockets and to join selected space missions.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Built with React</w:t>
            </w:r>
          </w:p>
          <w:p>
            <w:pPr>
              <w:pStyle w:val="style0"/>
              <w:spacing w:before="240" w:after="240" w:lineRule="auto" w:line="264"/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</w:pPr>
            <w:r>
              <w:rPr/>
              <w:fldChar w:fldCharType="begin"/>
            </w:r>
            <w:r>
              <w:instrText xml:space="preserve"> HYPERLINK "https://github.com/VanessaAoki/JS-Capstone" </w:instrText>
            </w:r>
            <w:r>
              <w:rPr/>
              <w:fldChar w:fldCharType="separate"/>
            </w:r>
            <w:r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  <w:t>TechTV</w:t>
            </w:r>
            <w:r>
              <w:rPr/>
              <w:fldChar w:fldCharType="end"/>
            </w:r>
          </w:p>
          <w:p>
            <w:pPr>
              <w:pStyle w:val="style0"/>
              <w:spacing w:before="240" w:after="240"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TecTV is a website that displays the shows that received the highest ratings from viewers every month; it allows users to like and comment on shows they enjoyed.</w:t>
            </w:r>
          </w:p>
          <w:p>
            <w:pPr>
              <w:pStyle w:val="style0"/>
              <w:spacing w:before="240" w:after="240"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Built with JavaScript</w:t>
            </w:r>
          </w:p>
          <w:p>
            <w:pPr>
              <w:pStyle w:val="style0"/>
              <w:spacing w:before="240" w:after="240" w:lineRule="auto" w:line="264"/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</w:pPr>
            <w:r>
              <w:rPr/>
              <w:fldChar w:fldCharType="begin"/>
            </w:r>
            <w:r>
              <w:instrText xml:space="preserve"> HYPERLINK "https://github.com/Chike1990/Linters_Application" </w:instrText>
            </w:r>
            <w:r>
              <w:rPr/>
              <w:fldChar w:fldCharType="separate"/>
            </w:r>
            <w:r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  <w:t>Linters_Application</w:t>
            </w:r>
            <w:r>
              <w:rPr/>
              <w:fldChar w:fldCharType="end"/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- An application that detects errors in JSON files. It is a useful application that helps maintain code standards/conventions. 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Built with Ruby.</w:t>
            </w:r>
          </w:p>
          <w:p>
            <w:pPr>
              <w:pStyle w:val="style0"/>
              <w:spacing w:before="240" w:after="240" w:lineRule="auto" w:line="264"/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</w:pPr>
            <w:r>
              <w:rPr/>
              <w:fldChar w:fldCharType="begin"/>
            </w:r>
            <w:r>
              <w:instrText xml:space="preserve"> HYPERLINK "https://github.com/Chike1990/COVID-19-Global-Stat" </w:instrText>
            </w:r>
            <w:r>
              <w:rPr/>
              <w:fldChar w:fldCharType="separate"/>
            </w:r>
            <w:r>
              <w:rPr>
                <w:rFonts w:ascii="Lato" w:cs="Lato" w:eastAsia="Lato" w:hAnsi="Lato"/>
                <w:color w:val="1155cc"/>
                <w:sz w:val="19"/>
                <w:szCs w:val="19"/>
                <w:u w:val="single"/>
              </w:rPr>
              <w:t>COVID-19-Global-Stat</w:t>
            </w:r>
            <w:r>
              <w:rPr/>
              <w:fldChar w:fldCharType="end"/>
            </w:r>
          </w:p>
          <w:p>
            <w:pPr>
              <w:pStyle w:val="style0"/>
              <w:spacing w:before="240" w:after="240"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20"/>
                <w:szCs w:val="20"/>
              </w:rPr>
              <w:t>This is a web application that displays Global Covid-19 data (such as the total deaths from Covid-19, newly recorded cases, and total recovered). This app uses Covid-19 data fetched from Narativa API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. The application allows users to view global and country-specific data on coronavirus. Users can filter data by date and by country.</w:t>
            </w:r>
          </w:p>
          <w:p>
            <w:pPr>
              <w:pStyle w:val="style0"/>
              <w:spacing w:before="240" w:after="240"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Built with JavaScript, React, and Redux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INTERNSHIPS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NAWIL,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 xml:space="preserve"> Remote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Software developer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, January, 2022 – November, 2022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Collaborated with other software developer as a frontend developer in design implementation phase of projects. 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Participated in code reviews; proposed improvements to organization and structure of codes to improve code quality and overall performance.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64"/>
              <w:ind w:left="900" w:firstLine="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UNIVERSITY OF NIGERIA,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 xml:space="preserve"> Nsukka, Nigeria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Webmaster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, June, 2021 – November, 2022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Teaches web development to over 80 IT students in third year.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Assist in teaching two undergraduate courses: Information Science and Knowledge Organization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</w:pP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 xml:space="preserve">MICROVERSE, </w:t>
            </w: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>Remote</w:t>
            </w:r>
          </w:p>
          <w:p>
            <w:pPr>
              <w:pStyle w:val="style0"/>
              <w:spacing w:lineRule="auto" w:line="264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b/>
                <w:color w:val="434343"/>
                <w:sz w:val="19"/>
                <w:szCs w:val="19"/>
              </w:rPr>
              <w:t>Mentor (Volunteer)</w:t>
            </w:r>
            <w:r>
              <w:rPr>
                <w:rFonts w:ascii="Lato" w:cs="Lato" w:eastAsia="Lato" w:hAnsi="Lato"/>
                <w:color w:val="434343"/>
                <w:sz w:val="19"/>
                <w:szCs w:val="19"/>
              </w:rPr>
              <w:t>, March, 2021 – August, 2022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64"/>
              <w:ind w:left="450" w:hanging="270"/>
              <w:rPr>
                <w:rFonts w:ascii="Lato" w:cs="Lato" w:eastAsia="Lato" w:hAnsi="Lato"/>
                <w:color w:val="434343"/>
                <w:sz w:val="19"/>
                <w:szCs w:val="19"/>
              </w:rPr>
            </w:pPr>
            <w:r>
              <w:rPr>
                <w:rFonts w:ascii="Lato" w:cs="Lato" w:eastAsia="Lato" w:hAnsi="Lato"/>
                <w:i/>
                <w:color w:val="434343"/>
                <w:sz w:val="19"/>
                <w:szCs w:val="19"/>
              </w:rPr>
              <w:t>Mentored entry level web developers, providing technical support through code reviews; provided advice and tips on how to maintain motivation to maintain longevity in the program.</w:t>
            </w:r>
          </w:p>
        </w:tc>
      </w:tr>
    </w:tbl>
    <w:p>
      <w:pPr>
        <w:pStyle w:val="style0"/>
        <w:rPr>
          <w:rFonts w:ascii="Lato" w:cs="Lato" w:eastAsia="Lato" w:hAnsi="Lato"/>
          <w:color w:val="434343"/>
          <w:sz w:val="21"/>
          <w:szCs w:val="21"/>
        </w:rPr>
      </w:pPr>
    </w:p>
    <w:sectPr>
      <w:type w:val="nextPage"/>
      <w:pgSz w:w="12240" w:h="15840" w:orient="portrait"/>
      <w:pgMar w:top="720" w:right="720" w:bottom="720" w:left="720" w:header="0" w:footer="0" w:gutter="0"/>
      <w:pgNumType w:fmt="decimal" w:start="1"/>
      <w:textDirection w:val="lrTb"/>
      <w:docGrid w:type="default"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■"/>
      <w:lvlJc w:val="left"/>
      <w:pPr>
        <w:tabs>
          <w:tab w:val="left" w:leader="none" w:pos="0"/>
        </w:tabs>
        <w:ind w:left="720" w:hanging="360"/>
      </w:pPr>
      <w:rPr>
        <w:rFonts w:ascii="OpenSymbol" w:cs="OpenSymbol" w:hAnsi="OpenSymbol" w:hint="default"/>
      </w:rPr>
    </w:lvl>
    <w:lvl w:ilvl="1">
      <w:start w:val="1"/>
      <w:numFmt w:val="bullet"/>
      <w:lvlText w:val=""/>
      <w:lvlJc w:val="left"/>
      <w:pPr>
        <w:tabs>
          <w:tab w:val="left" w:leader="none" w:pos="0"/>
        </w:tabs>
        <w:ind w:left="1440" w:hanging="360"/>
      </w:pPr>
      <w:rPr>
        <w:rFonts w:ascii="Wingdings 2" w:cs="Wingdings 2" w:hAnsi="Wingdings 2" w:hint="default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rFonts w:ascii="OpenSymbol" w:cs="OpenSymbol" w:hAnsi="OpenSymbol" w:hint="default"/>
      </w:rPr>
    </w:lvl>
    <w:lvl w:ilvl="3">
      <w:start w:val="1"/>
      <w:numFmt w:val="bullet"/>
      <w:lvlText w:val=""/>
      <w:lvlJc w:val="left"/>
      <w:pPr>
        <w:tabs>
          <w:tab w:val="left" w:leader="none" w:pos="0"/>
        </w:tabs>
        <w:ind w:left="2880" w:hanging="360"/>
      </w:pPr>
      <w:rPr>
        <w:rFonts w:ascii="Wingdings" w:cs="Wingdings" w:hAnsi="Wingdings" w:hint="default"/>
      </w:rPr>
    </w:lvl>
    <w:lvl w:ilvl="4">
      <w:start w:val="1"/>
      <w:numFmt w:val="bullet"/>
      <w:lvlText w:val=""/>
      <w:lvlJc w:val="left"/>
      <w:pPr>
        <w:tabs>
          <w:tab w:val="left" w:leader="none" w:pos="0"/>
        </w:tabs>
        <w:ind w:left="3600" w:hanging="360"/>
      </w:pPr>
      <w:rPr>
        <w:rFonts w:ascii="Wingdings 2" w:cs="Wingdings 2" w:hAnsi="Wingdings 2" w:hint="default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rFonts w:ascii="OpenSymbol" w:cs="OpenSymbol" w:hAnsi="OpenSymbol" w:hint="default"/>
      </w:rPr>
    </w:lvl>
    <w:lvl w:ilvl="6">
      <w:start w:val="1"/>
      <w:numFmt w:val="bullet"/>
      <w:lvlText w:val=""/>
      <w:lvlJc w:val="left"/>
      <w:pPr>
        <w:tabs>
          <w:tab w:val="left" w:leader="none" w:pos="0"/>
        </w:tabs>
        <w:ind w:left="5040" w:hanging="360"/>
      </w:pPr>
      <w:rPr>
        <w:rFonts w:ascii="Wingdings" w:cs="Wingdings" w:hAnsi="Wingdings" w:hint="default"/>
      </w:rPr>
    </w:lvl>
    <w:lvl w:ilvl="7">
      <w:start w:val="1"/>
      <w:numFmt w:val="bullet"/>
      <w:lvlText w:val=""/>
      <w:lvlJc w:val="left"/>
      <w:pPr>
        <w:tabs>
          <w:tab w:val="left" w:leader="none" w:pos="0"/>
        </w:tabs>
        <w:ind w:left="5760" w:hanging="360"/>
      </w:pPr>
      <w:rPr>
        <w:rFonts w:ascii="Wingdings 2" w:cs="Wingdings 2" w:hAnsi="Wingdings 2" w:hint="default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rFonts w:ascii="OpenSymbol" w:cs="OpenSymbol" w:hAnsi="OpenSymbol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" w:eastAsia="zh-CN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0" w:lineRule="auto" w:line="276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/>
    </w:rPr>
  </w:style>
  <w:style w:type="paragraph" w:customStyle="1" w:styleId="style4097">
    <w:name w:val="Heading 1"/>
    <w:basedOn w:val="style0"/>
    <w:next w:val="style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style4098">
    <w:name w:val="Heading 2"/>
    <w:basedOn w:val="style0"/>
    <w:next w:val="style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style4099">
    <w:name w:val="Heading 3"/>
    <w:basedOn w:val="style0"/>
    <w:next w:val="style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style4100">
    <w:name w:val="Heading 4"/>
    <w:basedOn w:val="style0"/>
    <w:next w:val="style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style4101">
    <w:name w:val="Heading 5"/>
    <w:basedOn w:val="style0"/>
    <w:next w:val="style0"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style4102">
    <w:name w:val="Heading 6"/>
    <w:basedOn w:val="style0"/>
    <w:next w:val="style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qFormat/>
    <w:uiPriority w:val="1"/>
  </w:style>
  <w:style w:type="character" w:styleId="style39">
    <w:name w:val="annotation reference"/>
    <w:basedOn w:val="style65"/>
    <w:next w:val="style39"/>
    <w:qFormat/>
    <w:uiPriority w:val="99"/>
    <w:rPr>
      <w:sz w:val="16"/>
      <w:szCs w:val="16"/>
    </w:rPr>
  </w:style>
  <w:style w:type="character" w:customStyle="1" w:styleId="style4103">
    <w:name w:val="Comment Text Char"/>
    <w:basedOn w:val="style65"/>
    <w:next w:val="style4103"/>
    <w:qFormat/>
    <w:uiPriority w:val="99"/>
    <w:rPr>
      <w:sz w:val="20"/>
      <w:szCs w:val="20"/>
    </w:rPr>
  </w:style>
  <w:style w:type="character" w:customStyle="1" w:styleId="style4104">
    <w:name w:val="Comment Subject Char"/>
    <w:basedOn w:val="style4103"/>
    <w:next w:val="style4104"/>
    <w:qFormat/>
    <w:uiPriority w:val="99"/>
    <w:rPr>
      <w:b/>
      <w:bCs/>
      <w:sz w:val="20"/>
      <w:szCs w:val="20"/>
    </w:rPr>
  </w:style>
  <w:style w:type="character" w:customStyle="1" w:styleId="style4105">
    <w:name w:val="Balloon Text Char"/>
    <w:basedOn w:val="style65"/>
    <w:next w:val="style4105"/>
    <w:link w:val="style153"/>
    <w:qFormat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6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7">
    <w:name w:val="Caption"/>
    <w:basedOn w:val="style0"/>
    <w:next w:val="style4107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8">
    <w:name w:val="Index"/>
    <w:basedOn w:val="style0"/>
    <w:next w:val="style4108"/>
    <w:qFormat/>
    <w:pPr>
      <w:suppressLineNumbers/>
    </w:pPr>
    <w:rPr>
      <w:rFonts w:cs="Lohit Devanagari"/>
    </w:rPr>
  </w:style>
  <w:style w:type="paragraph" w:styleId="style62">
    <w:name w:val="Title"/>
    <w:basedOn w:val="style0"/>
    <w:next w:val="style0"/>
    <w:qFormat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tyle4109">
    <w:name w:val="m_3166153864483722122msoplaintext"/>
    <w:basedOn w:val="style0"/>
    <w:next w:val="style4109"/>
    <w:qFormat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30">
    <w:name w:val="annotation text"/>
    <w:basedOn w:val="style0"/>
    <w:next w:val="style30"/>
    <w:link w:val="style4103"/>
    <w:qFormat/>
    <w:uiPriority w:val="99"/>
    <w:pPr>
      <w:spacing w:lineRule="auto" w:line="240"/>
    </w:pPr>
    <w:rPr>
      <w:sz w:val="20"/>
      <w:szCs w:val="20"/>
    </w:rPr>
  </w:style>
  <w:style w:type="paragraph" w:styleId="style106">
    <w:name w:val="annotation subject"/>
    <w:basedOn w:val="style30"/>
    <w:next w:val="style30"/>
    <w:link w:val="style4104"/>
    <w:qFormat/>
    <w:uiPriority w:val="99"/>
    <w:pPr/>
    <w:rPr>
      <w:b/>
      <w:bCs/>
    </w:rPr>
  </w:style>
  <w:style w:type="paragraph" w:styleId="style153">
    <w:name w:val="Balloon Text"/>
    <w:basedOn w:val="style0"/>
    <w:next w:val="style153"/>
    <w:link w:val="style4105"/>
    <w:qFormat/>
    <w:uiPriority w:val="99"/>
    <w:pPr>
      <w:spacing w:lineRule="auto" w:line="240"/>
    </w:pPr>
    <w:rPr>
      <w:rFonts w:ascii="Segoe UI" w:cs="Segoe UI" w:hAnsi="Segoe UI"/>
      <w:sz w:val="18"/>
      <w:szCs w:val="18"/>
    </w:rPr>
  </w:style>
  <w:style w:type="paragraph" w:styleId="style178">
    <w:name w:val="Revision"/>
    <w:next w:val="style178"/>
    <w:qFormat/>
    <w:uiPriority w:val="99"/>
    <w:pPr>
      <w:widowControl/>
      <w:bidi w:val="false"/>
      <w:spacing w:before="0" w:after="0" w:lineRule="auto" w:line="240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1E3CF3CB585458E2100EB6412799E" ma:contentTypeVersion="10" ma:contentTypeDescription="Create a new document." ma:contentTypeScope="" ma:versionID="87044b5573df38338b3503146a6dfa62">
  <xsd:schema xmlns:xsd="http://www.w3.org/2001/XMLSchema" xmlns:xs="http://www.w3.org/2001/XMLSchema" xmlns:p="http://schemas.microsoft.com/office/2006/metadata/properties" xmlns:ns3="9f12e0a1-7072-403b-a80b-916529177e8e" targetNamespace="http://schemas.microsoft.com/office/2006/metadata/properties" ma:root="true" ma:fieldsID="40490befeb5ea268b8aa28c30638fac6" ns3:_="">
    <xsd:import namespace="9f12e0a1-7072-403b-a80b-916529177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2e0a1-7072-403b-a80b-916529177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D0F04B-C196-42B5-9FF9-6799F7D12C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FBC566-2A04-4F1C-B076-79137B441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12e0a1-7072-403b-a80b-91652917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8EF143-44FF-4210-9DE8-EA0A0761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Words>900</Words>
  <Pages>2</Pages>
  <Characters>5829</Characters>
  <Application>WPS Office</Application>
  <Paragraphs>121</Paragraphs>
  <CharactersWithSpaces>6664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2022-06-15T21:44:00Z</dcterms:created>
  <dc:creator>hello</dc:creator>
  <dc:language>en-NG</dc:language>
  <lastModifiedBy>Redmi Note 9S</lastModifiedBy>
  <lastPrinted>2021-12-14T21:41:00Z</lastPrinted>
  <dcterms:modified xsi:type="dcterms:W3CDTF">2023-03-21T04:08:05Z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0x01010042D1E3CF3CB585458E2100EB6412799E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e237290e6db94ea59c460558c8af7fbf</vt:lpwstr>
  </property>
</Properties>
</file>