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3D9A" w14:textId="77777777" w:rsidR="005624B2" w:rsidRDefault="00000000">
      <w:pPr>
        <w:pStyle w:val="a4"/>
      </w:pPr>
      <w:r>
        <w:t>Практическое</w:t>
      </w:r>
      <w:r>
        <w:rPr>
          <w:spacing w:val="-1"/>
        </w:rPr>
        <w:t xml:space="preserve"> </w:t>
      </w:r>
      <w:r>
        <w:t>занятие №</w:t>
      </w:r>
      <w:r>
        <w:rPr>
          <w:spacing w:val="-3"/>
        </w:rPr>
        <w:t xml:space="preserve"> </w:t>
      </w:r>
      <w:r>
        <w:t>4</w:t>
      </w:r>
    </w:p>
    <w:p w14:paraId="3A0A2AF1" w14:textId="77777777" w:rsidR="005624B2" w:rsidRDefault="005624B2">
      <w:pPr>
        <w:pStyle w:val="a3"/>
        <w:spacing w:before="4"/>
        <w:ind w:left="0" w:firstLine="0"/>
        <w:rPr>
          <w:b/>
        </w:rPr>
      </w:pPr>
    </w:p>
    <w:p w14:paraId="331E2BE7" w14:textId="77777777" w:rsidR="005624B2" w:rsidRDefault="00000000">
      <w:pPr>
        <w:ind w:left="233" w:right="508"/>
        <w:jc w:val="center"/>
        <w:rPr>
          <w:b/>
          <w:i/>
          <w:sz w:val="28"/>
        </w:rPr>
      </w:pPr>
      <w:r>
        <w:rPr>
          <w:b/>
          <w:i/>
          <w:sz w:val="28"/>
        </w:rPr>
        <w:t>Анализ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бизнес-процессов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подразделения</w:t>
      </w:r>
    </w:p>
    <w:p w14:paraId="671238ED" w14:textId="77777777" w:rsidR="00451377" w:rsidRDefault="00451377">
      <w:pPr>
        <w:ind w:left="233" w:right="508"/>
        <w:jc w:val="center"/>
        <w:rPr>
          <w:b/>
          <w:i/>
          <w:sz w:val="28"/>
        </w:rPr>
      </w:pPr>
    </w:p>
    <w:p w14:paraId="52A0E513" w14:textId="77777777" w:rsidR="00451377" w:rsidRPr="009B213C" w:rsidRDefault="00451377">
      <w:pPr>
        <w:ind w:left="233" w:right="508"/>
        <w:jc w:val="center"/>
        <w:rPr>
          <w:bCs/>
          <w:i/>
          <w:sz w:val="28"/>
        </w:rPr>
      </w:pPr>
    </w:p>
    <w:p w14:paraId="7996570C" w14:textId="77777777" w:rsidR="009B213C" w:rsidRPr="009B213C" w:rsidRDefault="009B213C" w:rsidP="009B213C">
      <w:pPr>
        <w:numPr>
          <w:ilvl w:val="0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Изучение текущих процессов:</w:t>
      </w:r>
    </w:p>
    <w:p w14:paraId="17965E46" w14:textId="77777777" w:rsidR="009B213C" w:rsidRPr="009B213C" w:rsidRDefault="009B213C" w:rsidP="009B213C">
      <w:pPr>
        <w:numPr>
          <w:ilvl w:val="1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Определите текущие процессы компании, связанные с закупками, доставкой и продажей медикаментов.</w:t>
      </w:r>
    </w:p>
    <w:p w14:paraId="7EAB6118" w14:textId="77777777" w:rsidR="009B213C" w:rsidRPr="009B213C" w:rsidRDefault="009B213C" w:rsidP="009B213C">
      <w:pPr>
        <w:numPr>
          <w:ilvl w:val="1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Изучите каждый этап от закупки до продажи, включая процессы приемки и хранения на складе.</w:t>
      </w:r>
    </w:p>
    <w:p w14:paraId="0FB8C25E" w14:textId="77777777" w:rsidR="009B213C" w:rsidRPr="009B213C" w:rsidRDefault="009B213C" w:rsidP="009B213C">
      <w:pPr>
        <w:numPr>
          <w:ilvl w:val="0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Анализ эффективности процессов:</w:t>
      </w:r>
    </w:p>
    <w:p w14:paraId="3E055250" w14:textId="77777777" w:rsidR="009B213C" w:rsidRPr="009B213C" w:rsidRDefault="009B213C" w:rsidP="009B213C">
      <w:pPr>
        <w:numPr>
          <w:ilvl w:val="1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Оцените эффективность текущих процессов, определив, насколько они соответствуют установленным целям и требованиям.</w:t>
      </w:r>
    </w:p>
    <w:p w14:paraId="6D338972" w14:textId="77777777" w:rsidR="009B213C" w:rsidRPr="009B213C" w:rsidRDefault="009B213C" w:rsidP="009B213C">
      <w:pPr>
        <w:numPr>
          <w:ilvl w:val="1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Выявите возможные проблемы или узкие места в процессе закупки, доставки и продажи медикаментов.</w:t>
      </w:r>
    </w:p>
    <w:p w14:paraId="6D2CD811" w14:textId="77777777" w:rsidR="009B213C" w:rsidRPr="009B213C" w:rsidRDefault="009B213C" w:rsidP="009B213C">
      <w:pPr>
        <w:numPr>
          <w:ilvl w:val="1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Используйте соответствующие ключевые показатели производительности (KPI) для оценки эффективности процессов.</w:t>
      </w:r>
    </w:p>
    <w:p w14:paraId="6C69F58A" w14:textId="77777777" w:rsidR="009B213C" w:rsidRPr="009B213C" w:rsidRDefault="009B213C" w:rsidP="009B213C">
      <w:pPr>
        <w:numPr>
          <w:ilvl w:val="0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Идентификация потенциальных улучшений:</w:t>
      </w:r>
    </w:p>
    <w:p w14:paraId="37FDA898" w14:textId="77777777" w:rsidR="009B213C" w:rsidRPr="009B213C" w:rsidRDefault="009B213C" w:rsidP="009B213C">
      <w:pPr>
        <w:numPr>
          <w:ilvl w:val="1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Предложите конкретные меры для улучшения каждого этапа процесса: от закупок до продажи медикаментов.</w:t>
      </w:r>
    </w:p>
    <w:p w14:paraId="193993A2" w14:textId="77777777" w:rsidR="009B213C" w:rsidRPr="009B213C" w:rsidRDefault="009B213C" w:rsidP="009B213C">
      <w:pPr>
        <w:numPr>
          <w:ilvl w:val="1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Определите возможные технологические решения или автоматизацию, которые могут повысить эффективность процессов.</w:t>
      </w:r>
    </w:p>
    <w:p w14:paraId="50E15B1C" w14:textId="77777777" w:rsidR="009B213C" w:rsidRPr="009B213C" w:rsidRDefault="009B213C" w:rsidP="009B213C">
      <w:pPr>
        <w:numPr>
          <w:ilvl w:val="1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Разработайте рекомендации по оптимизации запасов на складе и оптимальной системе складирования.</w:t>
      </w:r>
    </w:p>
    <w:p w14:paraId="70710FEB" w14:textId="77777777" w:rsidR="009B213C" w:rsidRPr="009B213C" w:rsidRDefault="009B213C" w:rsidP="009B213C">
      <w:pPr>
        <w:numPr>
          <w:ilvl w:val="0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Анализ конкурентной среды:</w:t>
      </w:r>
    </w:p>
    <w:p w14:paraId="3C7CA6E7" w14:textId="77777777" w:rsidR="009B213C" w:rsidRPr="009B213C" w:rsidRDefault="009B213C" w:rsidP="009B213C">
      <w:pPr>
        <w:numPr>
          <w:ilvl w:val="1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Изучите конкурентов в отрасли оптовой торговли медикаментами.</w:t>
      </w:r>
    </w:p>
    <w:p w14:paraId="151BC190" w14:textId="77777777" w:rsidR="009B213C" w:rsidRPr="009B213C" w:rsidRDefault="009B213C" w:rsidP="009B213C">
      <w:pPr>
        <w:numPr>
          <w:ilvl w:val="1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Оцените и анализируйте их процессы закупки, доставки и продажи медикаментов, чтобы выявить лучшие практики и возможности для адаптации в своей компании.</w:t>
      </w:r>
    </w:p>
    <w:p w14:paraId="64DD7C64" w14:textId="77777777" w:rsidR="009B213C" w:rsidRPr="009B213C" w:rsidRDefault="009B213C" w:rsidP="009B213C">
      <w:pPr>
        <w:numPr>
          <w:ilvl w:val="0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Оценка рисков и потенциальной выгоды:</w:t>
      </w:r>
    </w:p>
    <w:p w14:paraId="1FF9E252" w14:textId="77777777" w:rsidR="009B213C" w:rsidRPr="009B213C" w:rsidRDefault="009B213C" w:rsidP="009B213C">
      <w:pPr>
        <w:numPr>
          <w:ilvl w:val="1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Идентифицируйте потенциальные риски, связанные с изменением процессов или внедрением новых систем.</w:t>
      </w:r>
    </w:p>
    <w:p w14:paraId="506C1D09" w14:textId="77777777" w:rsidR="009B213C" w:rsidRPr="009B213C" w:rsidRDefault="009B213C" w:rsidP="009B213C">
      <w:pPr>
        <w:numPr>
          <w:ilvl w:val="1"/>
          <w:numId w:val="5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Проанализируйте финансовые показатели, связанные с предлагаемыми улучшениями, чтобы определить их потенциальную выгоду для компании.</w:t>
      </w:r>
    </w:p>
    <w:p w14:paraId="48C1E0CA" w14:textId="77777777" w:rsidR="00451377" w:rsidRPr="009B213C" w:rsidRDefault="00451377" w:rsidP="00451377">
      <w:pPr>
        <w:ind w:left="233" w:right="508"/>
        <w:rPr>
          <w:bCs/>
          <w:iCs/>
          <w:sz w:val="28"/>
        </w:rPr>
      </w:pPr>
    </w:p>
    <w:p w14:paraId="444E5B32" w14:textId="77777777" w:rsidR="00451377" w:rsidRDefault="00451377">
      <w:pPr>
        <w:ind w:left="233" w:right="508"/>
        <w:jc w:val="center"/>
        <w:rPr>
          <w:b/>
          <w:i/>
          <w:sz w:val="28"/>
        </w:rPr>
      </w:pPr>
    </w:p>
    <w:p w14:paraId="54F37185" w14:textId="77777777" w:rsidR="00451377" w:rsidRDefault="00451377">
      <w:pPr>
        <w:ind w:left="233" w:right="508"/>
        <w:jc w:val="center"/>
        <w:rPr>
          <w:b/>
          <w:i/>
          <w:sz w:val="28"/>
        </w:rPr>
      </w:pPr>
    </w:p>
    <w:p w14:paraId="27871A48" w14:textId="77777777" w:rsidR="005624B2" w:rsidRPr="009B213C" w:rsidRDefault="005624B2">
      <w:pPr>
        <w:pStyle w:val="a3"/>
        <w:spacing w:before="10"/>
        <w:ind w:left="0" w:firstLine="0"/>
        <w:rPr>
          <w:b/>
          <w:iCs/>
          <w:sz w:val="23"/>
        </w:rPr>
      </w:pPr>
    </w:p>
    <w:p w14:paraId="7BD86C8B" w14:textId="4E0D785C" w:rsidR="005624B2" w:rsidRDefault="00451377">
      <w:pPr>
        <w:pStyle w:val="a3"/>
        <w:spacing w:before="8"/>
        <w:ind w:left="0" w:firstLine="0"/>
        <w:rPr>
          <w:sz w:val="27"/>
        </w:rPr>
      </w:pPr>
      <w:r>
        <w:t>2.Составить организационную диаграмму</w:t>
      </w:r>
    </w:p>
    <w:p w14:paraId="3F2CF81C" w14:textId="77777777" w:rsidR="005624B2" w:rsidRDefault="005624B2">
      <w:pPr>
        <w:pStyle w:val="a3"/>
        <w:spacing w:before="6"/>
        <w:ind w:left="0" w:firstLine="0"/>
        <w:rPr>
          <w:sz w:val="21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7"/>
        <w:gridCol w:w="1202"/>
        <w:gridCol w:w="1323"/>
        <w:gridCol w:w="1171"/>
        <w:gridCol w:w="929"/>
        <w:gridCol w:w="986"/>
        <w:gridCol w:w="964"/>
        <w:gridCol w:w="1217"/>
        <w:gridCol w:w="1286"/>
      </w:tblGrid>
      <w:tr w:rsidR="005624B2" w14:paraId="6F62FFC3" w14:textId="77777777">
        <w:trPr>
          <w:trHeight w:val="1591"/>
        </w:trPr>
        <w:tc>
          <w:tcPr>
            <w:tcW w:w="1337" w:type="dxa"/>
          </w:tcPr>
          <w:p w14:paraId="3B372AC1" w14:textId="77777777" w:rsidR="005624B2" w:rsidRDefault="005624B2">
            <w:pPr>
              <w:pStyle w:val="TableParagraph"/>
              <w:spacing w:before="1"/>
              <w:rPr>
                <w:sz w:val="25"/>
              </w:rPr>
            </w:pPr>
          </w:p>
          <w:p w14:paraId="4E700D1F" w14:textId="77777777" w:rsidR="005624B2" w:rsidRDefault="00000000">
            <w:pPr>
              <w:pStyle w:val="TableParagraph"/>
              <w:ind w:left="134" w:right="117"/>
              <w:jc w:val="center"/>
              <w:rPr>
                <w:b/>
              </w:rPr>
            </w:pPr>
            <w:r>
              <w:rPr>
                <w:b/>
              </w:rPr>
              <w:t>Оргструкт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ура 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Бизнес-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процессы</w:t>
            </w:r>
          </w:p>
        </w:tc>
        <w:tc>
          <w:tcPr>
            <w:tcW w:w="1202" w:type="dxa"/>
          </w:tcPr>
          <w:p w14:paraId="3BB44464" w14:textId="77777777" w:rsidR="005624B2" w:rsidRDefault="005624B2">
            <w:pPr>
              <w:pStyle w:val="TableParagraph"/>
              <w:spacing w:before="7"/>
              <w:rPr>
                <w:sz w:val="24"/>
              </w:rPr>
            </w:pPr>
          </w:p>
          <w:p w14:paraId="0DB079E9" w14:textId="77777777" w:rsidR="005624B2" w:rsidRDefault="00000000">
            <w:pPr>
              <w:pStyle w:val="TableParagraph"/>
              <w:spacing w:before="1" w:line="252" w:lineRule="exact"/>
              <w:ind w:left="105" w:right="95"/>
              <w:jc w:val="center"/>
            </w:pPr>
            <w:r>
              <w:t>1.</w:t>
            </w:r>
          </w:p>
          <w:p w14:paraId="4641A15B" w14:textId="77777777" w:rsidR="005624B2" w:rsidRDefault="00000000">
            <w:pPr>
              <w:pStyle w:val="TableParagraph"/>
              <w:ind w:left="110" w:right="95"/>
              <w:jc w:val="center"/>
            </w:pPr>
            <w:r>
              <w:t>Генеральн</w:t>
            </w:r>
            <w:r>
              <w:rPr>
                <w:spacing w:val="-52"/>
              </w:rPr>
              <w:t xml:space="preserve"> </w:t>
            </w:r>
            <w:r>
              <w:t>ый</w:t>
            </w:r>
          </w:p>
          <w:p w14:paraId="5ED8055C" w14:textId="77777777" w:rsidR="005624B2" w:rsidRDefault="00000000">
            <w:pPr>
              <w:pStyle w:val="TableParagraph"/>
              <w:ind w:left="108" w:right="95"/>
              <w:jc w:val="center"/>
            </w:pPr>
            <w:r>
              <w:t>директор</w:t>
            </w:r>
          </w:p>
        </w:tc>
        <w:tc>
          <w:tcPr>
            <w:tcW w:w="1323" w:type="dxa"/>
          </w:tcPr>
          <w:p w14:paraId="20528A71" w14:textId="77777777" w:rsidR="005624B2" w:rsidRDefault="005624B2">
            <w:pPr>
              <w:pStyle w:val="TableParagraph"/>
              <w:spacing w:before="7"/>
              <w:rPr>
                <w:sz w:val="24"/>
              </w:rPr>
            </w:pPr>
          </w:p>
          <w:p w14:paraId="1995D9BC" w14:textId="77777777" w:rsidR="005624B2" w:rsidRDefault="00000000">
            <w:pPr>
              <w:pStyle w:val="TableParagraph"/>
              <w:spacing w:before="1" w:line="252" w:lineRule="exact"/>
              <w:ind w:left="135" w:right="118"/>
              <w:jc w:val="center"/>
            </w:pPr>
            <w:r>
              <w:t>1.1.</w:t>
            </w:r>
          </w:p>
          <w:p w14:paraId="24CEBC1E" w14:textId="77777777" w:rsidR="005624B2" w:rsidRDefault="00000000">
            <w:pPr>
              <w:pStyle w:val="TableParagraph"/>
              <w:ind w:left="137" w:right="118"/>
              <w:jc w:val="center"/>
            </w:pPr>
            <w:r>
              <w:t>Коммерчес</w:t>
            </w:r>
            <w:r>
              <w:rPr>
                <w:spacing w:val="-52"/>
              </w:rPr>
              <w:t xml:space="preserve"> </w:t>
            </w:r>
            <w:r>
              <w:t>кий</w:t>
            </w:r>
          </w:p>
          <w:p w14:paraId="2A1394EE" w14:textId="77777777" w:rsidR="005624B2" w:rsidRDefault="00000000">
            <w:pPr>
              <w:pStyle w:val="TableParagraph"/>
              <w:ind w:left="135" w:right="118"/>
              <w:jc w:val="center"/>
            </w:pPr>
            <w:r>
              <w:t>директор</w:t>
            </w:r>
          </w:p>
        </w:tc>
        <w:tc>
          <w:tcPr>
            <w:tcW w:w="1171" w:type="dxa"/>
          </w:tcPr>
          <w:p w14:paraId="4C45339F" w14:textId="77777777" w:rsidR="005624B2" w:rsidRDefault="005624B2">
            <w:pPr>
              <w:pStyle w:val="TableParagraph"/>
              <w:spacing w:before="7"/>
              <w:rPr>
                <w:sz w:val="24"/>
              </w:rPr>
            </w:pPr>
          </w:p>
          <w:p w14:paraId="15DA2757" w14:textId="77777777" w:rsidR="005624B2" w:rsidRDefault="00000000">
            <w:pPr>
              <w:pStyle w:val="TableParagraph"/>
              <w:spacing w:before="1" w:line="252" w:lineRule="exact"/>
              <w:ind w:left="112" w:right="97"/>
              <w:jc w:val="center"/>
            </w:pPr>
            <w:r>
              <w:t>1.2.</w:t>
            </w:r>
          </w:p>
          <w:p w14:paraId="6D240081" w14:textId="77777777" w:rsidR="005624B2" w:rsidRDefault="00000000">
            <w:pPr>
              <w:pStyle w:val="TableParagraph"/>
              <w:ind w:left="117" w:right="97"/>
              <w:jc w:val="center"/>
            </w:pPr>
            <w:r>
              <w:t>Финансов</w:t>
            </w:r>
            <w:r>
              <w:rPr>
                <w:spacing w:val="-52"/>
              </w:rPr>
              <w:t xml:space="preserve"> </w:t>
            </w:r>
            <w:r>
              <w:t>ый</w:t>
            </w:r>
          </w:p>
          <w:p w14:paraId="19345525" w14:textId="77777777" w:rsidR="005624B2" w:rsidRDefault="00000000">
            <w:pPr>
              <w:pStyle w:val="TableParagraph"/>
              <w:ind w:left="113" w:right="97"/>
              <w:jc w:val="center"/>
            </w:pPr>
            <w:r>
              <w:t>директор</w:t>
            </w:r>
          </w:p>
        </w:tc>
        <w:tc>
          <w:tcPr>
            <w:tcW w:w="929" w:type="dxa"/>
          </w:tcPr>
          <w:p w14:paraId="07B31EB9" w14:textId="77777777" w:rsidR="005624B2" w:rsidRDefault="00000000">
            <w:pPr>
              <w:pStyle w:val="TableParagraph"/>
              <w:spacing w:before="156" w:line="252" w:lineRule="exact"/>
              <w:ind w:left="123" w:right="105"/>
              <w:jc w:val="center"/>
            </w:pPr>
            <w:r>
              <w:t>1.3.</w:t>
            </w:r>
          </w:p>
          <w:p w14:paraId="7DAE4E1C" w14:textId="77777777" w:rsidR="005624B2" w:rsidRDefault="00000000">
            <w:pPr>
              <w:pStyle w:val="TableParagraph"/>
              <w:ind w:left="125" w:right="105"/>
              <w:jc w:val="center"/>
            </w:pPr>
            <w:r>
              <w:t>Директ</w:t>
            </w:r>
            <w:r>
              <w:rPr>
                <w:spacing w:val="-52"/>
              </w:rPr>
              <w:t xml:space="preserve"> </w:t>
            </w:r>
            <w:r>
              <w:t>ор по</w:t>
            </w:r>
            <w:r>
              <w:rPr>
                <w:spacing w:val="1"/>
              </w:rPr>
              <w:t xml:space="preserve"> </w:t>
            </w:r>
            <w:r>
              <w:t>развит</w:t>
            </w:r>
            <w:r>
              <w:rPr>
                <w:spacing w:val="1"/>
              </w:rPr>
              <w:t xml:space="preserve"> </w:t>
            </w:r>
            <w:r>
              <w:t>ию</w:t>
            </w:r>
          </w:p>
        </w:tc>
        <w:tc>
          <w:tcPr>
            <w:tcW w:w="986" w:type="dxa"/>
          </w:tcPr>
          <w:p w14:paraId="22F77D23" w14:textId="77777777" w:rsidR="005624B2" w:rsidRDefault="00000000">
            <w:pPr>
              <w:pStyle w:val="TableParagraph"/>
              <w:spacing w:before="156" w:line="252" w:lineRule="exact"/>
              <w:ind w:left="307" w:right="293"/>
              <w:jc w:val="center"/>
            </w:pPr>
            <w:r>
              <w:t>1.4.</w:t>
            </w:r>
          </w:p>
          <w:p w14:paraId="0B887006" w14:textId="77777777" w:rsidR="005624B2" w:rsidRDefault="00000000">
            <w:pPr>
              <w:pStyle w:val="TableParagraph"/>
              <w:ind w:left="118" w:right="99" w:firstLine="2"/>
              <w:jc w:val="center"/>
            </w:pPr>
            <w:r>
              <w:t>Директ</w:t>
            </w:r>
            <w:r>
              <w:rPr>
                <w:spacing w:val="1"/>
              </w:rPr>
              <w:t xml:space="preserve"> </w:t>
            </w:r>
            <w:r>
              <w:t>ор по</w:t>
            </w:r>
            <w:r>
              <w:rPr>
                <w:spacing w:val="1"/>
              </w:rPr>
              <w:t xml:space="preserve"> </w:t>
            </w:r>
            <w:r>
              <w:t>персона</w:t>
            </w:r>
            <w:r>
              <w:rPr>
                <w:spacing w:val="-52"/>
              </w:rPr>
              <w:t xml:space="preserve"> </w:t>
            </w:r>
            <w:r>
              <w:t>лу</w:t>
            </w:r>
          </w:p>
        </w:tc>
        <w:tc>
          <w:tcPr>
            <w:tcW w:w="964" w:type="dxa"/>
          </w:tcPr>
          <w:p w14:paraId="0C3E5486" w14:textId="77777777" w:rsidR="005624B2" w:rsidRDefault="00000000">
            <w:pPr>
              <w:pStyle w:val="TableParagraph"/>
              <w:spacing w:before="156" w:line="252" w:lineRule="exact"/>
              <w:ind w:left="296" w:right="283"/>
              <w:jc w:val="center"/>
            </w:pPr>
            <w:r>
              <w:t>1.5.</w:t>
            </w:r>
          </w:p>
          <w:p w14:paraId="4E3D50F3" w14:textId="77777777" w:rsidR="005624B2" w:rsidRDefault="00000000">
            <w:pPr>
              <w:pStyle w:val="TableParagraph"/>
              <w:ind w:left="111" w:right="93" w:firstLine="1"/>
              <w:jc w:val="center"/>
            </w:pPr>
            <w:r>
              <w:t>Директ</w:t>
            </w:r>
            <w:r>
              <w:rPr>
                <w:spacing w:val="1"/>
              </w:rPr>
              <w:t xml:space="preserve"> </w:t>
            </w:r>
            <w:r>
              <w:t>ор по</w:t>
            </w:r>
            <w:r>
              <w:rPr>
                <w:spacing w:val="1"/>
              </w:rPr>
              <w:t xml:space="preserve"> </w:t>
            </w:r>
            <w:r>
              <w:t>логисти</w:t>
            </w:r>
            <w:r>
              <w:rPr>
                <w:spacing w:val="-52"/>
              </w:rPr>
              <w:t xml:space="preserve"> </w:t>
            </w:r>
            <w:r>
              <w:t>ке</w:t>
            </w:r>
          </w:p>
        </w:tc>
        <w:tc>
          <w:tcPr>
            <w:tcW w:w="1217" w:type="dxa"/>
          </w:tcPr>
          <w:p w14:paraId="215763EE" w14:textId="77777777" w:rsidR="005624B2" w:rsidRDefault="00000000">
            <w:pPr>
              <w:pStyle w:val="TableParagraph"/>
              <w:spacing w:before="156" w:line="252" w:lineRule="exact"/>
              <w:ind w:left="131" w:right="115"/>
              <w:jc w:val="center"/>
            </w:pPr>
            <w:r>
              <w:t>1.6.</w:t>
            </w:r>
          </w:p>
          <w:p w14:paraId="30A15949" w14:textId="77777777" w:rsidR="005624B2" w:rsidRDefault="00000000">
            <w:pPr>
              <w:pStyle w:val="TableParagraph"/>
              <w:ind w:left="130" w:right="115"/>
              <w:jc w:val="center"/>
            </w:pPr>
            <w:r>
              <w:t>Директор</w:t>
            </w:r>
            <w:r>
              <w:rPr>
                <w:spacing w:val="-52"/>
              </w:rPr>
              <w:t xml:space="preserve"> </w:t>
            </w:r>
            <w:r>
              <w:t>по</w:t>
            </w:r>
          </w:p>
          <w:p w14:paraId="38EB055C" w14:textId="77777777" w:rsidR="005624B2" w:rsidRDefault="00000000">
            <w:pPr>
              <w:pStyle w:val="TableParagraph"/>
              <w:spacing w:before="1"/>
              <w:ind w:left="133" w:right="115"/>
              <w:jc w:val="center"/>
            </w:pPr>
            <w:r>
              <w:t>безопасно</w:t>
            </w:r>
            <w:r>
              <w:rPr>
                <w:spacing w:val="-52"/>
              </w:rPr>
              <w:t xml:space="preserve"> </w:t>
            </w:r>
            <w:r>
              <w:t>сти</w:t>
            </w:r>
          </w:p>
        </w:tc>
        <w:tc>
          <w:tcPr>
            <w:tcW w:w="1286" w:type="dxa"/>
          </w:tcPr>
          <w:p w14:paraId="2B396AF9" w14:textId="77777777" w:rsidR="005624B2" w:rsidRDefault="005624B2">
            <w:pPr>
              <w:pStyle w:val="TableParagraph"/>
              <w:spacing w:before="7"/>
              <w:rPr>
                <w:sz w:val="24"/>
              </w:rPr>
            </w:pPr>
          </w:p>
          <w:p w14:paraId="54C9900C" w14:textId="77777777" w:rsidR="005624B2" w:rsidRDefault="00000000">
            <w:pPr>
              <w:pStyle w:val="TableParagraph"/>
              <w:spacing w:before="1" w:line="252" w:lineRule="exact"/>
              <w:ind w:left="458" w:right="443"/>
              <w:jc w:val="center"/>
            </w:pPr>
            <w:r>
              <w:t>1.7.</w:t>
            </w:r>
          </w:p>
          <w:p w14:paraId="53A80209" w14:textId="77777777" w:rsidR="005624B2" w:rsidRDefault="00000000">
            <w:pPr>
              <w:pStyle w:val="TableParagraph"/>
              <w:ind w:left="124" w:right="108" w:firstLine="7"/>
              <w:jc w:val="both"/>
            </w:pPr>
            <w:r>
              <w:t>Начальник</w:t>
            </w:r>
            <w:r>
              <w:rPr>
                <w:spacing w:val="-53"/>
              </w:rPr>
              <w:t xml:space="preserve"> </w:t>
            </w:r>
            <w:r>
              <w:t>юридическ</w:t>
            </w:r>
            <w:r>
              <w:rPr>
                <w:spacing w:val="-53"/>
              </w:rPr>
              <w:t xml:space="preserve"> </w:t>
            </w:r>
            <w:r>
              <w:t>ого отдела</w:t>
            </w:r>
          </w:p>
        </w:tc>
      </w:tr>
      <w:tr w:rsidR="005624B2" w14:paraId="09EF62B6" w14:textId="77777777">
        <w:trPr>
          <w:trHeight w:val="462"/>
        </w:trPr>
        <w:tc>
          <w:tcPr>
            <w:tcW w:w="10415" w:type="dxa"/>
            <w:gridSpan w:val="9"/>
            <w:shd w:val="clear" w:color="auto" w:fill="E6E6E6"/>
          </w:tcPr>
          <w:p w14:paraId="43FADCA4" w14:textId="77777777" w:rsidR="005624B2" w:rsidRDefault="00000000">
            <w:pPr>
              <w:pStyle w:val="TableParagraph"/>
              <w:spacing w:before="104"/>
              <w:ind w:left="372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Основные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бизнес-процессы</w:t>
            </w:r>
          </w:p>
        </w:tc>
      </w:tr>
      <w:tr w:rsidR="005624B2" w14:paraId="3316A5A3" w14:textId="77777777">
        <w:trPr>
          <w:trHeight w:val="462"/>
        </w:trPr>
        <w:tc>
          <w:tcPr>
            <w:tcW w:w="1337" w:type="dxa"/>
          </w:tcPr>
          <w:p w14:paraId="3FAA9F82" w14:textId="496C1871" w:rsidR="005624B2" w:rsidRDefault="008F7B4D">
            <w:pPr>
              <w:pStyle w:val="TableParagraph"/>
            </w:pPr>
            <w:r>
              <w:t xml:space="preserve">Закупка товара </w:t>
            </w:r>
          </w:p>
        </w:tc>
        <w:tc>
          <w:tcPr>
            <w:tcW w:w="1202" w:type="dxa"/>
          </w:tcPr>
          <w:p w14:paraId="0FB60B55" w14:textId="77777777" w:rsidR="005624B2" w:rsidRDefault="005624B2">
            <w:pPr>
              <w:pStyle w:val="TableParagraph"/>
            </w:pPr>
          </w:p>
        </w:tc>
        <w:tc>
          <w:tcPr>
            <w:tcW w:w="1323" w:type="dxa"/>
          </w:tcPr>
          <w:p w14:paraId="55DD6BD5" w14:textId="1D97E324" w:rsidR="005624B2" w:rsidRPr="008F7B4D" w:rsidRDefault="008F7B4D">
            <w:pPr>
              <w:pStyle w:val="TableParagraph"/>
            </w:pPr>
            <w:r>
              <w:t xml:space="preserve">           О</w:t>
            </w:r>
          </w:p>
        </w:tc>
        <w:tc>
          <w:tcPr>
            <w:tcW w:w="1171" w:type="dxa"/>
          </w:tcPr>
          <w:p w14:paraId="2A7EADCF" w14:textId="77777777" w:rsidR="005624B2" w:rsidRDefault="005624B2">
            <w:pPr>
              <w:pStyle w:val="TableParagraph"/>
            </w:pPr>
          </w:p>
        </w:tc>
        <w:tc>
          <w:tcPr>
            <w:tcW w:w="929" w:type="dxa"/>
          </w:tcPr>
          <w:p w14:paraId="58DEB976" w14:textId="77777777" w:rsidR="005624B2" w:rsidRDefault="005624B2">
            <w:pPr>
              <w:pStyle w:val="TableParagraph"/>
            </w:pPr>
          </w:p>
        </w:tc>
        <w:tc>
          <w:tcPr>
            <w:tcW w:w="986" w:type="dxa"/>
          </w:tcPr>
          <w:p w14:paraId="737DC6D8" w14:textId="77777777" w:rsidR="005624B2" w:rsidRDefault="005624B2">
            <w:pPr>
              <w:pStyle w:val="TableParagraph"/>
            </w:pPr>
          </w:p>
        </w:tc>
        <w:tc>
          <w:tcPr>
            <w:tcW w:w="964" w:type="dxa"/>
          </w:tcPr>
          <w:p w14:paraId="3B424AA6" w14:textId="77777777" w:rsidR="005624B2" w:rsidRDefault="005624B2">
            <w:pPr>
              <w:pStyle w:val="TableParagraph"/>
            </w:pPr>
          </w:p>
        </w:tc>
        <w:tc>
          <w:tcPr>
            <w:tcW w:w="1217" w:type="dxa"/>
          </w:tcPr>
          <w:p w14:paraId="793697A5" w14:textId="77777777" w:rsidR="005624B2" w:rsidRDefault="005624B2">
            <w:pPr>
              <w:pStyle w:val="TableParagraph"/>
            </w:pPr>
          </w:p>
        </w:tc>
        <w:tc>
          <w:tcPr>
            <w:tcW w:w="1286" w:type="dxa"/>
          </w:tcPr>
          <w:p w14:paraId="3E6490E0" w14:textId="77777777" w:rsidR="005624B2" w:rsidRDefault="005624B2">
            <w:pPr>
              <w:pStyle w:val="TableParagraph"/>
            </w:pPr>
          </w:p>
        </w:tc>
      </w:tr>
      <w:tr w:rsidR="005624B2" w14:paraId="448F27A0" w14:textId="77777777">
        <w:trPr>
          <w:trHeight w:val="462"/>
        </w:trPr>
        <w:tc>
          <w:tcPr>
            <w:tcW w:w="1337" w:type="dxa"/>
          </w:tcPr>
          <w:p w14:paraId="06DD23E7" w14:textId="28A21C23" w:rsidR="005624B2" w:rsidRDefault="008F7B4D">
            <w:pPr>
              <w:pStyle w:val="TableParagraph"/>
            </w:pPr>
            <w:r>
              <w:lastRenderedPageBreak/>
              <w:t xml:space="preserve">Хранение и складирование товара </w:t>
            </w:r>
          </w:p>
        </w:tc>
        <w:tc>
          <w:tcPr>
            <w:tcW w:w="1202" w:type="dxa"/>
          </w:tcPr>
          <w:p w14:paraId="6CB7058B" w14:textId="77777777" w:rsidR="005624B2" w:rsidRDefault="005624B2">
            <w:pPr>
              <w:pStyle w:val="TableParagraph"/>
            </w:pPr>
          </w:p>
        </w:tc>
        <w:tc>
          <w:tcPr>
            <w:tcW w:w="1323" w:type="dxa"/>
          </w:tcPr>
          <w:p w14:paraId="445CA147" w14:textId="77777777" w:rsidR="005624B2" w:rsidRDefault="005624B2">
            <w:pPr>
              <w:pStyle w:val="TableParagraph"/>
            </w:pPr>
          </w:p>
        </w:tc>
        <w:tc>
          <w:tcPr>
            <w:tcW w:w="1171" w:type="dxa"/>
          </w:tcPr>
          <w:p w14:paraId="30A3FD55" w14:textId="77777777" w:rsidR="005624B2" w:rsidRDefault="005624B2">
            <w:pPr>
              <w:pStyle w:val="TableParagraph"/>
            </w:pPr>
          </w:p>
        </w:tc>
        <w:tc>
          <w:tcPr>
            <w:tcW w:w="929" w:type="dxa"/>
          </w:tcPr>
          <w:p w14:paraId="1E3A65DF" w14:textId="77777777" w:rsidR="005624B2" w:rsidRDefault="005624B2">
            <w:pPr>
              <w:pStyle w:val="TableParagraph"/>
            </w:pPr>
          </w:p>
        </w:tc>
        <w:tc>
          <w:tcPr>
            <w:tcW w:w="986" w:type="dxa"/>
          </w:tcPr>
          <w:p w14:paraId="4162D422" w14:textId="77777777" w:rsidR="005624B2" w:rsidRDefault="005624B2">
            <w:pPr>
              <w:pStyle w:val="TableParagraph"/>
            </w:pPr>
          </w:p>
        </w:tc>
        <w:tc>
          <w:tcPr>
            <w:tcW w:w="964" w:type="dxa"/>
          </w:tcPr>
          <w:p w14:paraId="0770F811" w14:textId="41CFC2FD" w:rsidR="005624B2" w:rsidRDefault="008F7B4D">
            <w:pPr>
              <w:pStyle w:val="TableParagraph"/>
            </w:pPr>
            <w:r>
              <w:t xml:space="preserve">     О</w:t>
            </w:r>
          </w:p>
        </w:tc>
        <w:tc>
          <w:tcPr>
            <w:tcW w:w="1217" w:type="dxa"/>
          </w:tcPr>
          <w:p w14:paraId="13E9643E" w14:textId="77777777" w:rsidR="005624B2" w:rsidRDefault="005624B2">
            <w:pPr>
              <w:pStyle w:val="TableParagraph"/>
            </w:pPr>
          </w:p>
        </w:tc>
        <w:tc>
          <w:tcPr>
            <w:tcW w:w="1286" w:type="dxa"/>
          </w:tcPr>
          <w:p w14:paraId="7BB75D9C" w14:textId="77777777" w:rsidR="005624B2" w:rsidRDefault="005624B2">
            <w:pPr>
              <w:pStyle w:val="TableParagraph"/>
            </w:pPr>
          </w:p>
        </w:tc>
      </w:tr>
      <w:tr w:rsidR="005624B2" w14:paraId="68F27613" w14:textId="77777777">
        <w:trPr>
          <w:trHeight w:val="462"/>
        </w:trPr>
        <w:tc>
          <w:tcPr>
            <w:tcW w:w="1337" w:type="dxa"/>
          </w:tcPr>
          <w:p w14:paraId="42F00C00" w14:textId="2702F3F1" w:rsidR="005624B2" w:rsidRDefault="008F7B4D">
            <w:pPr>
              <w:pStyle w:val="TableParagraph"/>
            </w:pPr>
            <w:r>
              <w:t>Продажа товара через филиалы</w:t>
            </w:r>
          </w:p>
        </w:tc>
        <w:tc>
          <w:tcPr>
            <w:tcW w:w="1202" w:type="dxa"/>
          </w:tcPr>
          <w:p w14:paraId="0E0944E7" w14:textId="77777777" w:rsidR="005624B2" w:rsidRDefault="005624B2">
            <w:pPr>
              <w:pStyle w:val="TableParagraph"/>
            </w:pPr>
          </w:p>
        </w:tc>
        <w:tc>
          <w:tcPr>
            <w:tcW w:w="1323" w:type="dxa"/>
          </w:tcPr>
          <w:p w14:paraId="14A510C9" w14:textId="0D3DDFBA" w:rsidR="005624B2" w:rsidRDefault="008F7B4D">
            <w:pPr>
              <w:pStyle w:val="TableParagraph"/>
            </w:pPr>
            <w:r>
              <w:t xml:space="preserve">          О</w:t>
            </w:r>
          </w:p>
        </w:tc>
        <w:tc>
          <w:tcPr>
            <w:tcW w:w="1171" w:type="dxa"/>
          </w:tcPr>
          <w:p w14:paraId="1B81B1B5" w14:textId="77777777" w:rsidR="005624B2" w:rsidRDefault="005624B2">
            <w:pPr>
              <w:pStyle w:val="TableParagraph"/>
            </w:pPr>
          </w:p>
        </w:tc>
        <w:tc>
          <w:tcPr>
            <w:tcW w:w="929" w:type="dxa"/>
          </w:tcPr>
          <w:p w14:paraId="598B398E" w14:textId="77777777" w:rsidR="005624B2" w:rsidRDefault="005624B2">
            <w:pPr>
              <w:pStyle w:val="TableParagraph"/>
            </w:pPr>
          </w:p>
        </w:tc>
        <w:tc>
          <w:tcPr>
            <w:tcW w:w="986" w:type="dxa"/>
          </w:tcPr>
          <w:p w14:paraId="4D2BDD65" w14:textId="77777777" w:rsidR="005624B2" w:rsidRDefault="005624B2">
            <w:pPr>
              <w:pStyle w:val="TableParagraph"/>
            </w:pPr>
          </w:p>
        </w:tc>
        <w:tc>
          <w:tcPr>
            <w:tcW w:w="964" w:type="dxa"/>
          </w:tcPr>
          <w:p w14:paraId="26D9393E" w14:textId="77777777" w:rsidR="005624B2" w:rsidRDefault="005624B2">
            <w:pPr>
              <w:pStyle w:val="TableParagraph"/>
            </w:pPr>
          </w:p>
        </w:tc>
        <w:tc>
          <w:tcPr>
            <w:tcW w:w="1217" w:type="dxa"/>
          </w:tcPr>
          <w:p w14:paraId="7675D949" w14:textId="77777777" w:rsidR="005624B2" w:rsidRDefault="005624B2">
            <w:pPr>
              <w:pStyle w:val="TableParagraph"/>
            </w:pPr>
          </w:p>
        </w:tc>
        <w:tc>
          <w:tcPr>
            <w:tcW w:w="1286" w:type="dxa"/>
          </w:tcPr>
          <w:p w14:paraId="221DB697" w14:textId="77777777" w:rsidR="005624B2" w:rsidRDefault="005624B2">
            <w:pPr>
              <w:pStyle w:val="TableParagraph"/>
            </w:pPr>
          </w:p>
        </w:tc>
      </w:tr>
      <w:tr w:rsidR="005624B2" w14:paraId="77542F28" w14:textId="77777777">
        <w:trPr>
          <w:trHeight w:val="462"/>
        </w:trPr>
        <w:tc>
          <w:tcPr>
            <w:tcW w:w="1337" w:type="dxa"/>
          </w:tcPr>
          <w:p w14:paraId="38A8B216" w14:textId="29145693" w:rsidR="005624B2" w:rsidRDefault="008F7B4D">
            <w:pPr>
              <w:pStyle w:val="TableParagraph"/>
            </w:pPr>
            <w:r>
              <w:t xml:space="preserve">Продажа товара оптом </w:t>
            </w:r>
          </w:p>
        </w:tc>
        <w:tc>
          <w:tcPr>
            <w:tcW w:w="1202" w:type="dxa"/>
          </w:tcPr>
          <w:p w14:paraId="3AC4C125" w14:textId="77777777" w:rsidR="005624B2" w:rsidRDefault="005624B2">
            <w:pPr>
              <w:pStyle w:val="TableParagraph"/>
            </w:pPr>
          </w:p>
        </w:tc>
        <w:tc>
          <w:tcPr>
            <w:tcW w:w="1323" w:type="dxa"/>
          </w:tcPr>
          <w:p w14:paraId="29328966" w14:textId="48A87029" w:rsidR="005624B2" w:rsidRDefault="008F7B4D">
            <w:pPr>
              <w:pStyle w:val="TableParagraph"/>
            </w:pPr>
            <w:r>
              <w:t xml:space="preserve">         О</w:t>
            </w:r>
          </w:p>
        </w:tc>
        <w:tc>
          <w:tcPr>
            <w:tcW w:w="1171" w:type="dxa"/>
          </w:tcPr>
          <w:p w14:paraId="12CDE98C" w14:textId="77777777" w:rsidR="005624B2" w:rsidRDefault="005624B2">
            <w:pPr>
              <w:pStyle w:val="TableParagraph"/>
            </w:pPr>
          </w:p>
        </w:tc>
        <w:tc>
          <w:tcPr>
            <w:tcW w:w="929" w:type="dxa"/>
          </w:tcPr>
          <w:p w14:paraId="00854B06" w14:textId="77777777" w:rsidR="005624B2" w:rsidRDefault="005624B2">
            <w:pPr>
              <w:pStyle w:val="TableParagraph"/>
            </w:pPr>
          </w:p>
        </w:tc>
        <w:tc>
          <w:tcPr>
            <w:tcW w:w="986" w:type="dxa"/>
          </w:tcPr>
          <w:p w14:paraId="149BCA46" w14:textId="77777777" w:rsidR="005624B2" w:rsidRDefault="005624B2">
            <w:pPr>
              <w:pStyle w:val="TableParagraph"/>
            </w:pPr>
          </w:p>
        </w:tc>
        <w:tc>
          <w:tcPr>
            <w:tcW w:w="964" w:type="dxa"/>
          </w:tcPr>
          <w:p w14:paraId="37AB8F89" w14:textId="77777777" w:rsidR="005624B2" w:rsidRDefault="005624B2">
            <w:pPr>
              <w:pStyle w:val="TableParagraph"/>
            </w:pPr>
          </w:p>
        </w:tc>
        <w:tc>
          <w:tcPr>
            <w:tcW w:w="1217" w:type="dxa"/>
          </w:tcPr>
          <w:p w14:paraId="4BAE5146" w14:textId="77777777" w:rsidR="005624B2" w:rsidRDefault="005624B2">
            <w:pPr>
              <w:pStyle w:val="TableParagraph"/>
            </w:pPr>
          </w:p>
        </w:tc>
        <w:tc>
          <w:tcPr>
            <w:tcW w:w="1286" w:type="dxa"/>
          </w:tcPr>
          <w:p w14:paraId="7970CC22" w14:textId="77777777" w:rsidR="005624B2" w:rsidRDefault="005624B2">
            <w:pPr>
              <w:pStyle w:val="TableParagraph"/>
            </w:pPr>
          </w:p>
        </w:tc>
      </w:tr>
      <w:tr w:rsidR="005624B2" w14:paraId="29E5BE30" w14:textId="77777777">
        <w:trPr>
          <w:trHeight w:val="465"/>
        </w:trPr>
        <w:tc>
          <w:tcPr>
            <w:tcW w:w="10415" w:type="dxa"/>
            <w:gridSpan w:val="9"/>
            <w:shd w:val="clear" w:color="auto" w:fill="E6E6E6"/>
          </w:tcPr>
          <w:p w14:paraId="73A206A4" w14:textId="77777777" w:rsidR="005624B2" w:rsidRDefault="00000000">
            <w:pPr>
              <w:pStyle w:val="TableParagraph"/>
              <w:spacing w:before="104"/>
              <w:ind w:left="3355"/>
              <w:rPr>
                <w:b/>
              </w:rPr>
            </w:pPr>
            <w:r>
              <w:rPr>
                <w:b/>
              </w:rPr>
              <w:t>2.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Обеспечивающие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бизнес-процессы</w:t>
            </w:r>
          </w:p>
        </w:tc>
      </w:tr>
      <w:tr w:rsidR="005624B2" w14:paraId="09EB13E6" w14:textId="77777777">
        <w:trPr>
          <w:trHeight w:val="463"/>
        </w:trPr>
        <w:tc>
          <w:tcPr>
            <w:tcW w:w="1337" w:type="dxa"/>
          </w:tcPr>
          <w:p w14:paraId="6FADDED3" w14:textId="77777777" w:rsidR="008F7B4D" w:rsidRDefault="008F7B4D">
            <w:pPr>
              <w:pStyle w:val="TableParagraph"/>
            </w:pPr>
            <w:r>
              <w:t>Юридическое</w:t>
            </w:r>
          </w:p>
          <w:p w14:paraId="6DBDED9C" w14:textId="275F4AD5" w:rsidR="005624B2" w:rsidRDefault="008F7B4D">
            <w:pPr>
              <w:pStyle w:val="TableParagraph"/>
            </w:pPr>
            <w:r>
              <w:t xml:space="preserve">Обеспечение  </w:t>
            </w:r>
          </w:p>
        </w:tc>
        <w:tc>
          <w:tcPr>
            <w:tcW w:w="1202" w:type="dxa"/>
          </w:tcPr>
          <w:p w14:paraId="2A516007" w14:textId="77777777" w:rsidR="005624B2" w:rsidRDefault="005624B2">
            <w:pPr>
              <w:pStyle w:val="TableParagraph"/>
            </w:pPr>
          </w:p>
        </w:tc>
        <w:tc>
          <w:tcPr>
            <w:tcW w:w="1323" w:type="dxa"/>
          </w:tcPr>
          <w:p w14:paraId="0EDDA4D1" w14:textId="77777777" w:rsidR="005624B2" w:rsidRDefault="005624B2">
            <w:pPr>
              <w:pStyle w:val="TableParagraph"/>
            </w:pPr>
          </w:p>
        </w:tc>
        <w:tc>
          <w:tcPr>
            <w:tcW w:w="1171" w:type="dxa"/>
          </w:tcPr>
          <w:p w14:paraId="6808A936" w14:textId="77777777" w:rsidR="005624B2" w:rsidRDefault="005624B2">
            <w:pPr>
              <w:pStyle w:val="TableParagraph"/>
            </w:pPr>
          </w:p>
        </w:tc>
        <w:tc>
          <w:tcPr>
            <w:tcW w:w="929" w:type="dxa"/>
          </w:tcPr>
          <w:p w14:paraId="2F505ACE" w14:textId="77777777" w:rsidR="005624B2" w:rsidRDefault="005624B2">
            <w:pPr>
              <w:pStyle w:val="TableParagraph"/>
            </w:pPr>
          </w:p>
        </w:tc>
        <w:tc>
          <w:tcPr>
            <w:tcW w:w="986" w:type="dxa"/>
          </w:tcPr>
          <w:p w14:paraId="38B850AD" w14:textId="77777777" w:rsidR="005624B2" w:rsidRDefault="005624B2">
            <w:pPr>
              <w:pStyle w:val="TableParagraph"/>
            </w:pPr>
          </w:p>
        </w:tc>
        <w:tc>
          <w:tcPr>
            <w:tcW w:w="964" w:type="dxa"/>
          </w:tcPr>
          <w:p w14:paraId="11FBCD66" w14:textId="77777777" w:rsidR="005624B2" w:rsidRDefault="005624B2">
            <w:pPr>
              <w:pStyle w:val="TableParagraph"/>
            </w:pPr>
          </w:p>
        </w:tc>
        <w:tc>
          <w:tcPr>
            <w:tcW w:w="1217" w:type="dxa"/>
          </w:tcPr>
          <w:p w14:paraId="04037FA6" w14:textId="77777777" w:rsidR="005624B2" w:rsidRDefault="005624B2">
            <w:pPr>
              <w:pStyle w:val="TableParagraph"/>
            </w:pPr>
          </w:p>
        </w:tc>
        <w:tc>
          <w:tcPr>
            <w:tcW w:w="1286" w:type="dxa"/>
          </w:tcPr>
          <w:p w14:paraId="1544C29F" w14:textId="45BE503F" w:rsidR="005624B2" w:rsidRDefault="00451377">
            <w:pPr>
              <w:pStyle w:val="TableParagraph"/>
            </w:pPr>
            <w:r>
              <w:t xml:space="preserve">          О</w:t>
            </w:r>
          </w:p>
        </w:tc>
      </w:tr>
      <w:tr w:rsidR="005624B2" w14:paraId="4FFEDA78" w14:textId="77777777">
        <w:trPr>
          <w:trHeight w:val="462"/>
        </w:trPr>
        <w:tc>
          <w:tcPr>
            <w:tcW w:w="1337" w:type="dxa"/>
          </w:tcPr>
          <w:p w14:paraId="1A6712A2" w14:textId="7CE8D585" w:rsidR="005624B2" w:rsidRDefault="008F7B4D">
            <w:pPr>
              <w:pStyle w:val="TableParagraph"/>
            </w:pPr>
            <w:r>
              <w:t>Обеспечение безопасности</w:t>
            </w:r>
          </w:p>
        </w:tc>
        <w:tc>
          <w:tcPr>
            <w:tcW w:w="1202" w:type="dxa"/>
          </w:tcPr>
          <w:p w14:paraId="7F428D8A" w14:textId="77777777" w:rsidR="005624B2" w:rsidRDefault="005624B2">
            <w:pPr>
              <w:pStyle w:val="TableParagraph"/>
            </w:pPr>
          </w:p>
        </w:tc>
        <w:tc>
          <w:tcPr>
            <w:tcW w:w="1323" w:type="dxa"/>
          </w:tcPr>
          <w:p w14:paraId="373CEC48" w14:textId="77777777" w:rsidR="005624B2" w:rsidRDefault="005624B2">
            <w:pPr>
              <w:pStyle w:val="TableParagraph"/>
            </w:pPr>
          </w:p>
        </w:tc>
        <w:tc>
          <w:tcPr>
            <w:tcW w:w="1171" w:type="dxa"/>
          </w:tcPr>
          <w:p w14:paraId="37415774" w14:textId="77777777" w:rsidR="005624B2" w:rsidRDefault="005624B2">
            <w:pPr>
              <w:pStyle w:val="TableParagraph"/>
            </w:pPr>
          </w:p>
        </w:tc>
        <w:tc>
          <w:tcPr>
            <w:tcW w:w="929" w:type="dxa"/>
          </w:tcPr>
          <w:p w14:paraId="60C4DA0D" w14:textId="77777777" w:rsidR="005624B2" w:rsidRDefault="005624B2">
            <w:pPr>
              <w:pStyle w:val="TableParagraph"/>
            </w:pPr>
          </w:p>
        </w:tc>
        <w:tc>
          <w:tcPr>
            <w:tcW w:w="986" w:type="dxa"/>
          </w:tcPr>
          <w:p w14:paraId="7AEE078D" w14:textId="77777777" w:rsidR="005624B2" w:rsidRDefault="005624B2">
            <w:pPr>
              <w:pStyle w:val="TableParagraph"/>
            </w:pPr>
          </w:p>
        </w:tc>
        <w:tc>
          <w:tcPr>
            <w:tcW w:w="964" w:type="dxa"/>
          </w:tcPr>
          <w:p w14:paraId="18A49C78" w14:textId="77777777" w:rsidR="005624B2" w:rsidRDefault="005624B2">
            <w:pPr>
              <w:pStyle w:val="TableParagraph"/>
            </w:pPr>
          </w:p>
        </w:tc>
        <w:tc>
          <w:tcPr>
            <w:tcW w:w="1217" w:type="dxa"/>
          </w:tcPr>
          <w:p w14:paraId="7E135EF6" w14:textId="31194E10" w:rsidR="005624B2" w:rsidRDefault="00451377">
            <w:pPr>
              <w:pStyle w:val="TableParagraph"/>
            </w:pPr>
            <w:r>
              <w:t>О</w:t>
            </w:r>
          </w:p>
        </w:tc>
        <w:tc>
          <w:tcPr>
            <w:tcW w:w="1286" w:type="dxa"/>
          </w:tcPr>
          <w:p w14:paraId="482F0C7C" w14:textId="77777777" w:rsidR="005624B2" w:rsidRDefault="005624B2">
            <w:pPr>
              <w:pStyle w:val="TableParagraph"/>
            </w:pPr>
          </w:p>
        </w:tc>
      </w:tr>
      <w:tr w:rsidR="005624B2" w14:paraId="6DEAD082" w14:textId="77777777">
        <w:trPr>
          <w:trHeight w:val="462"/>
        </w:trPr>
        <w:tc>
          <w:tcPr>
            <w:tcW w:w="1337" w:type="dxa"/>
          </w:tcPr>
          <w:p w14:paraId="7F101D3C" w14:textId="4F05A733" w:rsidR="005624B2" w:rsidRDefault="008F7B4D">
            <w:pPr>
              <w:pStyle w:val="TableParagraph"/>
            </w:pPr>
            <w:r>
              <w:t>Административно хозяйственное обеспечение</w:t>
            </w:r>
          </w:p>
        </w:tc>
        <w:tc>
          <w:tcPr>
            <w:tcW w:w="1202" w:type="dxa"/>
          </w:tcPr>
          <w:p w14:paraId="283E795D" w14:textId="77777777" w:rsidR="005624B2" w:rsidRDefault="005624B2">
            <w:pPr>
              <w:pStyle w:val="TableParagraph"/>
            </w:pPr>
          </w:p>
        </w:tc>
        <w:tc>
          <w:tcPr>
            <w:tcW w:w="1323" w:type="dxa"/>
          </w:tcPr>
          <w:p w14:paraId="7FC2B448" w14:textId="77777777" w:rsidR="005624B2" w:rsidRDefault="005624B2">
            <w:pPr>
              <w:pStyle w:val="TableParagraph"/>
            </w:pPr>
          </w:p>
        </w:tc>
        <w:tc>
          <w:tcPr>
            <w:tcW w:w="1171" w:type="dxa"/>
          </w:tcPr>
          <w:p w14:paraId="6B8B23A4" w14:textId="77777777" w:rsidR="005624B2" w:rsidRDefault="005624B2">
            <w:pPr>
              <w:pStyle w:val="TableParagraph"/>
            </w:pPr>
          </w:p>
        </w:tc>
        <w:tc>
          <w:tcPr>
            <w:tcW w:w="929" w:type="dxa"/>
          </w:tcPr>
          <w:p w14:paraId="53E34396" w14:textId="77777777" w:rsidR="005624B2" w:rsidRDefault="005624B2">
            <w:pPr>
              <w:pStyle w:val="TableParagraph"/>
            </w:pPr>
          </w:p>
        </w:tc>
        <w:tc>
          <w:tcPr>
            <w:tcW w:w="986" w:type="dxa"/>
          </w:tcPr>
          <w:p w14:paraId="50A4B8D1" w14:textId="77777777" w:rsidR="005624B2" w:rsidRDefault="005624B2">
            <w:pPr>
              <w:pStyle w:val="TableParagraph"/>
            </w:pPr>
          </w:p>
        </w:tc>
        <w:tc>
          <w:tcPr>
            <w:tcW w:w="964" w:type="dxa"/>
          </w:tcPr>
          <w:p w14:paraId="5A531645" w14:textId="32D49919" w:rsidR="005624B2" w:rsidRDefault="00451377">
            <w:pPr>
              <w:pStyle w:val="TableParagraph"/>
            </w:pPr>
            <w:r>
              <w:t>О</w:t>
            </w:r>
          </w:p>
        </w:tc>
        <w:tc>
          <w:tcPr>
            <w:tcW w:w="1217" w:type="dxa"/>
          </w:tcPr>
          <w:p w14:paraId="408A47EF" w14:textId="77777777" w:rsidR="005624B2" w:rsidRDefault="005624B2">
            <w:pPr>
              <w:pStyle w:val="TableParagraph"/>
            </w:pPr>
          </w:p>
        </w:tc>
        <w:tc>
          <w:tcPr>
            <w:tcW w:w="1286" w:type="dxa"/>
          </w:tcPr>
          <w:p w14:paraId="13F660C3" w14:textId="77777777" w:rsidR="005624B2" w:rsidRDefault="005624B2">
            <w:pPr>
              <w:pStyle w:val="TableParagraph"/>
            </w:pPr>
          </w:p>
        </w:tc>
      </w:tr>
      <w:tr w:rsidR="005624B2" w14:paraId="4CF21EDE" w14:textId="77777777">
        <w:trPr>
          <w:trHeight w:val="462"/>
        </w:trPr>
        <w:tc>
          <w:tcPr>
            <w:tcW w:w="1337" w:type="dxa"/>
          </w:tcPr>
          <w:p w14:paraId="644E09DA" w14:textId="763B2CB1" w:rsidR="005624B2" w:rsidRDefault="008F7B4D">
            <w:pPr>
              <w:pStyle w:val="TableParagraph"/>
            </w:pPr>
            <w:r>
              <w:t>ИТ-обеспечение и связь</w:t>
            </w:r>
          </w:p>
        </w:tc>
        <w:tc>
          <w:tcPr>
            <w:tcW w:w="1202" w:type="dxa"/>
          </w:tcPr>
          <w:p w14:paraId="20DCEF80" w14:textId="77777777" w:rsidR="005624B2" w:rsidRDefault="005624B2">
            <w:pPr>
              <w:pStyle w:val="TableParagraph"/>
            </w:pPr>
          </w:p>
        </w:tc>
        <w:tc>
          <w:tcPr>
            <w:tcW w:w="1323" w:type="dxa"/>
          </w:tcPr>
          <w:p w14:paraId="56DCCC47" w14:textId="77777777" w:rsidR="005624B2" w:rsidRDefault="005624B2">
            <w:pPr>
              <w:pStyle w:val="TableParagraph"/>
            </w:pPr>
          </w:p>
        </w:tc>
        <w:tc>
          <w:tcPr>
            <w:tcW w:w="1171" w:type="dxa"/>
          </w:tcPr>
          <w:p w14:paraId="6F95A445" w14:textId="77777777" w:rsidR="005624B2" w:rsidRDefault="005624B2">
            <w:pPr>
              <w:pStyle w:val="TableParagraph"/>
            </w:pPr>
          </w:p>
        </w:tc>
        <w:tc>
          <w:tcPr>
            <w:tcW w:w="929" w:type="dxa"/>
          </w:tcPr>
          <w:p w14:paraId="5ACBDB28" w14:textId="77777777" w:rsidR="005624B2" w:rsidRDefault="005624B2">
            <w:pPr>
              <w:pStyle w:val="TableParagraph"/>
            </w:pPr>
          </w:p>
        </w:tc>
        <w:tc>
          <w:tcPr>
            <w:tcW w:w="986" w:type="dxa"/>
          </w:tcPr>
          <w:p w14:paraId="59A3838B" w14:textId="77777777" w:rsidR="005624B2" w:rsidRDefault="005624B2">
            <w:pPr>
              <w:pStyle w:val="TableParagraph"/>
            </w:pPr>
          </w:p>
        </w:tc>
        <w:tc>
          <w:tcPr>
            <w:tcW w:w="964" w:type="dxa"/>
          </w:tcPr>
          <w:p w14:paraId="70FA488E" w14:textId="77777777" w:rsidR="005624B2" w:rsidRDefault="005624B2">
            <w:pPr>
              <w:pStyle w:val="TableParagraph"/>
            </w:pPr>
          </w:p>
        </w:tc>
        <w:tc>
          <w:tcPr>
            <w:tcW w:w="1217" w:type="dxa"/>
          </w:tcPr>
          <w:p w14:paraId="4CBE605A" w14:textId="21023365" w:rsidR="005624B2" w:rsidRDefault="00451377">
            <w:pPr>
              <w:pStyle w:val="TableParagraph"/>
            </w:pPr>
            <w:r>
              <w:t>О</w:t>
            </w:r>
          </w:p>
        </w:tc>
        <w:tc>
          <w:tcPr>
            <w:tcW w:w="1286" w:type="dxa"/>
          </w:tcPr>
          <w:p w14:paraId="3E8344C5" w14:textId="77777777" w:rsidR="005624B2" w:rsidRDefault="005624B2">
            <w:pPr>
              <w:pStyle w:val="TableParagraph"/>
            </w:pPr>
          </w:p>
        </w:tc>
      </w:tr>
      <w:tr w:rsidR="005624B2" w14:paraId="62E6DACD" w14:textId="77777777">
        <w:trPr>
          <w:trHeight w:val="462"/>
        </w:trPr>
        <w:tc>
          <w:tcPr>
            <w:tcW w:w="10415" w:type="dxa"/>
            <w:gridSpan w:val="9"/>
            <w:shd w:val="clear" w:color="auto" w:fill="E6E6E6"/>
          </w:tcPr>
          <w:p w14:paraId="7F971AAA" w14:textId="77777777" w:rsidR="005624B2" w:rsidRDefault="00000000">
            <w:pPr>
              <w:pStyle w:val="TableParagraph"/>
              <w:spacing w:before="104"/>
              <w:ind w:left="3627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Бизнес-процессы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управления</w:t>
            </w:r>
          </w:p>
        </w:tc>
      </w:tr>
      <w:tr w:rsidR="005624B2" w14:paraId="4A2D8F47" w14:textId="77777777">
        <w:trPr>
          <w:trHeight w:val="465"/>
        </w:trPr>
        <w:tc>
          <w:tcPr>
            <w:tcW w:w="1337" w:type="dxa"/>
          </w:tcPr>
          <w:p w14:paraId="4D64CBCE" w14:textId="7AEF95D6" w:rsidR="005624B2" w:rsidRDefault="008F7B4D">
            <w:pPr>
              <w:pStyle w:val="TableParagraph"/>
            </w:pPr>
            <w:r>
              <w:t xml:space="preserve">Управление процессами </w:t>
            </w:r>
          </w:p>
        </w:tc>
        <w:tc>
          <w:tcPr>
            <w:tcW w:w="1202" w:type="dxa"/>
          </w:tcPr>
          <w:p w14:paraId="2EEB75CE" w14:textId="6C7A5EF7" w:rsidR="005624B2" w:rsidRDefault="00451377">
            <w:pPr>
              <w:pStyle w:val="TableParagraph"/>
            </w:pPr>
            <w:r>
              <w:t>О</w:t>
            </w:r>
          </w:p>
        </w:tc>
        <w:tc>
          <w:tcPr>
            <w:tcW w:w="1323" w:type="dxa"/>
          </w:tcPr>
          <w:p w14:paraId="1A131CC1" w14:textId="77777777" w:rsidR="005624B2" w:rsidRDefault="005624B2">
            <w:pPr>
              <w:pStyle w:val="TableParagraph"/>
            </w:pPr>
          </w:p>
        </w:tc>
        <w:tc>
          <w:tcPr>
            <w:tcW w:w="1171" w:type="dxa"/>
          </w:tcPr>
          <w:p w14:paraId="6A42E570" w14:textId="77777777" w:rsidR="005624B2" w:rsidRDefault="005624B2">
            <w:pPr>
              <w:pStyle w:val="TableParagraph"/>
            </w:pPr>
          </w:p>
        </w:tc>
        <w:tc>
          <w:tcPr>
            <w:tcW w:w="929" w:type="dxa"/>
          </w:tcPr>
          <w:p w14:paraId="2368E4E9" w14:textId="77777777" w:rsidR="005624B2" w:rsidRDefault="005624B2">
            <w:pPr>
              <w:pStyle w:val="TableParagraph"/>
            </w:pPr>
          </w:p>
        </w:tc>
        <w:tc>
          <w:tcPr>
            <w:tcW w:w="986" w:type="dxa"/>
          </w:tcPr>
          <w:p w14:paraId="0A2295B7" w14:textId="77777777" w:rsidR="005624B2" w:rsidRDefault="005624B2">
            <w:pPr>
              <w:pStyle w:val="TableParagraph"/>
            </w:pPr>
          </w:p>
        </w:tc>
        <w:tc>
          <w:tcPr>
            <w:tcW w:w="964" w:type="dxa"/>
          </w:tcPr>
          <w:p w14:paraId="6BD64380" w14:textId="77777777" w:rsidR="005624B2" w:rsidRDefault="005624B2">
            <w:pPr>
              <w:pStyle w:val="TableParagraph"/>
            </w:pPr>
          </w:p>
        </w:tc>
        <w:tc>
          <w:tcPr>
            <w:tcW w:w="1217" w:type="dxa"/>
          </w:tcPr>
          <w:p w14:paraId="15E88448" w14:textId="77777777" w:rsidR="005624B2" w:rsidRDefault="005624B2">
            <w:pPr>
              <w:pStyle w:val="TableParagraph"/>
            </w:pPr>
          </w:p>
        </w:tc>
        <w:tc>
          <w:tcPr>
            <w:tcW w:w="1286" w:type="dxa"/>
          </w:tcPr>
          <w:p w14:paraId="14277E86" w14:textId="77777777" w:rsidR="005624B2" w:rsidRDefault="005624B2">
            <w:pPr>
              <w:pStyle w:val="TableParagraph"/>
            </w:pPr>
          </w:p>
        </w:tc>
      </w:tr>
      <w:tr w:rsidR="005624B2" w14:paraId="140C011A" w14:textId="77777777">
        <w:trPr>
          <w:trHeight w:val="462"/>
        </w:trPr>
        <w:tc>
          <w:tcPr>
            <w:tcW w:w="1337" w:type="dxa"/>
          </w:tcPr>
          <w:p w14:paraId="50DE8443" w14:textId="0B348583" w:rsidR="005624B2" w:rsidRDefault="00451377">
            <w:pPr>
              <w:pStyle w:val="TableParagraph"/>
            </w:pPr>
            <w:r>
              <w:t>Стратегическое управление</w:t>
            </w:r>
          </w:p>
        </w:tc>
        <w:tc>
          <w:tcPr>
            <w:tcW w:w="1202" w:type="dxa"/>
          </w:tcPr>
          <w:p w14:paraId="0384E6A5" w14:textId="2D9A0931" w:rsidR="005624B2" w:rsidRDefault="00451377">
            <w:pPr>
              <w:pStyle w:val="TableParagraph"/>
            </w:pPr>
            <w:r>
              <w:t>О</w:t>
            </w:r>
          </w:p>
        </w:tc>
        <w:tc>
          <w:tcPr>
            <w:tcW w:w="1323" w:type="dxa"/>
          </w:tcPr>
          <w:p w14:paraId="1C90F56D" w14:textId="77777777" w:rsidR="005624B2" w:rsidRDefault="005624B2">
            <w:pPr>
              <w:pStyle w:val="TableParagraph"/>
            </w:pPr>
          </w:p>
        </w:tc>
        <w:tc>
          <w:tcPr>
            <w:tcW w:w="1171" w:type="dxa"/>
          </w:tcPr>
          <w:p w14:paraId="002413E5" w14:textId="77777777" w:rsidR="005624B2" w:rsidRDefault="005624B2">
            <w:pPr>
              <w:pStyle w:val="TableParagraph"/>
            </w:pPr>
          </w:p>
        </w:tc>
        <w:tc>
          <w:tcPr>
            <w:tcW w:w="929" w:type="dxa"/>
          </w:tcPr>
          <w:p w14:paraId="031BDBA3" w14:textId="77777777" w:rsidR="005624B2" w:rsidRDefault="005624B2">
            <w:pPr>
              <w:pStyle w:val="TableParagraph"/>
            </w:pPr>
          </w:p>
        </w:tc>
        <w:tc>
          <w:tcPr>
            <w:tcW w:w="986" w:type="dxa"/>
          </w:tcPr>
          <w:p w14:paraId="5EC5AC78" w14:textId="77777777" w:rsidR="005624B2" w:rsidRDefault="005624B2">
            <w:pPr>
              <w:pStyle w:val="TableParagraph"/>
            </w:pPr>
          </w:p>
        </w:tc>
        <w:tc>
          <w:tcPr>
            <w:tcW w:w="964" w:type="dxa"/>
          </w:tcPr>
          <w:p w14:paraId="60765EE8" w14:textId="77777777" w:rsidR="005624B2" w:rsidRDefault="005624B2">
            <w:pPr>
              <w:pStyle w:val="TableParagraph"/>
            </w:pPr>
          </w:p>
        </w:tc>
        <w:tc>
          <w:tcPr>
            <w:tcW w:w="1217" w:type="dxa"/>
          </w:tcPr>
          <w:p w14:paraId="3823D6B4" w14:textId="77777777" w:rsidR="005624B2" w:rsidRDefault="005624B2">
            <w:pPr>
              <w:pStyle w:val="TableParagraph"/>
            </w:pPr>
          </w:p>
        </w:tc>
        <w:tc>
          <w:tcPr>
            <w:tcW w:w="1286" w:type="dxa"/>
          </w:tcPr>
          <w:p w14:paraId="51F08ADC" w14:textId="77777777" w:rsidR="005624B2" w:rsidRDefault="005624B2">
            <w:pPr>
              <w:pStyle w:val="TableParagraph"/>
            </w:pPr>
          </w:p>
        </w:tc>
      </w:tr>
      <w:tr w:rsidR="005624B2" w14:paraId="2CF7F5A3" w14:textId="77777777">
        <w:trPr>
          <w:trHeight w:val="462"/>
        </w:trPr>
        <w:tc>
          <w:tcPr>
            <w:tcW w:w="1337" w:type="dxa"/>
          </w:tcPr>
          <w:p w14:paraId="2B92FA7E" w14:textId="33514066" w:rsidR="005624B2" w:rsidRDefault="00451377">
            <w:pPr>
              <w:pStyle w:val="TableParagraph"/>
            </w:pPr>
            <w:r>
              <w:t xml:space="preserve">Управление закупкой и транспортной логистикой </w:t>
            </w:r>
          </w:p>
        </w:tc>
        <w:tc>
          <w:tcPr>
            <w:tcW w:w="1202" w:type="dxa"/>
          </w:tcPr>
          <w:p w14:paraId="40A08885" w14:textId="77777777" w:rsidR="005624B2" w:rsidRDefault="005624B2">
            <w:pPr>
              <w:pStyle w:val="TableParagraph"/>
            </w:pPr>
          </w:p>
        </w:tc>
        <w:tc>
          <w:tcPr>
            <w:tcW w:w="1323" w:type="dxa"/>
          </w:tcPr>
          <w:p w14:paraId="69A21A80" w14:textId="77777777" w:rsidR="005624B2" w:rsidRDefault="005624B2">
            <w:pPr>
              <w:pStyle w:val="TableParagraph"/>
            </w:pPr>
          </w:p>
        </w:tc>
        <w:tc>
          <w:tcPr>
            <w:tcW w:w="1171" w:type="dxa"/>
          </w:tcPr>
          <w:p w14:paraId="0ADF8595" w14:textId="77777777" w:rsidR="005624B2" w:rsidRDefault="005624B2">
            <w:pPr>
              <w:pStyle w:val="TableParagraph"/>
            </w:pPr>
          </w:p>
        </w:tc>
        <w:tc>
          <w:tcPr>
            <w:tcW w:w="929" w:type="dxa"/>
          </w:tcPr>
          <w:p w14:paraId="3C1459E1" w14:textId="77777777" w:rsidR="005624B2" w:rsidRDefault="005624B2">
            <w:pPr>
              <w:pStyle w:val="TableParagraph"/>
            </w:pPr>
          </w:p>
        </w:tc>
        <w:tc>
          <w:tcPr>
            <w:tcW w:w="986" w:type="dxa"/>
          </w:tcPr>
          <w:p w14:paraId="73C8E1C7" w14:textId="77777777" w:rsidR="005624B2" w:rsidRDefault="005624B2">
            <w:pPr>
              <w:pStyle w:val="TableParagraph"/>
            </w:pPr>
          </w:p>
        </w:tc>
        <w:tc>
          <w:tcPr>
            <w:tcW w:w="964" w:type="dxa"/>
          </w:tcPr>
          <w:p w14:paraId="7C8A95B6" w14:textId="095F602A" w:rsidR="005624B2" w:rsidRDefault="00451377">
            <w:pPr>
              <w:pStyle w:val="TableParagraph"/>
            </w:pPr>
            <w:r>
              <w:t>О</w:t>
            </w:r>
          </w:p>
        </w:tc>
        <w:tc>
          <w:tcPr>
            <w:tcW w:w="1217" w:type="dxa"/>
          </w:tcPr>
          <w:p w14:paraId="6B9E6239" w14:textId="77777777" w:rsidR="005624B2" w:rsidRDefault="005624B2">
            <w:pPr>
              <w:pStyle w:val="TableParagraph"/>
            </w:pPr>
          </w:p>
        </w:tc>
        <w:tc>
          <w:tcPr>
            <w:tcW w:w="1286" w:type="dxa"/>
          </w:tcPr>
          <w:p w14:paraId="362B0F55" w14:textId="77777777" w:rsidR="005624B2" w:rsidRDefault="005624B2">
            <w:pPr>
              <w:pStyle w:val="TableParagraph"/>
            </w:pPr>
          </w:p>
        </w:tc>
      </w:tr>
      <w:tr w:rsidR="005624B2" w14:paraId="0317C1AA" w14:textId="77777777">
        <w:trPr>
          <w:trHeight w:val="463"/>
        </w:trPr>
        <w:tc>
          <w:tcPr>
            <w:tcW w:w="1337" w:type="dxa"/>
          </w:tcPr>
          <w:p w14:paraId="3F974C2D" w14:textId="4AB14A42" w:rsidR="005624B2" w:rsidRDefault="00451377">
            <w:pPr>
              <w:pStyle w:val="TableParagraph"/>
            </w:pPr>
            <w:r>
              <w:t>Управление маркетингом</w:t>
            </w:r>
          </w:p>
        </w:tc>
        <w:tc>
          <w:tcPr>
            <w:tcW w:w="1202" w:type="dxa"/>
          </w:tcPr>
          <w:p w14:paraId="2A522BA6" w14:textId="77777777" w:rsidR="005624B2" w:rsidRDefault="005624B2">
            <w:pPr>
              <w:pStyle w:val="TableParagraph"/>
            </w:pPr>
          </w:p>
        </w:tc>
        <w:tc>
          <w:tcPr>
            <w:tcW w:w="1323" w:type="dxa"/>
          </w:tcPr>
          <w:p w14:paraId="2D6135DB" w14:textId="77777777" w:rsidR="005624B2" w:rsidRDefault="005624B2">
            <w:pPr>
              <w:pStyle w:val="TableParagraph"/>
            </w:pPr>
          </w:p>
        </w:tc>
        <w:tc>
          <w:tcPr>
            <w:tcW w:w="1171" w:type="dxa"/>
          </w:tcPr>
          <w:p w14:paraId="055BCF08" w14:textId="77777777" w:rsidR="005624B2" w:rsidRDefault="005624B2">
            <w:pPr>
              <w:pStyle w:val="TableParagraph"/>
            </w:pPr>
          </w:p>
        </w:tc>
        <w:tc>
          <w:tcPr>
            <w:tcW w:w="929" w:type="dxa"/>
          </w:tcPr>
          <w:p w14:paraId="2E22096C" w14:textId="2AF8EA0D" w:rsidR="005624B2" w:rsidRDefault="00451377">
            <w:pPr>
              <w:pStyle w:val="TableParagraph"/>
            </w:pPr>
            <w:r>
              <w:t>О</w:t>
            </w:r>
          </w:p>
        </w:tc>
        <w:tc>
          <w:tcPr>
            <w:tcW w:w="986" w:type="dxa"/>
          </w:tcPr>
          <w:p w14:paraId="6AD051D1" w14:textId="77777777" w:rsidR="005624B2" w:rsidRDefault="005624B2">
            <w:pPr>
              <w:pStyle w:val="TableParagraph"/>
            </w:pPr>
          </w:p>
        </w:tc>
        <w:tc>
          <w:tcPr>
            <w:tcW w:w="964" w:type="dxa"/>
          </w:tcPr>
          <w:p w14:paraId="54DFBA1B" w14:textId="77777777" w:rsidR="005624B2" w:rsidRDefault="005624B2">
            <w:pPr>
              <w:pStyle w:val="TableParagraph"/>
            </w:pPr>
          </w:p>
        </w:tc>
        <w:tc>
          <w:tcPr>
            <w:tcW w:w="1217" w:type="dxa"/>
          </w:tcPr>
          <w:p w14:paraId="25F38F54" w14:textId="77777777" w:rsidR="005624B2" w:rsidRDefault="005624B2">
            <w:pPr>
              <w:pStyle w:val="TableParagraph"/>
            </w:pPr>
          </w:p>
        </w:tc>
        <w:tc>
          <w:tcPr>
            <w:tcW w:w="1286" w:type="dxa"/>
          </w:tcPr>
          <w:p w14:paraId="0BCE441D" w14:textId="77777777" w:rsidR="005624B2" w:rsidRDefault="005624B2">
            <w:pPr>
              <w:pStyle w:val="TableParagraph"/>
            </w:pPr>
          </w:p>
        </w:tc>
      </w:tr>
      <w:tr w:rsidR="005624B2" w14:paraId="23E8547D" w14:textId="77777777">
        <w:trPr>
          <w:trHeight w:val="462"/>
        </w:trPr>
        <w:tc>
          <w:tcPr>
            <w:tcW w:w="1337" w:type="dxa"/>
          </w:tcPr>
          <w:p w14:paraId="416D41EB" w14:textId="7CF09E4A" w:rsidR="005624B2" w:rsidRDefault="00451377">
            <w:pPr>
              <w:pStyle w:val="TableParagraph"/>
            </w:pPr>
            <w:r>
              <w:t>Управление финансами</w:t>
            </w:r>
          </w:p>
        </w:tc>
        <w:tc>
          <w:tcPr>
            <w:tcW w:w="1202" w:type="dxa"/>
          </w:tcPr>
          <w:p w14:paraId="17869FD4" w14:textId="77777777" w:rsidR="005624B2" w:rsidRDefault="005624B2">
            <w:pPr>
              <w:pStyle w:val="TableParagraph"/>
            </w:pPr>
          </w:p>
        </w:tc>
        <w:tc>
          <w:tcPr>
            <w:tcW w:w="1323" w:type="dxa"/>
          </w:tcPr>
          <w:p w14:paraId="22AE4F20" w14:textId="77777777" w:rsidR="005624B2" w:rsidRDefault="005624B2">
            <w:pPr>
              <w:pStyle w:val="TableParagraph"/>
            </w:pPr>
          </w:p>
        </w:tc>
        <w:tc>
          <w:tcPr>
            <w:tcW w:w="1171" w:type="dxa"/>
          </w:tcPr>
          <w:p w14:paraId="141E4091" w14:textId="1CDE0100" w:rsidR="005624B2" w:rsidRPr="00451377" w:rsidRDefault="00451377">
            <w:pPr>
              <w:pStyle w:val="TableParagraph"/>
            </w:pPr>
            <w:r>
              <w:t>О</w:t>
            </w:r>
          </w:p>
        </w:tc>
        <w:tc>
          <w:tcPr>
            <w:tcW w:w="929" w:type="dxa"/>
          </w:tcPr>
          <w:p w14:paraId="679FA828" w14:textId="77777777" w:rsidR="005624B2" w:rsidRDefault="005624B2">
            <w:pPr>
              <w:pStyle w:val="TableParagraph"/>
            </w:pPr>
          </w:p>
        </w:tc>
        <w:tc>
          <w:tcPr>
            <w:tcW w:w="986" w:type="dxa"/>
          </w:tcPr>
          <w:p w14:paraId="7302EA2F" w14:textId="77777777" w:rsidR="005624B2" w:rsidRDefault="005624B2">
            <w:pPr>
              <w:pStyle w:val="TableParagraph"/>
            </w:pPr>
          </w:p>
        </w:tc>
        <w:tc>
          <w:tcPr>
            <w:tcW w:w="964" w:type="dxa"/>
          </w:tcPr>
          <w:p w14:paraId="51DEFD3E" w14:textId="77777777" w:rsidR="005624B2" w:rsidRDefault="005624B2">
            <w:pPr>
              <w:pStyle w:val="TableParagraph"/>
            </w:pPr>
          </w:p>
        </w:tc>
        <w:tc>
          <w:tcPr>
            <w:tcW w:w="1217" w:type="dxa"/>
          </w:tcPr>
          <w:p w14:paraId="72A60A36" w14:textId="77777777" w:rsidR="005624B2" w:rsidRDefault="005624B2">
            <w:pPr>
              <w:pStyle w:val="TableParagraph"/>
            </w:pPr>
          </w:p>
        </w:tc>
        <w:tc>
          <w:tcPr>
            <w:tcW w:w="1286" w:type="dxa"/>
          </w:tcPr>
          <w:p w14:paraId="66E2BFE3" w14:textId="77777777" w:rsidR="005624B2" w:rsidRDefault="005624B2">
            <w:pPr>
              <w:pStyle w:val="TableParagraph"/>
            </w:pPr>
          </w:p>
        </w:tc>
      </w:tr>
      <w:tr w:rsidR="005624B2" w14:paraId="488C1F8D" w14:textId="77777777">
        <w:trPr>
          <w:trHeight w:val="464"/>
        </w:trPr>
        <w:tc>
          <w:tcPr>
            <w:tcW w:w="1337" w:type="dxa"/>
          </w:tcPr>
          <w:p w14:paraId="22FDFDE7" w14:textId="693DBCBE" w:rsidR="005624B2" w:rsidRDefault="00451377">
            <w:pPr>
              <w:pStyle w:val="TableParagraph"/>
            </w:pPr>
            <w:r>
              <w:t>Управление персоналом</w:t>
            </w:r>
          </w:p>
        </w:tc>
        <w:tc>
          <w:tcPr>
            <w:tcW w:w="1202" w:type="dxa"/>
          </w:tcPr>
          <w:p w14:paraId="05024D21" w14:textId="77777777" w:rsidR="005624B2" w:rsidRDefault="005624B2">
            <w:pPr>
              <w:pStyle w:val="TableParagraph"/>
            </w:pPr>
          </w:p>
        </w:tc>
        <w:tc>
          <w:tcPr>
            <w:tcW w:w="1323" w:type="dxa"/>
          </w:tcPr>
          <w:p w14:paraId="4455A608" w14:textId="77777777" w:rsidR="005624B2" w:rsidRDefault="005624B2">
            <w:pPr>
              <w:pStyle w:val="TableParagraph"/>
            </w:pPr>
          </w:p>
        </w:tc>
        <w:tc>
          <w:tcPr>
            <w:tcW w:w="1171" w:type="dxa"/>
          </w:tcPr>
          <w:p w14:paraId="24CF5FD8" w14:textId="77777777" w:rsidR="005624B2" w:rsidRDefault="005624B2">
            <w:pPr>
              <w:pStyle w:val="TableParagraph"/>
            </w:pPr>
          </w:p>
        </w:tc>
        <w:tc>
          <w:tcPr>
            <w:tcW w:w="929" w:type="dxa"/>
          </w:tcPr>
          <w:p w14:paraId="429C9A44" w14:textId="77777777" w:rsidR="005624B2" w:rsidRDefault="005624B2">
            <w:pPr>
              <w:pStyle w:val="TableParagraph"/>
            </w:pPr>
          </w:p>
        </w:tc>
        <w:tc>
          <w:tcPr>
            <w:tcW w:w="986" w:type="dxa"/>
          </w:tcPr>
          <w:p w14:paraId="0CD6F068" w14:textId="0BD91FB1" w:rsidR="005624B2" w:rsidRDefault="00451377">
            <w:pPr>
              <w:pStyle w:val="TableParagraph"/>
            </w:pPr>
            <w:r>
              <w:t>О</w:t>
            </w:r>
          </w:p>
        </w:tc>
        <w:tc>
          <w:tcPr>
            <w:tcW w:w="964" w:type="dxa"/>
          </w:tcPr>
          <w:p w14:paraId="2CD1871F" w14:textId="77777777" w:rsidR="005624B2" w:rsidRDefault="005624B2">
            <w:pPr>
              <w:pStyle w:val="TableParagraph"/>
            </w:pPr>
          </w:p>
        </w:tc>
        <w:tc>
          <w:tcPr>
            <w:tcW w:w="1217" w:type="dxa"/>
          </w:tcPr>
          <w:p w14:paraId="7D3972B8" w14:textId="77777777" w:rsidR="005624B2" w:rsidRDefault="005624B2">
            <w:pPr>
              <w:pStyle w:val="TableParagraph"/>
            </w:pPr>
          </w:p>
        </w:tc>
        <w:tc>
          <w:tcPr>
            <w:tcW w:w="1286" w:type="dxa"/>
          </w:tcPr>
          <w:p w14:paraId="1FF30178" w14:textId="77777777" w:rsidR="005624B2" w:rsidRDefault="005624B2">
            <w:pPr>
              <w:pStyle w:val="TableParagraph"/>
            </w:pPr>
          </w:p>
        </w:tc>
      </w:tr>
    </w:tbl>
    <w:p w14:paraId="42A33E96" w14:textId="77777777" w:rsidR="005624B2" w:rsidRDefault="005624B2">
      <w:pPr>
        <w:pStyle w:val="a3"/>
        <w:ind w:left="0" w:firstLine="0"/>
        <w:rPr>
          <w:sz w:val="26"/>
        </w:rPr>
      </w:pPr>
    </w:p>
    <w:p w14:paraId="0BA4DC95" w14:textId="607F7143" w:rsidR="005624B2" w:rsidRPr="009B213C" w:rsidRDefault="009B213C" w:rsidP="009B213C">
      <w:p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3</w:t>
      </w:r>
      <w:r w:rsidRPr="009B213C">
        <w:rPr>
          <w:sz w:val="28"/>
          <w:szCs w:val="28"/>
        </w:rPr>
        <w:t>. Определите состав бизнес-процессов, подлежащих автоматизации, и кратко их опишите</w:t>
      </w:r>
    </w:p>
    <w:p w14:paraId="6D8F5928" w14:textId="2C9FE87E" w:rsidR="009B213C" w:rsidRPr="009B213C" w:rsidRDefault="009B213C" w:rsidP="009B213C">
      <w:p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М</w:t>
      </w:r>
      <w:r w:rsidRPr="009B213C">
        <w:rPr>
          <w:sz w:val="28"/>
          <w:szCs w:val="28"/>
        </w:rPr>
        <w:t>ожно определить следующие бизнес-процессы, которые могут подлежать автоматизации:</w:t>
      </w:r>
    </w:p>
    <w:p w14:paraId="2F5C3FD3" w14:textId="77777777" w:rsidR="009B213C" w:rsidRPr="009B213C" w:rsidRDefault="009B213C" w:rsidP="009B213C">
      <w:pPr>
        <w:numPr>
          <w:ilvl w:val="0"/>
          <w:numId w:val="6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Процесс закупок медикаментов:</w:t>
      </w:r>
    </w:p>
    <w:p w14:paraId="01093F79" w14:textId="77777777" w:rsidR="009B213C" w:rsidRPr="009B213C" w:rsidRDefault="009B213C" w:rsidP="009B213C">
      <w:pPr>
        <w:numPr>
          <w:ilvl w:val="1"/>
          <w:numId w:val="6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Этот процесс включает идентификацию и выбор поставщиков, оформление заказов на медикаменты и взаимодействие с поставщиками.</w:t>
      </w:r>
    </w:p>
    <w:p w14:paraId="5AD4B2D0" w14:textId="77777777" w:rsidR="009B213C" w:rsidRPr="009B213C" w:rsidRDefault="009B213C" w:rsidP="009B213C">
      <w:pPr>
        <w:numPr>
          <w:ilvl w:val="1"/>
          <w:numId w:val="6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Автоматизация этого процесса может включать использование электронных платформ для поиска и сравнения поставщиков, электронных документов для оформления заказов и автоматического уведомления о результатах закупки.</w:t>
      </w:r>
    </w:p>
    <w:p w14:paraId="2CDCB5B3" w14:textId="77777777" w:rsidR="009B213C" w:rsidRPr="009B213C" w:rsidRDefault="009B213C" w:rsidP="009B213C">
      <w:pPr>
        <w:numPr>
          <w:ilvl w:val="0"/>
          <w:numId w:val="6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Процесс доставки медикаментов:</w:t>
      </w:r>
    </w:p>
    <w:p w14:paraId="2A3354B1" w14:textId="77777777" w:rsidR="009B213C" w:rsidRPr="009B213C" w:rsidRDefault="009B213C" w:rsidP="009B213C">
      <w:pPr>
        <w:numPr>
          <w:ilvl w:val="1"/>
          <w:numId w:val="6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Включает в себя планирование маршрутов доставки, оформление необходимых документов и отслеживание доставки медикаментов клиентам.</w:t>
      </w:r>
    </w:p>
    <w:p w14:paraId="0E44DAC7" w14:textId="77777777" w:rsidR="009B213C" w:rsidRPr="009B213C" w:rsidRDefault="009B213C" w:rsidP="009B213C">
      <w:pPr>
        <w:numPr>
          <w:ilvl w:val="1"/>
          <w:numId w:val="6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lastRenderedPageBreak/>
        <w:t>Автоматизация может включать использование систем управления логистикой и отслеживания грузов для оптимизации процесса доставки и повышения прозрачности.</w:t>
      </w:r>
    </w:p>
    <w:p w14:paraId="0289BAEB" w14:textId="77777777" w:rsidR="009B213C" w:rsidRPr="009B213C" w:rsidRDefault="009B213C" w:rsidP="009B213C">
      <w:pPr>
        <w:numPr>
          <w:ilvl w:val="0"/>
          <w:numId w:val="6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Процесс приемки и хранения медикаментов на складе:</w:t>
      </w:r>
    </w:p>
    <w:p w14:paraId="78D48CCE" w14:textId="77777777" w:rsidR="009B213C" w:rsidRPr="009B213C" w:rsidRDefault="009B213C" w:rsidP="009B213C">
      <w:pPr>
        <w:numPr>
          <w:ilvl w:val="1"/>
          <w:numId w:val="6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Этот процесс включает приемку и проверку поступающих медикаментов, учет и маркировку, а также их хранение на складе.</w:t>
      </w:r>
    </w:p>
    <w:p w14:paraId="0D2AA6F7" w14:textId="77777777" w:rsidR="009B213C" w:rsidRPr="009B213C" w:rsidRDefault="009B213C" w:rsidP="009B213C">
      <w:pPr>
        <w:numPr>
          <w:ilvl w:val="1"/>
          <w:numId w:val="6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Автоматизация может включать использование систем сканирования для быстрой и точной идентификации медикаментов, автоматического учета на складе и мониторинга сроков годности.</w:t>
      </w:r>
    </w:p>
    <w:p w14:paraId="3853F9F8" w14:textId="77777777" w:rsidR="009B213C" w:rsidRPr="009B213C" w:rsidRDefault="009B213C" w:rsidP="009B213C">
      <w:pPr>
        <w:numPr>
          <w:ilvl w:val="0"/>
          <w:numId w:val="6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Процесс продажи медикаментов:</w:t>
      </w:r>
    </w:p>
    <w:p w14:paraId="08A96754" w14:textId="77777777" w:rsidR="009B213C" w:rsidRPr="009B213C" w:rsidRDefault="009B213C" w:rsidP="009B213C">
      <w:pPr>
        <w:numPr>
          <w:ilvl w:val="1"/>
          <w:numId w:val="6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Включает в себя прием заказов от клиентов, обработку заказов, подготовку товаров к отгрузке и оформление необходимых документов.</w:t>
      </w:r>
    </w:p>
    <w:p w14:paraId="65EDB8E3" w14:textId="77777777" w:rsidR="009B213C" w:rsidRPr="009B213C" w:rsidRDefault="009B213C" w:rsidP="009B213C">
      <w:pPr>
        <w:numPr>
          <w:ilvl w:val="1"/>
          <w:numId w:val="6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Автоматизация может включать использование систем управления заказами и CRM для эффективной обработки заказов, учета клиентской информации и автоматической генерации документов.</w:t>
      </w:r>
    </w:p>
    <w:p w14:paraId="6BDABF38" w14:textId="66209312" w:rsidR="009B213C" w:rsidRPr="009B213C" w:rsidRDefault="009B213C" w:rsidP="009B213C">
      <w:p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Автоматизация этих процессов может значительно повысить эффективность, точность и скорость выполнения операций компании в области оптовой торговли медикаментами.</w:t>
      </w:r>
    </w:p>
    <w:p w14:paraId="044E65A4" w14:textId="77777777" w:rsidR="009B213C" w:rsidRPr="009B213C" w:rsidRDefault="009B213C" w:rsidP="009B213C">
      <w:pPr>
        <w:tabs>
          <w:tab w:val="left" w:pos="1027"/>
        </w:tabs>
        <w:spacing w:before="211"/>
        <w:rPr>
          <w:sz w:val="28"/>
          <w:szCs w:val="28"/>
        </w:rPr>
      </w:pPr>
    </w:p>
    <w:sectPr w:rsidR="009B213C" w:rsidRPr="009B213C">
      <w:pgSz w:w="11910" w:h="16840"/>
      <w:pgMar w:top="760" w:right="3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D08B0"/>
    <w:multiLevelType w:val="multilevel"/>
    <w:tmpl w:val="F692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47B67"/>
    <w:multiLevelType w:val="multilevel"/>
    <w:tmpl w:val="0848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A6C0C"/>
    <w:multiLevelType w:val="hybridMultilevel"/>
    <w:tmpl w:val="B62A149E"/>
    <w:lvl w:ilvl="0" w:tplc="3806AFEA">
      <w:start w:val="1"/>
      <w:numFmt w:val="decimal"/>
      <w:lvlText w:val="%1."/>
      <w:lvlJc w:val="left"/>
      <w:pPr>
        <w:ind w:left="94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6C2D4FE">
      <w:numFmt w:val="bullet"/>
      <w:lvlText w:val=""/>
      <w:lvlJc w:val="left"/>
      <w:pPr>
        <w:ind w:left="952" w:hanging="361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2" w:tplc="8E667790">
      <w:numFmt w:val="bullet"/>
      <w:lvlText w:val="•"/>
      <w:lvlJc w:val="left"/>
      <w:pPr>
        <w:ind w:left="2069" w:hanging="361"/>
      </w:pPr>
      <w:rPr>
        <w:rFonts w:hint="default"/>
        <w:lang w:val="ru-RU" w:eastAsia="en-US" w:bidi="ar-SA"/>
      </w:rPr>
    </w:lvl>
    <w:lvl w:ilvl="3" w:tplc="67D4B3BE">
      <w:numFmt w:val="bullet"/>
      <w:lvlText w:val="•"/>
      <w:lvlJc w:val="left"/>
      <w:pPr>
        <w:ind w:left="3179" w:hanging="361"/>
      </w:pPr>
      <w:rPr>
        <w:rFonts w:hint="default"/>
        <w:lang w:val="ru-RU" w:eastAsia="en-US" w:bidi="ar-SA"/>
      </w:rPr>
    </w:lvl>
    <w:lvl w:ilvl="4" w:tplc="1FE2904C">
      <w:numFmt w:val="bullet"/>
      <w:lvlText w:val="•"/>
      <w:lvlJc w:val="left"/>
      <w:pPr>
        <w:ind w:left="4288" w:hanging="361"/>
      </w:pPr>
      <w:rPr>
        <w:rFonts w:hint="default"/>
        <w:lang w:val="ru-RU" w:eastAsia="en-US" w:bidi="ar-SA"/>
      </w:rPr>
    </w:lvl>
    <w:lvl w:ilvl="5" w:tplc="424E1D82">
      <w:numFmt w:val="bullet"/>
      <w:lvlText w:val="•"/>
      <w:lvlJc w:val="left"/>
      <w:pPr>
        <w:ind w:left="5398" w:hanging="361"/>
      </w:pPr>
      <w:rPr>
        <w:rFonts w:hint="default"/>
        <w:lang w:val="ru-RU" w:eastAsia="en-US" w:bidi="ar-SA"/>
      </w:rPr>
    </w:lvl>
    <w:lvl w:ilvl="6" w:tplc="79C85040">
      <w:numFmt w:val="bullet"/>
      <w:lvlText w:val="•"/>
      <w:lvlJc w:val="left"/>
      <w:pPr>
        <w:ind w:left="6508" w:hanging="361"/>
      </w:pPr>
      <w:rPr>
        <w:rFonts w:hint="default"/>
        <w:lang w:val="ru-RU" w:eastAsia="en-US" w:bidi="ar-SA"/>
      </w:rPr>
    </w:lvl>
    <w:lvl w:ilvl="7" w:tplc="39A4915A">
      <w:numFmt w:val="bullet"/>
      <w:lvlText w:val="•"/>
      <w:lvlJc w:val="left"/>
      <w:pPr>
        <w:ind w:left="7617" w:hanging="361"/>
      </w:pPr>
      <w:rPr>
        <w:rFonts w:hint="default"/>
        <w:lang w:val="ru-RU" w:eastAsia="en-US" w:bidi="ar-SA"/>
      </w:rPr>
    </w:lvl>
    <w:lvl w:ilvl="8" w:tplc="A3B26326">
      <w:numFmt w:val="bullet"/>
      <w:lvlText w:val="•"/>
      <w:lvlJc w:val="left"/>
      <w:pPr>
        <w:ind w:left="8727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4AB830DA"/>
    <w:multiLevelType w:val="hybridMultilevel"/>
    <w:tmpl w:val="AF20EC48"/>
    <w:lvl w:ilvl="0" w:tplc="2FA665D2">
      <w:numFmt w:val="bullet"/>
      <w:lvlText w:val=""/>
      <w:lvlJc w:val="left"/>
      <w:pPr>
        <w:ind w:left="952" w:hanging="361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A69E9C08">
      <w:numFmt w:val="bullet"/>
      <w:lvlText w:val="•"/>
      <w:lvlJc w:val="left"/>
      <w:pPr>
        <w:ind w:left="1958" w:hanging="361"/>
      </w:pPr>
      <w:rPr>
        <w:rFonts w:hint="default"/>
        <w:lang w:val="ru-RU" w:eastAsia="en-US" w:bidi="ar-SA"/>
      </w:rPr>
    </w:lvl>
    <w:lvl w:ilvl="2" w:tplc="83A249D0">
      <w:numFmt w:val="bullet"/>
      <w:lvlText w:val="•"/>
      <w:lvlJc w:val="left"/>
      <w:pPr>
        <w:ind w:left="2957" w:hanging="361"/>
      </w:pPr>
      <w:rPr>
        <w:rFonts w:hint="default"/>
        <w:lang w:val="ru-RU" w:eastAsia="en-US" w:bidi="ar-SA"/>
      </w:rPr>
    </w:lvl>
    <w:lvl w:ilvl="3" w:tplc="4162ADB0">
      <w:numFmt w:val="bullet"/>
      <w:lvlText w:val="•"/>
      <w:lvlJc w:val="left"/>
      <w:pPr>
        <w:ind w:left="3955" w:hanging="361"/>
      </w:pPr>
      <w:rPr>
        <w:rFonts w:hint="default"/>
        <w:lang w:val="ru-RU" w:eastAsia="en-US" w:bidi="ar-SA"/>
      </w:rPr>
    </w:lvl>
    <w:lvl w:ilvl="4" w:tplc="BCC43C72">
      <w:numFmt w:val="bullet"/>
      <w:lvlText w:val="•"/>
      <w:lvlJc w:val="left"/>
      <w:pPr>
        <w:ind w:left="4954" w:hanging="361"/>
      </w:pPr>
      <w:rPr>
        <w:rFonts w:hint="default"/>
        <w:lang w:val="ru-RU" w:eastAsia="en-US" w:bidi="ar-SA"/>
      </w:rPr>
    </w:lvl>
    <w:lvl w:ilvl="5" w:tplc="65027980">
      <w:numFmt w:val="bullet"/>
      <w:lvlText w:val="•"/>
      <w:lvlJc w:val="left"/>
      <w:pPr>
        <w:ind w:left="5953" w:hanging="361"/>
      </w:pPr>
      <w:rPr>
        <w:rFonts w:hint="default"/>
        <w:lang w:val="ru-RU" w:eastAsia="en-US" w:bidi="ar-SA"/>
      </w:rPr>
    </w:lvl>
    <w:lvl w:ilvl="6" w:tplc="A81470DC">
      <w:numFmt w:val="bullet"/>
      <w:lvlText w:val="•"/>
      <w:lvlJc w:val="left"/>
      <w:pPr>
        <w:ind w:left="6951" w:hanging="361"/>
      </w:pPr>
      <w:rPr>
        <w:rFonts w:hint="default"/>
        <w:lang w:val="ru-RU" w:eastAsia="en-US" w:bidi="ar-SA"/>
      </w:rPr>
    </w:lvl>
    <w:lvl w:ilvl="7" w:tplc="143A46AA">
      <w:numFmt w:val="bullet"/>
      <w:lvlText w:val="•"/>
      <w:lvlJc w:val="left"/>
      <w:pPr>
        <w:ind w:left="7950" w:hanging="361"/>
      </w:pPr>
      <w:rPr>
        <w:rFonts w:hint="default"/>
        <w:lang w:val="ru-RU" w:eastAsia="en-US" w:bidi="ar-SA"/>
      </w:rPr>
    </w:lvl>
    <w:lvl w:ilvl="8" w:tplc="50CAAD34">
      <w:numFmt w:val="bullet"/>
      <w:lvlText w:val="•"/>
      <w:lvlJc w:val="left"/>
      <w:pPr>
        <w:ind w:left="8949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631324BB"/>
    <w:multiLevelType w:val="hybridMultilevel"/>
    <w:tmpl w:val="BB903C42"/>
    <w:lvl w:ilvl="0" w:tplc="15FA6FBC">
      <w:numFmt w:val="bullet"/>
      <w:lvlText w:val=""/>
      <w:lvlJc w:val="left"/>
      <w:pPr>
        <w:ind w:left="232" w:hanging="708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F0D60164">
      <w:numFmt w:val="bullet"/>
      <w:lvlText w:val="•"/>
      <w:lvlJc w:val="left"/>
      <w:pPr>
        <w:ind w:left="1310" w:hanging="708"/>
      </w:pPr>
      <w:rPr>
        <w:rFonts w:hint="default"/>
        <w:lang w:val="ru-RU" w:eastAsia="en-US" w:bidi="ar-SA"/>
      </w:rPr>
    </w:lvl>
    <w:lvl w:ilvl="2" w:tplc="D42E9714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422030C4">
      <w:numFmt w:val="bullet"/>
      <w:lvlText w:val="•"/>
      <w:lvlJc w:val="left"/>
      <w:pPr>
        <w:ind w:left="3451" w:hanging="708"/>
      </w:pPr>
      <w:rPr>
        <w:rFonts w:hint="default"/>
        <w:lang w:val="ru-RU" w:eastAsia="en-US" w:bidi="ar-SA"/>
      </w:rPr>
    </w:lvl>
    <w:lvl w:ilvl="4" w:tplc="3982ABDA">
      <w:numFmt w:val="bullet"/>
      <w:lvlText w:val="•"/>
      <w:lvlJc w:val="left"/>
      <w:pPr>
        <w:ind w:left="4522" w:hanging="708"/>
      </w:pPr>
      <w:rPr>
        <w:rFonts w:hint="default"/>
        <w:lang w:val="ru-RU" w:eastAsia="en-US" w:bidi="ar-SA"/>
      </w:rPr>
    </w:lvl>
    <w:lvl w:ilvl="5" w:tplc="3F725978">
      <w:numFmt w:val="bullet"/>
      <w:lvlText w:val="•"/>
      <w:lvlJc w:val="left"/>
      <w:pPr>
        <w:ind w:left="5593" w:hanging="708"/>
      </w:pPr>
      <w:rPr>
        <w:rFonts w:hint="default"/>
        <w:lang w:val="ru-RU" w:eastAsia="en-US" w:bidi="ar-SA"/>
      </w:rPr>
    </w:lvl>
    <w:lvl w:ilvl="6" w:tplc="D75A1C84">
      <w:numFmt w:val="bullet"/>
      <w:lvlText w:val="•"/>
      <w:lvlJc w:val="left"/>
      <w:pPr>
        <w:ind w:left="6663" w:hanging="708"/>
      </w:pPr>
      <w:rPr>
        <w:rFonts w:hint="default"/>
        <w:lang w:val="ru-RU" w:eastAsia="en-US" w:bidi="ar-SA"/>
      </w:rPr>
    </w:lvl>
    <w:lvl w:ilvl="7" w:tplc="79F07D5E">
      <w:numFmt w:val="bullet"/>
      <w:lvlText w:val="•"/>
      <w:lvlJc w:val="left"/>
      <w:pPr>
        <w:ind w:left="7734" w:hanging="708"/>
      </w:pPr>
      <w:rPr>
        <w:rFonts w:hint="default"/>
        <w:lang w:val="ru-RU" w:eastAsia="en-US" w:bidi="ar-SA"/>
      </w:rPr>
    </w:lvl>
    <w:lvl w:ilvl="8" w:tplc="160E6C64">
      <w:numFmt w:val="bullet"/>
      <w:lvlText w:val="•"/>
      <w:lvlJc w:val="left"/>
      <w:pPr>
        <w:ind w:left="8805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78C27677"/>
    <w:multiLevelType w:val="hybridMultilevel"/>
    <w:tmpl w:val="FB160E7E"/>
    <w:lvl w:ilvl="0" w:tplc="3CD07A9C">
      <w:start w:val="1"/>
      <w:numFmt w:val="decimal"/>
      <w:lvlText w:val="%1."/>
      <w:lvlJc w:val="left"/>
      <w:pPr>
        <w:ind w:left="23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E005C6">
      <w:numFmt w:val="bullet"/>
      <w:lvlText w:val="•"/>
      <w:lvlJc w:val="left"/>
      <w:pPr>
        <w:ind w:left="1310" w:hanging="708"/>
      </w:pPr>
      <w:rPr>
        <w:rFonts w:hint="default"/>
        <w:lang w:val="ru-RU" w:eastAsia="en-US" w:bidi="ar-SA"/>
      </w:rPr>
    </w:lvl>
    <w:lvl w:ilvl="2" w:tplc="D6925DAA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C4BA8B1E">
      <w:numFmt w:val="bullet"/>
      <w:lvlText w:val="•"/>
      <w:lvlJc w:val="left"/>
      <w:pPr>
        <w:ind w:left="3451" w:hanging="708"/>
      </w:pPr>
      <w:rPr>
        <w:rFonts w:hint="default"/>
        <w:lang w:val="ru-RU" w:eastAsia="en-US" w:bidi="ar-SA"/>
      </w:rPr>
    </w:lvl>
    <w:lvl w:ilvl="4" w:tplc="93E647E2">
      <w:numFmt w:val="bullet"/>
      <w:lvlText w:val="•"/>
      <w:lvlJc w:val="left"/>
      <w:pPr>
        <w:ind w:left="4522" w:hanging="708"/>
      </w:pPr>
      <w:rPr>
        <w:rFonts w:hint="default"/>
        <w:lang w:val="ru-RU" w:eastAsia="en-US" w:bidi="ar-SA"/>
      </w:rPr>
    </w:lvl>
    <w:lvl w:ilvl="5" w:tplc="21CA964C">
      <w:numFmt w:val="bullet"/>
      <w:lvlText w:val="•"/>
      <w:lvlJc w:val="left"/>
      <w:pPr>
        <w:ind w:left="5593" w:hanging="708"/>
      </w:pPr>
      <w:rPr>
        <w:rFonts w:hint="default"/>
        <w:lang w:val="ru-RU" w:eastAsia="en-US" w:bidi="ar-SA"/>
      </w:rPr>
    </w:lvl>
    <w:lvl w:ilvl="6" w:tplc="670A5E80">
      <w:numFmt w:val="bullet"/>
      <w:lvlText w:val="•"/>
      <w:lvlJc w:val="left"/>
      <w:pPr>
        <w:ind w:left="6663" w:hanging="708"/>
      </w:pPr>
      <w:rPr>
        <w:rFonts w:hint="default"/>
        <w:lang w:val="ru-RU" w:eastAsia="en-US" w:bidi="ar-SA"/>
      </w:rPr>
    </w:lvl>
    <w:lvl w:ilvl="7" w:tplc="D4C64D9E">
      <w:numFmt w:val="bullet"/>
      <w:lvlText w:val="•"/>
      <w:lvlJc w:val="left"/>
      <w:pPr>
        <w:ind w:left="7734" w:hanging="708"/>
      </w:pPr>
      <w:rPr>
        <w:rFonts w:hint="default"/>
        <w:lang w:val="ru-RU" w:eastAsia="en-US" w:bidi="ar-SA"/>
      </w:rPr>
    </w:lvl>
    <w:lvl w:ilvl="8" w:tplc="24148ED8">
      <w:numFmt w:val="bullet"/>
      <w:lvlText w:val="•"/>
      <w:lvlJc w:val="left"/>
      <w:pPr>
        <w:ind w:left="8805" w:hanging="708"/>
      </w:pPr>
      <w:rPr>
        <w:rFonts w:hint="default"/>
        <w:lang w:val="ru-RU" w:eastAsia="en-US" w:bidi="ar-SA"/>
      </w:rPr>
    </w:lvl>
  </w:abstractNum>
  <w:num w:numId="1" w16cid:durableId="1340431056">
    <w:abstractNumId w:val="2"/>
  </w:num>
  <w:num w:numId="2" w16cid:durableId="1824736068">
    <w:abstractNumId w:val="3"/>
  </w:num>
  <w:num w:numId="3" w16cid:durableId="277181290">
    <w:abstractNumId w:val="5"/>
  </w:num>
  <w:num w:numId="4" w16cid:durableId="2038315291">
    <w:abstractNumId w:val="4"/>
  </w:num>
  <w:num w:numId="5" w16cid:durableId="521480322">
    <w:abstractNumId w:val="1"/>
  </w:num>
  <w:num w:numId="6" w16cid:durableId="144245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24B2"/>
    <w:rsid w:val="00451377"/>
    <w:rsid w:val="005624B2"/>
    <w:rsid w:val="008F7B4D"/>
    <w:rsid w:val="009B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FE2A"/>
  <w15:docId w15:val="{C25F35AC-B458-4153-A1E1-51DE3EDF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31" w:right="503"/>
      <w:jc w:val="center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32" w:firstLine="708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9"/>
      <w:ind w:left="234" w:right="508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95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IPO0121034 Сафронов Максим Константинович</cp:lastModifiedBy>
  <cp:revision>2</cp:revision>
  <dcterms:created xsi:type="dcterms:W3CDTF">2023-10-25T19:39:00Z</dcterms:created>
  <dcterms:modified xsi:type="dcterms:W3CDTF">2023-10-25T19:39:00Z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2023-10-25T00:00:00Z</vt:filetime>
  </property>
</Properties>
</file>