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69265F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bidi w:val="0"/>
        <w:spacing w:before="0" w:beforeAutospacing="0" w:after="0" w:afterAutospacing="0" w:line="288" w:lineRule="atLeast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要搞清楚 “把音频划分到时域” 这个问题，首先得先纠正一个关键认知：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single" w:color="auto" w:sz="2" w:space="0"/>
          <w:shd w:val="clear" w:fill="FFFFFF"/>
          <w:lang w:val="en-US" w:eastAsia="zh-CN" w:bidi="ar"/>
        </w:rPr>
        <w:t>音频本身天然就存在于 “时域” 中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—— 我们听到的声音、音频文件（如 WAV、MP3）解码后得到的原始数据，本质就是 “时间 - 振幅” 的对应关系（比如 “第 1 秒时振幅 0.5，第 1.001 秒时振幅 0.3”），这就是音频的 “时域波形”。</w:t>
      </w:r>
    </w:p>
    <w:p w14:paraId="7EEED7CD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bidi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你说的 “划分到时域”，其实更准确的是 “如何处理音频的时域信号”（比如提取时域特征、分析时域规律），或者 “如何从音频中挖掘时域层面的信息”。这一步不需要复杂的 “模型” 来 “转换时域”，而是需要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single" w:color="auto" w:sz="2" w:space="0"/>
          <w:shd w:val="clear" w:fill="FFFFFF"/>
          <w:lang w:val="en-US" w:eastAsia="zh-CN" w:bidi="ar"/>
        </w:rPr>
        <w:t>基础分析方法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或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single" w:color="auto" w:sz="2" w:space="0"/>
          <w:shd w:val="clear" w:fill="FFFFFF"/>
          <w:lang w:val="en-US" w:eastAsia="zh-CN" w:bidi="ar"/>
        </w:rPr>
        <w:t>特征学习模型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来处理已有的时域波形，最终得到能用于后续任务（比如音频分类、故障诊断，对应你之前的轴承问题）的时域信息。</w:t>
      </w:r>
    </w:p>
    <w:p w14:paraId="49AE2131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bidi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下面结合 “音频时域处理的核心需求” 和你之前关注的 “轴承振动信号分析”（两者都是时间序列，处理逻辑相通），分两类讲清楚 “用什么方法 / 模型”，全程通俗不绕弯：</w:t>
      </w:r>
      <w:bookmarkStart w:id="0" w:name="_GoBack"/>
      <w:bookmarkEnd w:id="0"/>
    </w:p>
    <w:p w14:paraId="1F118D77"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482" w:beforeAutospacing="0" w:after="144" w:afterAutospacing="0" w:line="336" w:lineRule="atLeast"/>
        <w:ind w:left="0" w:right="0"/>
        <w:rPr>
          <w:b/>
          <w:bCs/>
          <w:color w:val="000000"/>
          <w:sz w:val="21"/>
          <w:szCs w:val="21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single" w:color="auto" w:sz="2" w:space="0"/>
          <w:shd w:val="clear" w:fill="FFFFFF"/>
        </w:rPr>
        <w:t>一、基础时域分析：不需要复杂模型，直接处理时域波形</w:t>
      </w:r>
    </w:p>
    <w:p w14:paraId="4FC7E2C6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bidi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如果你的需求是 “提取简单、可解释的时域特征”（比如判断音频是否有异常、计算音频的基本属性），用这些基础方法就够了 —— 它们本质是 “对时域波形做数学计算”，不需要训练模型，上手快、物理意义明确。</w:t>
      </w:r>
    </w:p>
    <w:p w14:paraId="062C62AB"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432" w:beforeAutospacing="0" w:after="96" w:afterAutospacing="0" w:line="336" w:lineRule="atLeast"/>
        <w:ind w:left="0" w:right="0"/>
        <w:rPr>
          <w:b/>
          <w:bCs/>
          <w:color w:val="000000"/>
          <w:sz w:val="19"/>
          <w:szCs w:val="19"/>
        </w:rPr>
      </w:pPr>
      <w:r>
        <w:rPr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1. 时域统计量提取：算 “波形的数字特征”</w:t>
      </w:r>
    </w:p>
    <w:p w14:paraId="0FC55F66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bidi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这是最常用的方法，和你之前处理轴承振动信号的时域特征（均值、峰值等）完全一致，核心是从时域波形中计算能描述 “信号整体规律” 的统计值。</w:t>
      </w:r>
    </w:p>
    <w:p w14:paraId="4D5E9F2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spacing w:before="96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</w:p>
    <w:p w14:paraId="2D1C66C4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bidi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single" w:color="auto" w:sz="2" w:space="0"/>
          <w:shd w:val="clear" w:fill="FFFFFF"/>
          <w:lang w:val="en-US" w:eastAsia="zh-CN" w:bidi="ar"/>
        </w:rPr>
        <w:t>怎么做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：对音频的时域波形（比如一段 10 秒的音频，采样率 44100Hz，就是 441000 个 “时间 - 振幅” 数据点），直接计算以下统计量：</w:t>
      </w:r>
    </w:p>
    <w:p w14:paraId="39015F9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spacing w:before="96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</w:p>
    <w:p w14:paraId="332EFB28"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spacing w:before="48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均值：所有振幅的平均值（反映音频的 “平均能量”，比如静音的均值接近 0，大声的均值更大）；</w:t>
      </w:r>
    </w:p>
    <w:p w14:paraId="7E0B0E8C"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spacing w:before="48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方差 / 标准差：振幅偏离均值的程度（反映音频的 “能量波动”，比如平稳的轻音乐方差小，摇滚方差大）；</w:t>
      </w:r>
    </w:p>
    <w:p w14:paraId="6BD1E994"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spacing w:before="48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峰值 / 峰值幅度：时域波形中的最大振幅（反映音频的 “最大响度”，比如爆炸声的峰值远大于说话声）；</w:t>
      </w:r>
    </w:p>
    <w:p w14:paraId="0613639E"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spacing w:before="48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脉冲指标：峰值 ÷ 均值（反映音频的 “突发冲击程度”—— 这对故障诊断特别有用！比如轴承故障的振动信号、机器异常的撞击声，脉冲指标会显著高于正常信号）；</w:t>
      </w:r>
    </w:p>
    <w:p w14:paraId="11F8E5AC"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spacing w:before="48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峭度：描述波形 “尖峰的尖锐程度”（比峰值更敏感，比如早期故障的微弱冲击，峰值可能变化不大，但峭度会明显升高）。</w:t>
      </w:r>
    </w:p>
    <w:p w14:paraId="32104DD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spacing w:before="96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</w:p>
    <w:p w14:paraId="55002289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bidi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single" w:color="auto" w:sz="2" w:space="0"/>
          <w:shd w:val="clear" w:fill="FFFFFF"/>
          <w:lang w:val="en-US" w:eastAsia="zh-CN" w:bidi="ar"/>
        </w:rPr>
        <w:t>适合场景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：快速筛选异常音频（比如用脉冲指标区分 “正常机器声” 和 “故障撞击声”）、提取音频的基础属性（比如用均值判断音量大小）。</w:t>
      </w:r>
    </w:p>
    <w:p w14:paraId="71D7A20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spacing w:before="96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</w:p>
    <w:p w14:paraId="632D0BB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spacing w:before="96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</w:p>
    <w:p w14:paraId="71C1E19F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bidi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single" w:color="auto" w:sz="2" w:space="0"/>
          <w:shd w:val="clear" w:fill="FFFFFF"/>
          <w:lang w:val="en-US" w:eastAsia="zh-CN" w:bidi="ar"/>
        </w:rPr>
        <w:t>工具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：不需要模型，用 Python 的</w:t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numpy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（算统计量）、</w:t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librosa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（读音频、取时域波形）就能实现，几行代码搞定。</w:t>
      </w:r>
    </w:p>
    <w:p w14:paraId="396F597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spacing w:before="96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</w:p>
    <w:p w14:paraId="186948E2"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432" w:beforeAutospacing="0" w:after="96" w:afterAutospacing="0" w:line="336" w:lineRule="atLeast"/>
        <w:ind w:left="0" w:right="0"/>
        <w:rPr>
          <w:b/>
          <w:bCs/>
          <w:color w:val="000000"/>
          <w:sz w:val="19"/>
          <w:szCs w:val="19"/>
        </w:rPr>
      </w:pPr>
      <w:r>
        <w:rPr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2. 短时时域分析：分 “片段” 处理，捕捉时域变化</w:t>
      </w:r>
    </w:p>
    <w:p w14:paraId="117C0720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bidi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音频是 “时变信号”—— 比如一段音频里，前 5 秒是说话，后 5 秒是音乐，整体统计量无法反映这种变化。这时候需要 “分帧 + 加窗”，把长音频切成短片段（叫 “帧”），再对每帧做时域分析。</w:t>
      </w:r>
    </w:p>
    <w:p w14:paraId="66DAC46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spacing w:before="96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</w:p>
    <w:p w14:paraId="1F98E933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bidi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single" w:color="auto" w:sz="2" w:space="0"/>
          <w:shd w:val="clear" w:fill="FFFFFF"/>
          <w:lang w:val="en-US" w:eastAsia="zh-CN" w:bidi="ar"/>
        </w:rPr>
        <w:t>怎么做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：</w:t>
      </w:r>
    </w:p>
    <w:p w14:paraId="31A83A9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spacing w:before="96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</w:p>
    <w:p w14:paraId="14DAB732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tabs>
          <w:tab w:val="left" w:pos="1440"/>
        </w:tabs>
        <w:spacing w:before="96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分帧：把音频按 “短时间间隔” 切开，比如每 20 毫秒切一帧（采样率 44100Hz 的话，一帧就是 44100×0.02=882 个数据点），相邻帧之间重叠 50%（避免帧边缘的突变）；</w:t>
      </w:r>
    </w:p>
    <w:p w14:paraId="01629105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tabs>
          <w:tab w:val="left" w:pos="1440"/>
        </w:tabs>
        <w:spacing w:before="96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加窗：给每一帧乘以 “汉宁窗”“汉明窗”（让帧的边缘平滑过渡，避免断帧带来的 “假信号”）；</w:t>
      </w:r>
    </w:p>
    <w:p w14:paraId="38DF871F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tabs>
          <w:tab w:val="left" w:pos="1440"/>
        </w:tabs>
        <w:spacing w:before="96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帧级特征提取：对每一帧计算前面说的统计量（均值、峰值等），得到 “帧 - 特征” 的序列（比如 10 秒音频分 500 帧，每帧 5 个特征，就得到 500×5 的特征矩阵）。</w:t>
      </w:r>
    </w:p>
    <w:p w14:paraId="101C368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spacing w:before="96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</w:p>
    <w:p w14:paraId="6D34DA37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bidi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single" w:color="auto" w:sz="2" w:space="0"/>
          <w:shd w:val="clear" w:fill="FFFFFF"/>
          <w:lang w:val="en-US" w:eastAsia="zh-CN" w:bidi="ar"/>
        </w:rPr>
        <w:t>适合场景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：分析音频的时域动态变化，比如判断说话人的语速（帧级峰值的变化频率）、捕捉故障信号的周期性冲击（比如轴承故障每 0.1 秒出现一次冲击，帧级脉冲指标会每 0.1 秒升高一次）。</w:t>
      </w:r>
    </w:p>
    <w:p w14:paraId="62550F1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spacing w:before="96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</w:p>
    <w:p w14:paraId="5235BF0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spacing w:before="96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</w:p>
    <w:p w14:paraId="22412C1D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bidi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single" w:color="auto" w:sz="2" w:space="0"/>
          <w:shd w:val="clear" w:fill="FFFFFF"/>
          <w:lang w:val="en-US" w:eastAsia="zh-CN" w:bidi="ar"/>
        </w:rPr>
        <w:t>例子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：处理轴承振动信号时，你可以用 “分帧” 提取每 10 毫秒的时域特征，再看这些特征的时间变化，就能发现 “故障冲击的周期性”—— 这和音频的短时分析逻辑完全一样。</w:t>
      </w:r>
    </w:p>
    <w:p w14:paraId="336D8FF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spacing w:before="96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</w:p>
    <w:p w14:paraId="0E00C9FF"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432" w:beforeAutospacing="0" w:after="96" w:afterAutospacing="0" w:line="336" w:lineRule="atLeast"/>
        <w:ind w:left="0" w:right="0"/>
        <w:rPr>
          <w:b/>
          <w:bCs/>
          <w:color w:val="000000"/>
          <w:sz w:val="19"/>
          <w:szCs w:val="19"/>
        </w:rPr>
      </w:pPr>
      <w:r>
        <w:rPr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3. 时域滤波：净化时域波形（去噪）</w:t>
      </w:r>
    </w:p>
    <w:p w14:paraId="286489C4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bidi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音频时域波形里常混有噪声（比如背景杂音、设备干扰），会影响后续分析，这时候需要 “时域滤波” 来去除噪声，保留有用的时域信号。</w:t>
      </w:r>
    </w:p>
    <w:p w14:paraId="401AB6D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spacing w:before="96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</w:p>
    <w:p w14:paraId="59DD1F92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bidi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single" w:color="auto" w:sz="2" w:space="0"/>
          <w:shd w:val="clear" w:fill="FFFFFF"/>
          <w:lang w:val="en-US" w:eastAsia="zh-CN" w:bidi="ar"/>
        </w:rPr>
        <w:t>怎么做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：用 “时域滤波器” 直接处理波形，比如：</w:t>
      </w:r>
    </w:p>
    <w:p w14:paraId="28DFD1D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spacing w:before="96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</w:p>
    <w:p w14:paraId="107D23BE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spacing w:before="48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低通滤波器：保留低频信号，去除高频噪声（比如轴承振动信号中，故障冲击是低频，设备电磁干扰是高频，用低通滤波能突出故障信号）；</w:t>
      </w:r>
    </w:p>
    <w:p w14:paraId="50C20ECD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spacing w:before="48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自适应滤波器：根据噪声的变化自动调整滤波参数（比如背景噪声忽大忽小时，用它能实时去噪）。</w:t>
      </w:r>
    </w:p>
    <w:p w14:paraId="55BA240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spacing w:before="96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</w:p>
    <w:p w14:paraId="0E0DDF8C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bidi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single" w:color="auto" w:sz="2" w:space="0"/>
          <w:shd w:val="clear" w:fill="FFFFFF"/>
          <w:lang w:val="en-US" w:eastAsia="zh-CN" w:bidi="ar"/>
        </w:rPr>
        <w:t>适合场景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：预处理阶段，净化时域信号，为后续特征提取或模型学习铺路 —— 比如你之前处理轴承数据时，源域数据有轻微噪声，就可以用低通滤波先净化时域波形，再提特征。</w:t>
      </w:r>
    </w:p>
    <w:p w14:paraId="24690961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spacing w:before="96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</w:p>
    <w:p w14:paraId="01D80328"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482" w:beforeAutospacing="0" w:after="144" w:afterAutospacing="0" w:line="336" w:lineRule="atLeast"/>
        <w:ind w:left="0" w:right="0"/>
        <w:rPr>
          <w:b/>
          <w:bCs/>
          <w:color w:val="000000"/>
          <w:sz w:val="21"/>
          <w:szCs w:val="21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single" w:color="auto" w:sz="2" w:space="0"/>
          <w:shd w:val="clear" w:fill="FFFFFF"/>
        </w:rPr>
        <w:t>二、时域特征学习模型：需要训练，自动提取复杂时域模式</w:t>
      </w:r>
    </w:p>
    <w:p w14:paraId="1C768D7A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bidi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如果基础时域特征（统计量、帧级特征）不够用（比如需要区分 “相似的两种故障声”“不同人的说话声”），就需要用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single" w:color="auto" w:sz="2" w:space="0"/>
          <w:shd w:val="clear" w:fill="FFFFFF"/>
          <w:lang w:val="en-US" w:eastAsia="zh-CN" w:bidi="ar"/>
        </w:rPr>
        <w:t>机器学习 / 深度学习模型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来 “自动学习时域中的复杂规律”—— 这些模型能从原始时域波形中，挖掘出人工难以定义的特征。</w:t>
      </w:r>
    </w:p>
    <w:p w14:paraId="7B5B1FAA"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432" w:beforeAutospacing="0" w:after="96" w:afterAutospacing="0" w:line="336" w:lineRule="atLeast"/>
        <w:ind w:left="0" w:right="0"/>
        <w:rPr>
          <w:b/>
          <w:bCs/>
          <w:color w:val="000000"/>
          <w:sz w:val="19"/>
          <w:szCs w:val="19"/>
        </w:rPr>
      </w:pPr>
      <w:r>
        <w:rPr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1. 循环神经网络（RNN/LSTM/GRU）：捕捉时域的 “时间依赖关系”</w:t>
      </w:r>
    </w:p>
    <w:p w14:paraId="3C8F134A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bidi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音频的时域波形有 “前后关联”（比如说话时，前一个字的发音会影响后一个字，轴承故障时，前一次冲击和后一次冲击有时间间隔规律），RNN 类模型专门擅长捕捉这种 “时间依赖”。</w:t>
      </w:r>
    </w:p>
    <w:p w14:paraId="31A57F0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spacing w:before="96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核心原理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：模型像 “读句子” 一样，按时间顺序逐帧处理时域波形，每一步都会记住 “之前的信息”（比如处理第 10 帧时，会结合第 1-9 帧的信息），从而学习到 “时域序列的长期规律”。</w:t>
      </w:r>
    </w:p>
    <w:p w14:paraId="0159BBCD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spacing w:before="48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比如 LSTM（长短期记忆网络）：解决了普通 RNN “记不住长序列” 的问题，能捕捉音频中 “间隔较长的关联”（比如轴承故障每 2 秒出现一次周期性冲击，LSTM 能记住这个 2 秒的间隔规律）。</w:t>
      </w:r>
    </w:p>
    <w:p w14:paraId="363212AC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spacing w:before="96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适合场景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：需要利用 “时间顺序信息” 的任务，比如：</w:t>
      </w:r>
    </w:p>
    <w:p w14:paraId="5500AEEC"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tabs>
          <w:tab w:val="left" w:pos="1440"/>
        </w:tabs>
        <w:spacing w:before="48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音频分类：区分 “轴承内圈故障声” 和 “外圈故障声”（两者的冲击间隔不同，LSTM 能学到这个时间规律）；</w:t>
      </w:r>
    </w:p>
    <w:p w14:paraId="538BB0DB"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tabs>
          <w:tab w:val="left" w:pos="1440"/>
        </w:tabs>
        <w:spacing w:before="48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语音识别：把时域语音波形转成文字（需要结合前后发音的依赖关系）。</w:t>
      </w:r>
    </w:p>
    <w:p w14:paraId="0A67BD2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spacing w:before="96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输入输出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：输入是 “原始时域波形的帧序列”（比如 500 帧 × 每帧 882 个数据点），输出是 “分类结果”（比如 “正常”“内圈故障”）或 “学习到的时域特征”。</w:t>
      </w:r>
    </w:p>
    <w:p w14:paraId="3906209B"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432" w:beforeAutospacing="0" w:after="96" w:afterAutospacing="0" w:line="336" w:lineRule="atLeast"/>
        <w:ind w:left="0" w:right="0"/>
        <w:rPr>
          <w:b/>
          <w:bCs/>
          <w:color w:val="000000"/>
          <w:sz w:val="19"/>
          <w:szCs w:val="19"/>
        </w:rPr>
      </w:pPr>
      <w:r>
        <w:rPr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2. 一维卷积神经网络（1D-CNN）：提取时域的 “局部特征”</w:t>
      </w:r>
    </w:p>
    <w:p w14:paraId="5486D190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bidi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音频时域波形中的 “关键信息” 往往是局部的（比如一个故障冲击就是时域中的一个 “尖峰片段”，一个鼓点就是时域中的一个 “短脉冲”），1D-CNN 专门擅长从时域序列中 “抓局部关键特征”。</w:t>
      </w:r>
    </w:p>
    <w:p w14:paraId="204FD33D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spacing w:before="96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核心原理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：模型用 “一维卷积核”（比如一个长度为 3 的卷积核，像 “小窗口” 一样）在时域波形上滑动，逐段提取 “局部模式”（比如 “上升快、下降慢” 的尖峰模式 —— 对应故障冲击），再通过 “池化” 缩小特征维度，最终得到 “全局的时域特征”。</w:t>
      </w:r>
    </w:p>
    <w:p w14:paraId="27BABE1F"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tabs>
          <w:tab w:val="left" w:pos="1440"/>
        </w:tabs>
        <w:spacing w:before="48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比如处理轴承时域信号时，1D-CNN 能自动识别 “故障冲击的尖峰形状”，不管这个尖峰出现在时域的哪个位置，都能捕捉到；</w:t>
      </w:r>
    </w:p>
    <w:p w14:paraId="3220F158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spacing w:before="96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适合场景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：需要提取 “局部时域模式” 的任务，比如：</w:t>
      </w:r>
    </w:p>
    <w:p w14:paraId="161C3A46"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tabs>
          <w:tab w:val="left" w:pos="1440"/>
        </w:tabs>
        <w:spacing w:before="48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故障检测：从轴承振动时域信号中，抓出 “故障冲击的局部特征”；</w:t>
      </w:r>
    </w:p>
    <w:p w14:paraId="410B8567"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tabs>
          <w:tab w:val="left" w:pos="1440"/>
        </w:tabs>
        <w:spacing w:before="48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音频事件检测：从音频中找出 “玻璃破碎声”“汽车鸣笛声”（这些事件都是时域中的局部脉冲）。</w:t>
      </w:r>
    </w:p>
    <w:p w14:paraId="56A42D88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spacing w:before="96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优势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：比 RNN 快（不需要逐帧顺序处理，可并行），对 “局部突发特征” 更敏感 —— 这对轴承故障诊断特别友好，因为故障信号本质就是 “局部突发的冲击”。</w:t>
      </w:r>
    </w:p>
    <w:p w14:paraId="0957159A"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432" w:beforeAutospacing="0" w:after="96" w:afterAutospacing="0" w:line="336" w:lineRule="atLeast"/>
        <w:ind w:left="0" w:right="0"/>
        <w:rPr>
          <w:b/>
          <w:bCs/>
          <w:color w:val="000000"/>
          <w:sz w:val="19"/>
          <w:szCs w:val="19"/>
        </w:rPr>
      </w:pPr>
      <w:r>
        <w:rPr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3. 时域 Transformer 模型：捕捉时域的 “全局依赖”</w:t>
      </w:r>
    </w:p>
    <w:p w14:paraId="0CDC5159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bidi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如果需要处理 “长段音频”（比如 1 分钟的轴承振动信号），且要捕捉 “远距离的时域关联”（比如前 30 秒的轻微冲击和后 30 秒的严重冲击的关联），Transformer 模型是更好的选择。</w:t>
      </w:r>
    </w:p>
    <w:p w14:paraId="1E469E21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spacing w:before="96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核心原理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：用 “注意力机制”（Attention）直接计算时域序列中 “任意两个时间点的关联程度”（比如计算第 1 秒和第 30 秒的信号相似度），从而全局把握时域中的规律，不需要像 RNN 那样逐帧记忆。</w:t>
      </w:r>
    </w:p>
    <w:p w14:paraId="00C316AF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spacing w:before="96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适合场景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：长序列时域信号的分析，比如长时间轴承振动的故障演化分析（看故障从轻微到严重的时域变化规律）。</w:t>
      </w:r>
    </w:p>
    <w:p w14:paraId="55E9B90E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spacing w:before="96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注意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：Transformer 需要更多数据和计算资源，如果你的数据量小（比如源域轴承数据只有 100 多份），用 1D-CNN 或 LSTM 就够了，没必要上 Transformer。</w:t>
      </w:r>
    </w:p>
    <w:p w14:paraId="32239872"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482" w:beforeAutospacing="0" w:after="144" w:afterAutospacing="0" w:line="336" w:lineRule="atLeast"/>
        <w:ind w:left="0" w:right="0"/>
        <w:rPr>
          <w:b/>
          <w:bCs/>
          <w:color w:val="000000"/>
          <w:sz w:val="21"/>
          <w:szCs w:val="21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single" w:color="auto" w:sz="2" w:space="0"/>
          <w:shd w:val="clear" w:fill="FFFFFF"/>
        </w:rPr>
        <w:t>三、总结：怎么选？结合你的实际需求（轴承故障诊断）</w:t>
      </w:r>
    </w:p>
    <w:p w14:paraId="7D91DE41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bidi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你之前的核心任务是 “轴承故障诊断”，音频时域处理的方法完全可以复用，这里给你明确的选择建议：</w:t>
      </w:r>
    </w:p>
    <w:p w14:paraId="71EC9191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spacing w:before="96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预处理阶段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：用 “时域滤波（低通滤波）” 去除源域数据的轻微噪声，再用 “短时分帧（比如每 10 毫秒一帧）” 把振动时域信号切成片段；</w:t>
      </w:r>
    </w:p>
    <w:p w14:paraId="68918C59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spacing w:before="96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简单特征提取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：对每帧计算 “均值、峰值、脉冲指标、峭度”4 个时域统计量 —— 这些特征足够区分 “正常” 和 “故障”，且物理意义明确，后续迁移时容易解释；</w:t>
      </w:r>
    </w:p>
    <w:p w14:paraId="6B35415F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spacing w:before="96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复杂特征学习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：如果基础特征不够区分 “内圈 / 外圈 / 滚动体故障”，就用 “1D-CNN” 从原始时域波形中自动学习局部冲击特征（比人工特征更精准），或用 “LSTM” 学习冲击的时间间隔规律（比如内圈故障的冲击间隔和外圈不同）。</w:t>
      </w:r>
    </w:p>
    <w:p w14:paraId="2DC58FAC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bidi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一句话：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single" w:color="auto" w:sz="2" w:space="0"/>
          <w:shd w:val="clear" w:fill="FFFFFF"/>
          <w:lang w:val="en-US" w:eastAsia="zh-CN" w:bidi="ar"/>
        </w:rPr>
        <w:t>先试基础时域方法，不够再上简单模型（1D-CNN/LSTM）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—— 没必要一开始就用复杂模型，轴承故障诊断的核心是 “抓住冲击特征”，基础方法 + 简单模型往往就够了，且效率高、易复现。</w:t>
      </w:r>
    </w:p>
    <w:p w14:paraId="5316516E">
      <w:pPr>
        <w:keepNext w:val="0"/>
        <w:keepLines w:val="0"/>
        <w:widowControl/>
        <w:suppressLineNumbers w:val="0"/>
        <w:pBdr>
          <w:top w:val="single" w:color="auto" w:sz="2" w:space="5"/>
          <w:left w:val="single" w:color="auto" w:sz="2" w:space="9"/>
          <w:bottom w:val="single" w:color="auto" w:sz="2" w:space="5"/>
          <w:right w:val="single" w:color="auto" w:sz="2" w:space="9"/>
        </w:pBdr>
        <w:shd w:val="clear" w:fill="FFFFFF"/>
        <w:spacing w:before="0" w:beforeAutospacing="0" w:after="0" w:afterAutospacing="0" w:line="288" w:lineRule="atLeast"/>
        <w:ind w:left="0" w:right="0" w:firstLine="0"/>
        <w:jc w:val="left"/>
        <w:rPr>
          <w:rFonts w:ascii="Segoe UI Emoji" w:hAnsi="Segoe UI Emoji" w:eastAsia="Segoe UI Emoji" w:cs="Segoe UI Emoji"/>
          <w:i w:val="0"/>
          <w:iCs w:val="0"/>
          <w:caps w:val="0"/>
          <w:color w:val="1C1F23"/>
          <w:spacing w:val="0"/>
          <w:sz w:val="19"/>
          <w:szCs w:val="19"/>
        </w:rPr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1C1F2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那我需要对源域的和目标域的数据都处理吗</w:t>
      </w:r>
    </w:p>
    <w:p w14:paraId="601BC3FC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bidi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是的，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single" w:color="auto" w:sz="2" w:space="0"/>
          <w:shd w:val="clear" w:fill="FFFFFF"/>
          <w:lang w:val="en-US" w:eastAsia="zh-CN" w:bidi="ar"/>
        </w:rPr>
        <w:t>源域和目标域的数据都需要处理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—— 因为迁移学习的核心是 “让源域的‘诊断知识’能适配目标域”，而 “数据处理的一致性” 是知识迁移的前提：如果源域数据按 A 方法处理，目标域按 B 方法处理，两者的 “特征空间”（比如一个是 10 维时域特征，一个是 20 维频域特征）完全不匹配，模型学到的源域知识就无法迁移到目标域。</w:t>
      </w:r>
    </w:p>
    <w:p w14:paraId="279A05BE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bidi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但两者的处理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single" w:color="auto" w:sz="2" w:space="0"/>
          <w:shd w:val="clear" w:fill="FFFFFF"/>
          <w:lang w:val="en-US" w:eastAsia="zh-CN" w:bidi="ar"/>
        </w:rPr>
        <w:t>重点、细节会有差异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—— 源域是 “带标签的训练数据”，处理核心是 “提炼高质量、适配目标域的特征，为训模型服务”；目标域是 “无标签的测试数据”，处理核心是 “严格对齐源域的处理流程，确保特征空间一致，让模型能直接用”。</w:t>
      </w:r>
    </w:p>
    <w:p w14:paraId="16F4C71D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bidi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下面结合你 “轴承故障诊断” 的任务，分两部分讲清楚 “各要处理什么、怎么对齐、注意什么”：</w:t>
      </w:r>
    </w:p>
    <w:p w14:paraId="4A9D334F"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482" w:beforeAutospacing="0" w:after="144" w:afterAutospacing="0" w:line="336" w:lineRule="atLeast"/>
        <w:ind w:left="0" w:right="0"/>
        <w:rPr>
          <w:b/>
          <w:bCs/>
          <w:color w:val="000000"/>
          <w:sz w:val="21"/>
          <w:szCs w:val="21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single" w:color="auto" w:sz="2" w:space="0"/>
          <w:shd w:val="clear" w:fill="FFFFFF"/>
        </w:rPr>
        <w:t>一、源域数据：处理的核心是 “为建模打基础”—— 既要高质量，又要适配目标域</w:t>
      </w:r>
    </w:p>
    <w:p w14:paraId="45727830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bidi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源域数据（161 个实验室轴承数据）的处理，本质是 “从‘杂乱的原始信号’到‘模型能学的特征’”，且每个处理步骤都要 “盯着目标域”（比如目标域转速 600RPM、采样率 32KHz），避免处理后的数据和目标域 “脱节”。</w:t>
      </w:r>
    </w:p>
    <w:p w14:paraId="70BCFD9D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bidi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具体处理流程和重点，结合之前讲的 “数据分析 + 特征提取”，补充细节：</w:t>
      </w:r>
    </w:p>
    <w:p w14:paraId="1D676E12"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432" w:beforeAutospacing="0" w:after="96" w:afterAutospacing="0" w:line="336" w:lineRule="atLeast"/>
        <w:ind w:left="0" w:right="0"/>
        <w:rPr>
          <w:b/>
          <w:bCs/>
          <w:color w:val="000000"/>
          <w:sz w:val="19"/>
          <w:szCs w:val="19"/>
        </w:rPr>
      </w:pPr>
      <w:r>
        <w:rPr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1. 第一步：数据筛选（先 “选对数据”，再 “处理数据”）</w:t>
      </w:r>
    </w:p>
    <w:p w14:paraId="03ABA9E9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bidi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这是源域处理的 “前置关键步”—— 如果选的是和目标域工况差异极大的数据（比如源域转速 1000RPM，目标域 600RPM），后续再怎么处理，迁移效果都差。</w:t>
      </w:r>
    </w:p>
    <w:p w14:paraId="6369BDB4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spacing w:before="96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筛选标准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（之前提过，这里补充实操细节）：</w:t>
      </w:r>
    </w:p>
    <w:p w14:paraId="394940EF"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spacing w:before="48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传感器：只保留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驱动端（DE）、风扇端（FE）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数据，剔除基座（BA）数据（信号衰减太严重，故障特征弱）；</w:t>
      </w:r>
    </w:p>
    <w:p w14:paraId="4B3600EB"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spacing w:before="48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转速：筛选 RPM 在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550~650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之间的数据（目标域是 600RPM，这个范围的工况最接近，减少迁移时的 “转速差异干扰”）；</w:t>
      </w:r>
    </w:p>
    <w:p w14:paraId="64CB8E89"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spacing w:before="48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故障完整性：确保筛选后的数据包含 4 类状态（正常 N、外圈 OR、内圈 IR、滚动体 B），哪怕正常样本少（比如留 2 个），也要有，避免模型 “学不会正常状态”。</w:t>
      </w:r>
    </w:p>
    <w:p w14:paraId="4E339441"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432" w:beforeAutospacing="0" w:after="96" w:afterAutospacing="0" w:line="336" w:lineRule="atLeast"/>
        <w:ind w:left="0" w:right="0"/>
        <w:rPr>
          <w:b/>
          <w:bCs/>
          <w:color w:val="000000"/>
          <w:sz w:val="19"/>
          <w:szCs w:val="19"/>
        </w:rPr>
      </w:pPr>
      <w:r>
        <w:rPr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2. 第二步：数据预处理（净化信号，统一格式）</w:t>
      </w:r>
    </w:p>
    <w:p w14:paraId="4B6A139A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bidi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目标是 “去除噪声、统一数据格式”，为后续特征提取做准备，关键是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single" w:color="auto" w:sz="2" w:space="0"/>
          <w:shd w:val="clear" w:fill="FFFFFF"/>
          <w:lang w:val="en-US" w:eastAsia="zh-CN" w:bidi="ar"/>
        </w:rPr>
        <w:t>后续目标域也要用完全一样的预处理方法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：</w:t>
      </w:r>
    </w:p>
    <w:p w14:paraId="6FECAC95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spacing w:before="96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去噪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：用 “低通滤波”（比如截止频率 500Hz）去除源域数据的轻微噪声 —— 轴承故障的冲击信号多在低频（比如之前算的 BPFO≈35Hz），高频多是电磁干扰，低通滤波能保留有用信号；</w:t>
      </w:r>
    </w:p>
    <w:p w14:paraId="2C62E90D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spacing w:before="96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采样率统一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：源域数据有 12KHz、48KHz 两种采样率，目标域是 32KHz—— 这里要把源域数据统一到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12KHz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（原因：12KHz 能覆盖故障特征频率，且比 32KHz 计算量小；如果统一到 32KHz，48KHz 降采样简单，但 12KHz 升采样会引入冗余，不如选更低的统一频率）；</w:t>
      </w:r>
    </w:p>
    <w:p w14:paraId="4B3C34E6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spacing w:before="96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数据长度对齐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：源域数据的采集时长可能不一致（比如有的 10 秒，有的 5 秒），目标域是 8 秒 —— 把源域数据都切成 “8 秒一段”（如果源域数据是 10 秒，就取中间 8 秒，避免边缘噪声），确保和目标域数据长度一致（后续特征提取时，每段数据的特征维度才会相同）。</w:t>
      </w:r>
    </w:p>
    <w:p w14:paraId="69C6BE22"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432" w:beforeAutospacing="0" w:after="96" w:afterAutospacing="0" w:line="336" w:lineRule="atLeast"/>
        <w:ind w:left="0" w:right="0"/>
        <w:rPr>
          <w:b/>
          <w:bCs/>
          <w:color w:val="000000"/>
          <w:sz w:val="19"/>
          <w:szCs w:val="19"/>
        </w:rPr>
      </w:pPr>
      <w:r>
        <w:rPr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3. 第三步：特征提取 + 筛选（核心，和目标域对齐的关键）</w:t>
      </w:r>
    </w:p>
    <w:p w14:paraId="041271DF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bidi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按之前讲的 “时域 / 频域 / 时频域 / 二维图像” 提取特征，但要注意：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single" w:color="auto" w:sz="2" w:space="0"/>
          <w:shd w:val="clear" w:fill="FFFFFF"/>
          <w:lang w:val="en-US" w:eastAsia="zh-CN" w:bidi="ar"/>
        </w:rPr>
        <w:t>目标域后续也要用完全一样的特征提取方法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（比如源域提 “时域 4 特征 + 频域 3 特征”，目标域也必须提这 7 个特征，不能多也不能少）。</w:t>
      </w:r>
    </w:p>
    <w:p w14:paraId="4435E530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spacing w:before="96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示例（推荐新手用的 “时域 + 频域” 组合，简单易复现）：</w:t>
      </w:r>
    </w:p>
    <w:p w14:paraId="659628B7"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tabs>
          <w:tab w:val="left" w:pos="1440"/>
        </w:tabs>
        <w:spacing w:before="96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对每段 8 秒的源域数据（12KHz 采样，共 12000×8=96000 个数据点），分帧（每 20 毫秒一帧，共 400 帧，帧重叠 50%）；</w:t>
      </w:r>
    </w:p>
    <w:p w14:paraId="6176B098"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tabs>
          <w:tab w:val="left" w:pos="1440"/>
        </w:tabs>
        <w:spacing w:before="96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时域特征：对每帧算 “峰值、脉冲指标、峭度”3 个特征，再取每段数据的 “帧特征均值”（得到 3 个时域全局特征）；</w:t>
      </w:r>
    </w:p>
    <w:p w14:paraId="1C2BAC37"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tabs>
          <w:tab w:val="left" w:pos="1440"/>
        </w:tabs>
        <w:spacing w:before="96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频域特征：对每段数据做傅里叶变换，算 “BPFO/BPFI/BSF 三个故障频率处的能量值”（3 个频域特征）；</w:t>
      </w:r>
    </w:p>
    <w:p w14:paraId="7766FD8A"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tabs>
          <w:tab w:val="left" w:pos="1440"/>
        </w:tabs>
        <w:spacing w:before="96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特征筛选：用 “相关性分析” 保留和故障标签相关系数 &gt; 0.5 的特征（比如最终保留 “峰值、峭度、BPFO 能量、BPFI 能量”4 个特征）。</w:t>
      </w:r>
    </w:p>
    <w:p w14:paraId="259FBD85"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432" w:beforeAutospacing="0" w:after="96" w:afterAutospacing="0" w:line="336" w:lineRule="atLeast"/>
        <w:ind w:left="0" w:right="0"/>
        <w:rPr>
          <w:b/>
          <w:bCs/>
          <w:color w:val="000000"/>
          <w:sz w:val="19"/>
          <w:szCs w:val="19"/>
        </w:rPr>
      </w:pPr>
      <w:r>
        <w:rPr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4. 第四步：划分训练集 / 测试集（为源域建模服务）</w:t>
      </w:r>
    </w:p>
    <w:p w14:paraId="44021221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bidi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处理后的源域特征数据，按 “7:3” 或 “8:2” 划分成训练集（用来训模型）和测试集（用来测模型准不准）—— 比如筛选后有 100 个源域样本，70 个训，30 个测。</w:t>
      </w:r>
    </w:p>
    <w:p w14:paraId="16722654"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spacing w:before="96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注意：划分时要 “保持故障类型比例”（比如训练集中正常样本占 4%，测试集也得占 4%），避免训练集偏科（比如训练集全是故障样本，测试集有正常样本，模型就测不准）。</w:t>
      </w:r>
    </w:p>
    <w:p w14:paraId="3B0E1D45"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482" w:beforeAutospacing="0" w:after="144" w:afterAutospacing="0" w:line="336" w:lineRule="atLeast"/>
        <w:ind w:left="0" w:right="0"/>
        <w:rPr>
          <w:b/>
          <w:bCs/>
          <w:color w:val="000000"/>
          <w:sz w:val="21"/>
          <w:szCs w:val="21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single" w:color="auto" w:sz="2" w:space="0"/>
          <w:shd w:val="clear" w:fill="FFFFFF"/>
        </w:rPr>
        <w:t>二、目标域数据：处理的核心是 “和源域完全对齐”—— 无标签，不做 “偏向性处理”</w:t>
      </w:r>
    </w:p>
    <w:p w14:paraId="134C2125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bidi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目标域数据（16 个真实列车数据，A~P）的核心特点是 “无标签、工况和源域有差异”，所以处理时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bdr w:val="single" w:color="auto" w:sz="2" w:space="0"/>
          <w:shd w:val="clear" w:fill="FFFFFF"/>
          <w:lang w:val="en-US" w:eastAsia="zh-CN" w:bidi="ar"/>
        </w:rPr>
        <w:t>不能用任何标签信息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（避免数据泄露），且每一步都要和源域的处理流程 “一一对应”，确保两者的特征空间完全一致。</w:t>
      </w:r>
    </w:p>
    <w:p w14:paraId="13E49009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bidi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具体处理流程（严格对标源域）：</w:t>
      </w:r>
    </w:p>
    <w:p w14:paraId="13E26517"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432" w:beforeAutospacing="0" w:after="96" w:afterAutospacing="0" w:line="336" w:lineRule="atLeast"/>
        <w:ind w:left="0" w:right="0"/>
        <w:rPr>
          <w:b/>
          <w:bCs/>
          <w:color w:val="000000"/>
          <w:sz w:val="19"/>
          <w:szCs w:val="19"/>
        </w:rPr>
      </w:pPr>
      <w:r>
        <w:rPr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1. 第一步：数据预处理（和源域预处理 “丝毫不差”）</w:t>
      </w:r>
    </w:p>
    <w:p w14:paraId="1BFBC08F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spacing w:before="96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去噪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：用和源域完全一样的 “低通滤波（截止频率 500Hz）”—— 不能换滤波方法，不然信号的 “噪声分布” 会变，特征就不对齐了；</w:t>
      </w:r>
    </w:p>
    <w:p w14:paraId="2619C9BC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spacing w:before="96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采样率统一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：目标域是 32KHz 采样，按源域的标准，降采样到 12KHz（用 “线性插值” 或 “下采样” 方法，和源域降采样方法一致）；</w:t>
      </w:r>
    </w:p>
    <w:p w14:paraId="28B3C12F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spacing w:before="96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数据长度对齐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：目标域本身是 8 秒，刚好和源域处理后的长度一致，不用切分（如果目标域是 10 秒，就和源域一样取中间 8 秒）。</w:t>
      </w:r>
    </w:p>
    <w:p w14:paraId="58F95DC5"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432" w:beforeAutospacing="0" w:after="96" w:afterAutospacing="0" w:line="336" w:lineRule="atLeast"/>
        <w:ind w:left="0" w:right="0"/>
        <w:rPr>
          <w:b/>
          <w:bCs/>
          <w:color w:val="000000"/>
          <w:sz w:val="19"/>
          <w:szCs w:val="19"/>
        </w:rPr>
      </w:pPr>
      <w:r>
        <w:rPr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2. 第二步：特征提取（和源域特征提取 “完全相同”）</w:t>
      </w:r>
    </w:p>
    <w:p w14:paraId="215283F2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bidi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源域提什么特征、怎么提，目标域就跟着做 —— 比如源域提 “峰值、峭度、BPFO 能量、BPFI 能量”4 个特征，目标域也按同样步骤提：</w:t>
      </w:r>
    </w:p>
    <w:p w14:paraId="7C3BD00C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spacing w:before="96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对每段 8 秒的目标域数据（12KHz 采样，96000 个数据点），分帧（20 毫秒一帧，400 帧，重叠 50%）；</w:t>
      </w:r>
    </w:p>
    <w:p w14:paraId="5D5695EE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spacing w:before="96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时域特征：算每帧的峰值、峭度，取全局均值（2 个特征）；</w:t>
      </w:r>
    </w:p>
    <w:p w14:paraId="1827A627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spacing w:before="96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频域特征：算 BPFO、BPFI 处的能量值（注意：目标域轴承的参数可能和源域不同？题目里没给目标域轴承参数，这里按 “源域故障频率的计算逻辑”—— 用目标域转速 600RPM（fr=10Hz），假设目标域轴承参数未知，可复用源域的 “故障频率相对比例”，或直接按源域的频率范围计算能量，核心是 “和源域计算方式一致”）；</w:t>
      </w:r>
    </w:p>
    <w:p w14:paraId="1D378FD3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spacing w:before="96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最终得到每个目标域样本的 “4 维特征向量”（和源域样本的特征维度完全相同）。</w:t>
      </w:r>
    </w:p>
    <w:p w14:paraId="446F9C0B">
      <w:pPr>
        <w:pStyle w:val="3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432" w:beforeAutospacing="0" w:after="96" w:afterAutospacing="0" w:line="336" w:lineRule="atLeast"/>
        <w:ind w:left="0" w:right="0"/>
        <w:rPr>
          <w:b/>
          <w:bCs/>
          <w:color w:val="000000"/>
          <w:sz w:val="19"/>
          <w:szCs w:val="19"/>
        </w:rPr>
      </w:pPr>
      <w:r>
        <w:rPr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3. 第三步：特征标准化（关键！消除量纲差异，和源域对齐）</w:t>
      </w:r>
    </w:p>
    <w:p w14:paraId="2C1C72E5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bidi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源域和目标域的特征可能存在 “量纲差异”（比如源域的峰值单位是 “g”，目标域的峰值单位是 “m/s²”，或源域峰值范围 0~2g，目标域 0~1.5g），需要 “标准化” 把两者拉到同一尺度。</w:t>
      </w:r>
    </w:p>
    <w:p w14:paraId="40137AA8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spacing w:before="96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关键原则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：用</w:t>
      </w: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源域训练集的均值和标准差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来标准化目标域特征，不能用目标域自己的均值标准差（因为目标域无标签，用自己的统计量会引入 “目标域的偏置”，属于数据泄露）；</w:t>
      </w:r>
    </w:p>
    <w:p w14:paraId="0EA198AE"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spacing w:before="96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示例：源域训练集的 “峰值” 均值 = 0.8g，标准差 = 0.3g；目标域某样本的峰值 = 1.2g，标准化后的值 =(1.2-0.8)/0.3≈1.33—— 这个值和源域标准化后的特征尺度一致，模型才能识别。</w:t>
      </w:r>
    </w:p>
    <w:p w14:paraId="0CB9E4FD">
      <w:pPr>
        <w:pStyle w:val="2"/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pacing w:before="482" w:beforeAutospacing="0" w:after="144" w:afterAutospacing="0" w:line="336" w:lineRule="atLeast"/>
        <w:ind w:left="0" w:right="0"/>
        <w:rPr>
          <w:b/>
          <w:bCs/>
          <w:color w:val="000000"/>
          <w:sz w:val="21"/>
          <w:szCs w:val="21"/>
        </w:rPr>
      </w:pPr>
      <w:r>
        <w:rPr>
          <w:b/>
          <w:bCs/>
          <w:i w:val="0"/>
          <w:iCs w:val="0"/>
          <w:caps w:val="0"/>
          <w:color w:val="000000"/>
          <w:spacing w:val="0"/>
          <w:sz w:val="21"/>
          <w:szCs w:val="21"/>
          <w:bdr w:val="single" w:color="auto" w:sz="2" w:space="0"/>
          <w:shd w:val="clear" w:fill="FFFFFF"/>
        </w:rPr>
        <w:t>三、核心总结：源域和目标域处理的 “3 个必须一致”</w:t>
      </w:r>
    </w:p>
    <w:p w14:paraId="0E52459A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bidi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迁移学习能不能成功，数据处理的 “一致性” 是基础，这 3 点必须做到：</w:t>
      </w:r>
    </w:p>
    <w:p w14:paraId="475A47B4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spacing w:before="96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预处理方法一致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：滤波、采样率、数据长度，源域怎么干，目标域就怎么干 —— 比如源域用 500Hz 低通，目标域不能用 1000Hz；</w:t>
      </w:r>
    </w:p>
    <w:p w14:paraId="23DE5136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spacing w:before="96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特征空间一致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：提取的特征类型、数量、计算方式完全相同 —— 源域提 4 维特征，目标域不能提 5 维；源域用 “帧均值” 算时域特征，目标域不能用 “帧最大值”；</w:t>
      </w:r>
    </w:p>
    <w:p w14:paraId="6DFACC1D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single" w:color="auto" w:sz="2" w:space="0"/>
          <w:left w:val="single" w:color="auto" w:sz="2" w:space="2"/>
          <w:bottom w:val="single" w:color="auto" w:sz="2" w:space="0"/>
          <w:right w:val="single" w:color="auto" w:sz="2" w:space="0"/>
        </w:pBdr>
        <w:spacing w:before="96" w:beforeAutospacing="0" w:after="96" w:afterAutospacing="0" w:line="288" w:lineRule="atLeast"/>
        <w:ind w:left="0" w:right="0" w:hanging="360"/>
        <w:rPr>
          <w:color w:val="000000"/>
          <w:sz w:val="19"/>
          <w:szCs w:val="19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标准化参数一致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bdr w:val="single" w:color="auto" w:sz="2" w:space="0"/>
          <w:shd w:val="clear" w:fill="FFFFFF"/>
        </w:rPr>
        <w:t>：用源域训练集的统计量（均值、标准差）标准化目标域，不能用目标域自己的 —— 避免模型面对 “陌生尺度” 的特征，无法迁移知识。</w:t>
      </w:r>
    </w:p>
    <w:p w14:paraId="61A7D098">
      <w:pPr>
        <w:keepNext w:val="0"/>
        <w:keepLines w:val="0"/>
        <w:widowControl/>
        <w:suppressLineNumbers w:val="0"/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bidi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简单说：源域处理是 “打样”，目标域处理是 “照抄样”—— 只有两者的 “数据语言” 完全相同，源域模型学到的 “故障识别规则”（比如 “峰值 &gt; 1.2g 且 BPFO 能量 &gt; 0.5→外圈故障”），才能用到目标域上，实现有效迁移。</w:t>
      </w:r>
    </w:p>
    <w:p w14:paraId="2A62326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FB30BA"/>
    <w:multiLevelType w:val="multilevel"/>
    <w:tmpl w:val="83FB30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D7B0623"/>
    <w:multiLevelType w:val="multilevel"/>
    <w:tmpl w:val="8D7B06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9A505CE0"/>
    <w:multiLevelType w:val="multilevel"/>
    <w:tmpl w:val="9A505C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3627010"/>
    <w:multiLevelType w:val="multilevel"/>
    <w:tmpl w:val="B36270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B4E66AFF"/>
    <w:multiLevelType w:val="multilevel"/>
    <w:tmpl w:val="B4E66A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B80E6B3D"/>
    <w:multiLevelType w:val="multilevel"/>
    <w:tmpl w:val="B80E6B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01A0AE97"/>
    <w:multiLevelType w:val="multilevel"/>
    <w:tmpl w:val="01A0AE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091663E0"/>
    <w:multiLevelType w:val="multilevel"/>
    <w:tmpl w:val="091663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17418872"/>
    <w:multiLevelType w:val="multilevel"/>
    <w:tmpl w:val="174188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1C97D4B1"/>
    <w:multiLevelType w:val="multilevel"/>
    <w:tmpl w:val="1C97D4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207904DF"/>
    <w:multiLevelType w:val="multilevel"/>
    <w:tmpl w:val="207904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25D38686"/>
    <w:multiLevelType w:val="multilevel"/>
    <w:tmpl w:val="25D386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2A796226"/>
    <w:multiLevelType w:val="multilevel"/>
    <w:tmpl w:val="2A7962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4F9E61D0"/>
    <w:multiLevelType w:val="multilevel"/>
    <w:tmpl w:val="4F9E61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721F44DE"/>
    <w:multiLevelType w:val="multilevel"/>
    <w:tmpl w:val="721F44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9"/>
  </w:num>
  <w:num w:numId="2">
    <w:abstractNumId w:val="6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10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2"/>
  </w:num>
  <w:num w:numId="12">
    <w:abstractNumId w:val="5"/>
  </w:num>
  <w:num w:numId="13">
    <w:abstractNumId w:val="4"/>
  </w:num>
  <w:num w:numId="14">
    <w:abstractNumId w:val="3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8"/>
  </w:num>
  <w:num w:numId="18">
    <w:abstractNumId w:val="11"/>
  </w:num>
  <w:num w:numId="19">
    <w:abstractNumId w:val="13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F2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2025-09-21T13:05:25Z</dcterms:created>
  <dc:creator>mimanchi</dc:creator>
  <cp:lastModifiedBy>usukunn</cp:lastModifiedBy>
  <dcterms:modified xsi:type="dcterms:W3CDTF">2025-09-21T13:06:15Z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eyJoZGlkIjoiZjc5MjNhYmE0ZTA3MzUyZDUzZGZlYzgwNDJlMzhiMzQiLCJ1c2VySWQiOiIyNjcwOTg3MDIifQ==</vt:lpwstr>
  </property>
  <property fmtid="{D5CDD505-2E9C-101B-9397-08002B2CF9AE}" pid="4" name="ICV">
    <vt:lpwstr>A3B145A8DA054D3DB882F56A5994E2E5_12</vt:lpwstr>
  </property>
</Properties>
</file>