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6705" w14:textId="42151847" w:rsidR="0067697B" w:rsidRPr="0067697B" w:rsidRDefault="0067697B" w:rsidP="002C2543">
      <w:pPr>
        <w:pStyle w:val="ListParagraph"/>
        <w:numPr>
          <w:ilvl w:val="0"/>
          <w:numId w:val="16"/>
        </w:numPr>
      </w:pPr>
      <w:r w:rsidRPr="0067697B">
        <w:t xml:space="preserve">Based on your query regarding email security, DMARC, DKIM, and SKIM, I have compiled a report section on Email Security drawing exclusively from the provided sources. Please note that the source material </w:t>
      </w:r>
      <w:r w:rsidRPr="002C2543">
        <w:rPr>
          <w:b/>
          <w:bCs/>
        </w:rPr>
        <w:t>does not contain definitions, trends, or implementation details for DMARC, DKIM, or SKIM</w:t>
      </w:r>
      <w:r w:rsidRPr="0067697B">
        <w:t>, nor does it reference any research papers specifically on these protocols.</w:t>
      </w:r>
    </w:p>
    <w:p w14:paraId="0BFDEC4F" w14:textId="77777777" w:rsidR="0067697B" w:rsidRPr="0067697B" w:rsidRDefault="0067697B" w:rsidP="0067697B">
      <w:r w:rsidRPr="0067697B">
        <w:pict w14:anchorId="3BC41786">
          <v:rect id="_x0000_i1045" style="width:0;height:1.5pt" o:hralign="center" o:hrstd="t" o:hr="t" fillcolor="#a0a0a0" stroked="f"/>
        </w:pict>
      </w:r>
    </w:p>
    <w:p w14:paraId="275F3CBC" w14:textId="77777777" w:rsidR="0067697B" w:rsidRPr="0067697B" w:rsidRDefault="0067697B" w:rsidP="0067697B">
      <w:pPr>
        <w:rPr>
          <w:b/>
          <w:bCs/>
        </w:rPr>
      </w:pPr>
      <w:r w:rsidRPr="0067697B">
        <w:rPr>
          <w:b/>
          <w:bCs/>
        </w:rPr>
        <w:t>Report Excerpt: Email Security Trends and Implementation</w:t>
      </w:r>
    </w:p>
    <w:p w14:paraId="0BA9CE51" w14:textId="77777777" w:rsidR="0067697B" w:rsidRPr="0067697B" w:rsidRDefault="0067697B" w:rsidP="0067697B">
      <w:pPr>
        <w:rPr>
          <w:b/>
          <w:bCs/>
        </w:rPr>
      </w:pPr>
      <w:r w:rsidRPr="0067697B">
        <w:rPr>
          <w:b/>
          <w:bCs/>
        </w:rPr>
        <w:t>1. Introduction and Context</w:t>
      </w:r>
    </w:p>
    <w:p w14:paraId="0C5CC0FC" w14:textId="77777777" w:rsidR="0067697B" w:rsidRPr="0067697B" w:rsidRDefault="0067697B" w:rsidP="0067697B">
      <w:r w:rsidRPr="0067697B">
        <w:t xml:space="preserve">Email remains a massively utilized communication channel in the digital world. In 2020, approximately </w:t>
      </w:r>
      <w:r w:rsidRPr="0067697B">
        <w:rPr>
          <w:b/>
          <w:bCs/>
        </w:rPr>
        <w:t>306 billion emails</w:t>
      </w:r>
      <w:r w:rsidRPr="0067697B">
        <w:t xml:space="preserve"> were sent and received daily worldwide, a number projected to increase to </w:t>
      </w:r>
      <w:r w:rsidRPr="0067697B">
        <w:rPr>
          <w:b/>
          <w:bCs/>
        </w:rPr>
        <w:t>over 376 billion by 2025</w:t>
      </w:r>
      <w:r w:rsidRPr="0067697B">
        <w:t>. Due to its ubiquity, email is a primary target for cybercriminals.</w:t>
      </w:r>
    </w:p>
    <w:p w14:paraId="5D6448EE" w14:textId="77777777" w:rsidR="0067697B" w:rsidRPr="0067697B" w:rsidRDefault="0067697B" w:rsidP="0067697B">
      <w:r w:rsidRPr="0067697B">
        <w:t xml:space="preserve">The underlying email system was </w:t>
      </w:r>
      <w:r w:rsidRPr="0067697B">
        <w:rPr>
          <w:b/>
          <w:bCs/>
        </w:rPr>
        <w:t>not designed with protection against cyber-attacks in mind</w:t>
      </w:r>
      <w:r w:rsidRPr="0067697B">
        <w:t>. Consequently, ensuring information security, particularly authenticity, in emails is critical.</w:t>
      </w:r>
    </w:p>
    <w:p w14:paraId="6B4EB3F1" w14:textId="77777777" w:rsidR="0067697B" w:rsidRPr="0067697B" w:rsidRDefault="0067697B" w:rsidP="0067697B">
      <w:pPr>
        <w:rPr>
          <w:b/>
          <w:bCs/>
        </w:rPr>
      </w:pPr>
      <w:r w:rsidRPr="0067697B">
        <w:rPr>
          <w:b/>
          <w:bCs/>
        </w:rPr>
        <w:t>2. Key Threats</w:t>
      </w:r>
    </w:p>
    <w:p w14:paraId="455A0A74" w14:textId="77777777" w:rsidR="0067697B" w:rsidRPr="0067697B" w:rsidRDefault="0067697B" w:rsidP="0067697B">
      <w:r w:rsidRPr="0067697B">
        <w:t xml:space="preserve">The primary attack vector exploiting email is </w:t>
      </w:r>
      <w:r w:rsidRPr="0067697B">
        <w:rPr>
          <w:b/>
          <w:bCs/>
        </w:rPr>
        <w:t>phishing</w:t>
      </w:r>
      <w:r w:rsidRPr="0067697B">
        <w:t>, defined as a type of social engineering where a fraudulent message is sent to trick a person. Phishing is the most widespread form of cybercrime and is expected to persist as a significant problem.</w:t>
      </w:r>
    </w:p>
    <w:p w14:paraId="2A4FDF2E" w14:textId="77777777" w:rsidR="0067697B" w:rsidRPr="0067697B" w:rsidRDefault="0067697B" w:rsidP="0067697B">
      <w:pPr>
        <w:numPr>
          <w:ilvl w:val="0"/>
          <w:numId w:val="1"/>
        </w:numPr>
      </w:pPr>
      <w:r w:rsidRPr="0067697B">
        <w:t xml:space="preserve">A study conducted in 2021 found that </w:t>
      </w:r>
      <w:r w:rsidRPr="0067697B">
        <w:rPr>
          <w:b/>
          <w:bCs/>
        </w:rPr>
        <w:t>83% of companies reported being attacked by phishing</w:t>
      </w:r>
      <w:r w:rsidRPr="0067697B">
        <w:t>, representing a 46% increase compared to 2020.</w:t>
      </w:r>
    </w:p>
    <w:p w14:paraId="5531B5C9" w14:textId="77777777" w:rsidR="0067697B" w:rsidRPr="0067697B" w:rsidRDefault="0067697B" w:rsidP="0067697B">
      <w:pPr>
        <w:numPr>
          <w:ilvl w:val="0"/>
          <w:numId w:val="1"/>
        </w:numPr>
      </w:pPr>
      <w:r w:rsidRPr="0067697B">
        <w:t xml:space="preserve">The rise of </w:t>
      </w:r>
      <w:r w:rsidRPr="0067697B">
        <w:rPr>
          <w:b/>
          <w:bCs/>
        </w:rPr>
        <w:t>Phishing as a Service (PhaaS)</w:t>
      </w:r>
      <w:r w:rsidRPr="0067697B">
        <w:t xml:space="preserve"> increases the number of phishing attempts and the likelihood that attacks will be effective, as it allows individuals lacking expertise to conduct more professional attacks for a fee.</w:t>
      </w:r>
    </w:p>
    <w:p w14:paraId="6F17C432" w14:textId="77777777" w:rsidR="0067697B" w:rsidRPr="0067697B" w:rsidRDefault="0067697B" w:rsidP="0067697B">
      <w:pPr>
        <w:numPr>
          <w:ilvl w:val="0"/>
          <w:numId w:val="1"/>
        </w:numPr>
      </w:pPr>
      <w:r w:rsidRPr="0067697B">
        <w:t xml:space="preserve">The advent of </w:t>
      </w:r>
      <w:r w:rsidRPr="0067697B">
        <w:rPr>
          <w:b/>
          <w:bCs/>
        </w:rPr>
        <w:t>offensive artificial intelligence</w:t>
      </w:r>
      <w:r w:rsidRPr="0067697B">
        <w:t xml:space="preserve"> necessitates the adoption of new defenses that can circumvent conventional rule-based detection software.</w:t>
      </w:r>
    </w:p>
    <w:p w14:paraId="7DCEACBE" w14:textId="77777777" w:rsidR="0067697B" w:rsidRPr="0067697B" w:rsidRDefault="0067697B" w:rsidP="0067697B">
      <w:pPr>
        <w:rPr>
          <w:b/>
          <w:bCs/>
        </w:rPr>
      </w:pPr>
      <w:r w:rsidRPr="0067697B">
        <w:rPr>
          <w:b/>
          <w:bCs/>
        </w:rPr>
        <w:t>3. Security Mechanisms and Standards</w:t>
      </w:r>
    </w:p>
    <w:p w14:paraId="7CC5FB84" w14:textId="77777777" w:rsidR="0067697B" w:rsidRPr="0067697B" w:rsidRDefault="0067697B" w:rsidP="0067697B">
      <w:r w:rsidRPr="0067697B">
        <w:t>Email messages can be secured using cryptography to protect against data leakage.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4708"/>
        <w:gridCol w:w="2637"/>
      </w:tblGrid>
      <w:tr w:rsidR="0067697B" w:rsidRPr="0067697B" w14:paraId="76353E23" w14:textId="77777777">
        <w:trPr>
          <w:tblCellSpacing w:w="15" w:type="dxa"/>
        </w:trPr>
        <w:tc>
          <w:tcPr>
            <w:tcW w:w="0" w:type="auto"/>
            <w:vAlign w:val="center"/>
            <w:hideMark/>
          </w:tcPr>
          <w:p w14:paraId="524EF8F4" w14:textId="77777777" w:rsidR="0067697B" w:rsidRPr="0067697B" w:rsidRDefault="0067697B" w:rsidP="0067697B">
            <w:pPr>
              <w:rPr>
                <w:b/>
                <w:bCs/>
              </w:rPr>
            </w:pPr>
            <w:r w:rsidRPr="0067697B">
              <w:rPr>
                <w:b/>
                <w:bCs/>
              </w:rPr>
              <w:t>Security Mechanism</w:t>
            </w:r>
          </w:p>
        </w:tc>
        <w:tc>
          <w:tcPr>
            <w:tcW w:w="0" w:type="auto"/>
            <w:vAlign w:val="center"/>
            <w:hideMark/>
          </w:tcPr>
          <w:p w14:paraId="3AB1882D" w14:textId="77777777" w:rsidR="0067697B" w:rsidRPr="0067697B" w:rsidRDefault="0067697B" w:rsidP="0067697B">
            <w:pPr>
              <w:rPr>
                <w:b/>
                <w:bCs/>
              </w:rPr>
            </w:pPr>
            <w:r w:rsidRPr="0067697B">
              <w:rPr>
                <w:b/>
                <w:bCs/>
              </w:rPr>
              <w:t>Description</w:t>
            </w:r>
          </w:p>
        </w:tc>
        <w:tc>
          <w:tcPr>
            <w:tcW w:w="0" w:type="auto"/>
            <w:vAlign w:val="center"/>
            <w:hideMark/>
          </w:tcPr>
          <w:p w14:paraId="47C1F087" w14:textId="77777777" w:rsidR="0067697B" w:rsidRPr="0067697B" w:rsidRDefault="0067697B" w:rsidP="0067697B">
            <w:pPr>
              <w:rPr>
                <w:b/>
                <w:bCs/>
              </w:rPr>
            </w:pPr>
            <w:r w:rsidRPr="0067697B">
              <w:rPr>
                <w:b/>
                <w:bCs/>
              </w:rPr>
              <w:t>Purpose</w:t>
            </w:r>
          </w:p>
        </w:tc>
      </w:tr>
      <w:tr w:rsidR="0067697B" w:rsidRPr="0067697B" w14:paraId="793FA1DD" w14:textId="77777777">
        <w:trPr>
          <w:tblCellSpacing w:w="15" w:type="dxa"/>
        </w:trPr>
        <w:tc>
          <w:tcPr>
            <w:tcW w:w="0" w:type="auto"/>
            <w:vAlign w:val="center"/>
            <w:hideMark/>
          </w:tcPr>
          <w:p w14:paraId="739DAF69" w14:textId="77777777" w:rsidR="0067697B" w:rsidRPr="0067697B" w:rsidRDefault="0067697B" w:rsidP="0067697B">
            <w:r w:rsidRPr="0067697B">
              <w:rPr>
                <w:b/>
                <w:bCs/>
              </w:rPr>
              <w:t>Transport Layer Security (TLS)</w:t>
            </w:r>
          </w:p>
        </w:tc>
        <w:tc>
          <w:tcPr>
            <w:tcW w:w="0" w:type="auto"/>
            <w:vAlign w:val="center"/>
            <w:hideMark/>
          </w:tcPr>
          <w:p w14:paraId="035F422A" w14:textId="77777777" w:rsidR="0067697B" w:rsidRPr="0067697B" w:rsidRDefault="0067697B" w:rsidP="0067697B">
            <w:r w:rsidRPr="0067697B">
              <w:t>Uses a combination of asymmetric (Chapter 3) and symmetric cryptography (Chapter 2).</w:t>
            </w:r>
          </w:p>
        </w:tc>
        <w:tc>
          <w:tcPr>
            <w:tcW w:w="0" w:type="auto"/>
            <w:vAlign w:val="center"/>
            <w:hideMark/>
          </w:tcPr>
          <w:p w14:paraId="7879F1D6" w14:textId="77777777" w:rsidR="0067697B" w:rsidRPr="0067697B" w:rsidRDefault="0067697B" w:rsidP="0067697B">
            <w:r w:rsidRPr="0067697B">
              <w:t xml:space="preserve">Protects emails </w:t>
            </w:r>
            <w:r w:rsidRPr="0067697B">
              <w:rPr>
                <w:i/>
                <w:iCs/>
              </w:rPr>
              <w:t>in transit</w:t>
            </w:r>
            <w:r w:rsidRPr="0067697B">
              <w:t xml:space="preserve"> between email servers and clients.</w:t>
            </w:r>
          </w:p>
        </w:tc>
      </w:tr>
      <w:tr w:rsidR="0067697B" w:rsidRPr="0067697B" w14:paraId="34D849F5" w14:textId="77777777">
        <w:trPr>
          <w:tblCellSpacing w:w="15" w:type="dxa"/>
        </w:trPr>
        <w:tc>
          <w:tcPr>
            <w:tcW w:w="0" w:type="auto"/>
            <w:vAlign w:val="center"/>
            <w:hideMark/>
          </w:tcPr>
          <w:p w14:paraId="193196B2" w14:textId="77777777" w:rsidR="0067697B" w:rsidRPr="0067697B" w:rsidRDefault="0067697B" w:rsidP="0067697B">
            <w:r w:rsidRPr="0067697B">
              <w:rPr>
                <w:b/>
                <w:bCs/>
              </w:rPr>
              <w:t>End-to-End Encryption (E2EE)</w:t>
            </w:r>
          </w:p>
        </w:tc>
        <w:tc>
          <w:tcPr>
            <w:tcW w:w="0" w:type="auto"/>
            <w:vAlign w:val="center"/>
            <w:hideMark/>
          </w:tcPr>
          <w:p w14:paraId="1E6EE470" w14:textId="77777777" w:rsidR="0067697B" w:rsidRPr="0067697B" w:rsidRDefault="0067697B" w:rsidP="0067697B">
            <w:r w:rsidRPr="0067697B">
              <w:t>Ensures that a message is encrypted on the sender's system and can only be decrypted by the intended recipient.</w:t>
            </w:r>
          </w:p>
        </w:tc>
        <w:tc>
          <w:tcPr>
            <w:tcW w:w="0" w:type="auto"/>
            <w:vAlign w:val="center"/>
            <w:hideMark/>
          </w:tcPr>
          <w:p w14:paraId="1F3E51E4" w14:textId="77777777" w:rsidR="0067697B" w:rsidRPr="0067697B" w:rsidRDefault="0067697B" w:rsidP="0067697B">
            <w:r w:rsidRPr="0067697B">
              <w:t xml:space="preserve">Protects emails </w:t>
            </w:r>
            <w:r w:rsidRPr="0067697B">
              <w:rPr>
                <w:i/>
                <w:iCs/>
              </w:rPr>
              <w:t>in transit and at rest</w:t>
            </w:r>
            <w:r w:rsidRPr="0067697B">
              <w:t>.</w:t>
            </w:r>
          </w:p>
        </w:tc>
      </w:tr>
    </w:tbl>
    <w:p w14:paraId="42024BB5" w14:textId="77777777" w:rsidR="00DC6A43" w:rsidRDefault="00DC6A43" w:rsidP="0067697B"/>
    <w:p w14:paraId="689A0355" w14:textId="6FBD08AA" w:rsidR="0067697B" w:rsidRPr="0067697B" w:rsidRDefault="0067697B" w:rsidP="0067697B">
      <w:r w:rsidRPr="0067697B">
        <w:lastRenderedPageBreak/>
        <w:t>Common E2EE standards used for email encryption include:</w:t>
      </w:r>
    </w:p>
    <w:p w14:paraId="777ED115" w14:textId="77777777" w:rsidR="0067697B" w:rsidRPr="0067697B" w:rsidRDefault="0067697B" w:rsidP="0067697B">
      <w:pPr>
        <w:numPr>
          <w:ilvl w:val="0"/>
          <w:numId w:val="2"/>
        </w:numPr>
      </w:pPr>
      <w:r w:rsidRPr="0067697B">
        <w:rPr>
          <w:b/>
          <w:bCs/>
        </w:rPr>
        <w:t>Pretty Good Privacy (PGP) / OpenPGP:</w:t>
      </w:r>
      <w:r w:rsidRPr="0067697B">
        <w:t xml:space="preserve"> This is one of the most widely used standards. It provides </w:t>
      </w:r>
      <w:r w:rsidRPr="0067697B">
        <w:rPr>
          <w:b/>
          <w:bCs/>
        </w:rPr>
        <w:t>message encryption</w:t>
      </w:r>
      <w:r w:rsidRPr="0067697B">
        <w:t xml:space="preserve"> and </w:t>
      </w:r>
      <w:r w:rsidRPr="0067697B">
        <w:rPr>
          <w:b/>
          <w:bCs/>
        </w:rPr>
        <w:t>digital signatures</w:t>
      </w:r>
      <w:r w:rsidRPr="0067697B">
        <w:t xml:space="preserve"> as security services. It employs a combination of asymmetric and symmetric encryption.</w:t>
      </w:r>
    </w:p>
    <w:p w14:paraId="57280079" w14:textId="77777777" w:rsidR="0067697B" w:rsidRPr="0067697B" w:rsidRDefault="0067697B" w:rsidP="0067697B">
      <w:pPr>
        <w:numPr>
          <w:ilvl w:val="0"/>
          <w:numId w:val="2"/>
        </w:numPr>
      </w:pPr>
      <w:r w:rsidRPr="0067697B">
        <w:rPr>
          <w:b/>
          <w:bCs/>
        </w:rPr>
        <w:t>Secure/Multipurpose Internet Mail Exchange (S/MIME):</w:t>
      </w:r>
      <w:r w:rsidRPr="0067697B">
        <w:t xml:space="preserve"> This standard provides </w:t>
      </w:r>
      <w:r w:rsidRPr="0067697B">
        <w:rPr>
          <w:b/>
          <w:bCs/>
        </w:rPr>
        <w:t>authentication</w:t>
      </w:r>
      <w:r w:rsidRPr="0067697B">
        <w:t xml:space="preserve">, </w:t>
      </w:r>
      <w:r w:rsidRPr="0067697B">
        <w:rPr>
          <w:b/>
          <w:bCs/>
        </w:rPr>
        <w:t>message integrity</w:t>
      </w:r>
      <w:r w:rsidRPr="0067697B">
        <w:t xml:space="preserve"> (ensuring the message was not modified), </w:t>
      </w:r>
      <w:r w:rsidRPr="0067697B">
        <w:rPr>
          <w:b/>
          <w:bCs/>
        </w:rPr>
        <w:t>non-repudiation of origin</w:t>
      </w:r>
      <w:r w:rsidRPr="0067697B">
        <w:t xml:space="preserve"> (using digital signatures), and </w:t>
      </w:r>
      <w:r w:rsidRPr="0067697B">
        <w:rPr>
          <w:b/>
          <w:bCs/>
        </w:rPr>
        <w:t>data confidentiality</w:t>
      </w:r>
      <w:r w:rsidRPr="0067697B">
        <w:t xml:space="preserve"> (using encryption). Signatures under S/MIME are verified by certified authorities.</w:t>
      </w:r>
    </w:p>
    <w:p w14:paraId="34A706E3" w14:textId="77777777" w:rsidR="0067697B" w:rsidRPr="0067697B" w:rsidRDefault="0067697B" w:rsidP="0067697B">
      <w:pPr>
        <w:rPr>
          <w:b/>
          <w:bCs/>
        </w:rPr>
      </w:pPr>
      <w:r w:rsidRPr="0067697B">
        <w:rPr>
          <w:b/>
          <w:bCs/>
        </w:rPr>
        <w:t>4. Market Trends and Adoption</w:t>
      </w:r>
    </w:p>
    <w:p w14:paraId="06BFFFA5" w14:textId="77777777" w:rsidR="0067697B" w:rsidRPr="0067697B" w:rsidRDefault="0067697B" w:rsidP="0067697B">
      <w:r w:rsidRPr="0067697B">
        <w:t>The adoption of end-to-end email encryption is currently rare, with most emails being sent as plain, unencrypted text, which is often perceived as impractical.</w:t>
      </w:r>
    </w:p>
    <w:p w14:paraId="0EBF13DE" w14:textId="77777777" w:rsidR="0067697B" w:rsidRPr="0067697B" w:rsidRDefault="0067697B" w:rsidP="0067697B">
      <w:r w:rsidRPr="0067697B">
        <w:t xml:space="preserve">Despite low general adoption, the market for encrypted email revenue is growing. From 2015 to 2020, </w:t>
      </w:r>
      <w:r w:rsidRPr="0067697B">
        <w:rPr>
          <w:b/>
          <w:bCs/>
        </w:rPr>
        <w:t>encrypted email revenue tripled from $0.5 billion to $1.5 billion</w:t>
      </w:r>
      <w:r w:rsidRPr="0067697B">
        <w:t>. This growth is driven by:</w:t>
      </w:r>
    </w:p>
    <w:p w14:paraId="5369E498" w14:textId="77777777" w:rsidR="0067697B" w:rsidRPr="0067697B" w:rsidRDefault="0067697B" w:rsidP="0067697B">
      <w:pPr>
        <w:numPr>
          <w:ilvl w:val="0"/>
          <w:numId w:val="3"/>
        </w:numPr>
      </w:pPr>
      <w:r w:rsidRPr="0067697B">
        <w:t>An increase in fraud, particularly phishing.</w:t>
      </w:r>
    </w:p>
    <w:p w14:paraId="207376DC" w14:textId="77777777" w:rsidR="0067697B" w:rsidRPr="0067697B" w:rsidRDefault="0067697B" w:rsidP="0067697B">
      <w:pPr>
        <w:numPr>
          <w:ilvl w:val="0"/>
          <w:numId w:val="3"/>
        </w:numPr>
      </w:pPr>
      <w:r w:rsidRPr="0067697B">
        <w:t>A rising number of email users.</w:t>
      </w:r>
    </w:p>
    <w:p w14:paraId="08A38F05" w14:textId="77777777" w:rsidR="0067697B" w:rsidRPr="0067697B" w:rsidRDefault="0067697B" w:rsidP="0067697B">
      <w:pPr>
        <w:numPr>
          <w:ilvl w:val="0"/>
          <w:numId w:val="3"/>
        </w:numPr>
      </w:pPr>
      <w:r w:rsidRPr="0067697B">
        <w:t xml:space="preserve">High demand for </w:t>
      </w:r>
      <w:r w:rsidRPr="0067697B">
        <w:rPr>
          <w:b/>
          <w:bCs/>
        </w:rPr>
        <w:t>cloud-based encryption services</w:t>
      </w:r>
      <w:r w:rsidRPr="0067697B">
        <w:t>. Cloud-based email services offer security as part of the service, alongside cost-effectiveness and scalability.</w:t>
      </w:r>
    </w:p>
    <w:p w14:paraId="05B27608" w14:textId="77777777" w:rsidR="0067697B" w:rsidRPr="0067697B" w:rsidRDefault="0067697B" w:rsidP="0067697B">
      <w:pPr>
        <w:numPr>
          <w:ilvl w:val="0"/>
          <w:numId w:val="3"/>
        </w:numPr>
      </w:pPr>
      <w:r w:rsidRPr="0067697B">
        <w:t>Regulations requiring privacy compliance.</w:t>
      </w:r>
    </w:p>
    <w:p w14:paraId="2A66C1C3" w14:textId="77777777" w:rsidR="0067697B" w:rsidRPr="0067697B" w:rsidRDefault="0067697B" w:rsidP="0067697B">
      <w:pPr>
        <w:rPr>
          <w:b/>
          <w:bCs/>
        </w:rPr>
      </w:pPr>
      <w:r w:rsidRPr="0067697B">
        <w:rPr>
          <w:b/>
          <w:bCs/>
        </w:rPr>
        <w:t>5. Technical Developments in Email Security</w:t>
      </w:r>
    </w:p>
    <w:p w14:paraId="432419CD" w14:textId="77777777" w:rsidR="0067697B" w:rsidRPr="0067697B" w:rsidRDefault="0067697B" w:rsidP="0067697B">
      <w:r w:rsidRPr="0067697B">
        <w:t>Several technical developments apply to improving email security:</w:t>
      </w:r>
    </w:p>
    <w:p w14:paraId="5AFE9DA5" w14:textId="77777777" w:rsidR="0067697B" w:rsidRPr="0067697B" w:rsidRDefault="0067697B" w:rsidP="0067697B">
      <w:pPr>
        <w:numPr>
          <w:ilvl w:val="0"/>
          <w:numId w:val="4"/>
        </w:numPr>
      </w:pPr>
      <w:r w:rsidRPr="0067697B">
        <w:rPr>
          <w:b/>
          <w:bCs/>
        </w:rPr>
        <w:t>Artificial Intelligence (AI):</w:t>
      </w:r>
      <w:r w:rsidRPr="0067697B">
        <w:t xml:space="preserve"> Can be used to detect various types of attacks.</w:t>
      </w:r>
    </w:p>
    <w:p w14:paraId="74F2AA6A" w14:textId="77777777" w:rsidR="0067697B" w:rsidRPr="0067697B" w:rsidRDefault="0067697B" w:rsidP="0067697B">
      <w:pPr>
        <w:numPr>
          <w:ilvl w:val="0"/>
          <w:numId w:val="4"/>
        </w:numPr>
      </w:pPr>
      <w:r w:rsidRPr="0067697B">
        <w:rPr>
          <w:b/>
          <w:bCs/>
        </w:rPr>
        <w:t>Blockchain:</w:t>
      </w:r>
      <w:r w:rsidRPr="0067697B">
        <w:t xml:space="preserve"> Offers a method to eliminate the need for trusted intermediaries and keep a track record of all previous transactions (See Chapter 25 for details on Blockchain).</w:t>
      </w:r>
    </w:p>
    <w:p w14:paraId="1C809ECB" w14:textId="77777777" w:rsidR="0067697B" w:rsidRPr="0067697B" w:rsidRDefault="0067697B" w:rsidP="0067697B">
      <w:pPr>
        <w:numPr>
          <w:ilvl w:val="0"/>
          <w:numId w:val="4"/>
        </w:numPr>
      </w:pPr>
      <w:r w:rsidRPr="0067697B">
        <w:rPr>
          <w:b/>
          <w:bCs/>
        </w:rPr>
        <w:t>Multi-factor Authentication (MFA):</w:t>
      </w:r>
      <w:r w:rsidRPr="0067697B">
        <w:t xml:space="preserve"> Adds additional layers of security, making identity theft harder (See Chapter 29 for details on Authentication).</w:t>
      </w:r>
    </w:p>
    <w:p w14:paraId="0D589602" w14:textId="77777777" w:rsidR="0067697B" w:rsidRPr="0067697B" w:rsidRDefault="0067697B" w:rsidP="0067697B">
      <w:pPr>
        <w:numPr>
          <w:ilvl w:val="0"/>
          <w:numId w:val="4"/>
        </w:numPr>
      </w:pPr>
      <w:r w:rsidRPr="0067697B">
        <w:rPr>
          <w:b/>
          <w:bCs/>
        </w:rPr>
        <w:t>Extensions:</w:t>
      </w:r>
      <w:r w:rsidRPr="0067697B">
        <w:t xml:space="preserve"> Products such as Pleask Email Security or Virtru can help users defend against attacks.</w:t>
      </w:r>
    </w:p>
    <w:p w14:paraId="1A7F906A" w14:textId="77777777" w:rsidR="0067697B" w:rsidRPr="0067697B" w:rsidRDefault="0067697B" w:rsidP="0067697B">
      <w:pPr>
        <w:rPr>
          <w:b/>
          <w:bCs/>
        </w:rPr>
      </w:pPr>
      <w:r w:rsidRPr="0067697B">
        <w:rPr>
          <w:b/>
          <w:bCs/>
        </w:rPr>
        <w:t>6. Swiss Context and Implementation</w:t>
      </w:r>
    </w:p>
    <w:p w14:paraId="2AD3E323" w14:textId="77777777" w:rsidR="0067697B" w:rsidRPr="0067697B" w:rsidRDefault="0067697B" w:rsidP="0067697B">
      <w:r w:rsidRPr="0067697B">
        <w:t>Switzerland has seen a significant increase in reported cyber incidents, with frequent reports involving perpetrators masquerading as law enforcement agencies via email.</w:t>
      </w:r>
    </w:p>
    <w:p w14:paraId="1DBD8B23" w14:textId="77777777" w:rsidR="0067697B" w:rsidRPr="0067697B" w:rsidRDefault="0067697B" w:rsidP="0067697B">
      <w:r w:rsidRPr="0067697B">
        <w:t>Several Swiss providers offer integrated, comprehensive solutions that enable automated email encryption and signing for clients in the public and private sectors:</w:t>
      </w:r>
    </w:p>
    <w:p w14:paraId="0B8F73E4" w14:textId="77777777" w:rsidR="0067697B" w:rsidRPr="0067697B" w:rsidRDefault="0067697B" w:rsidP="0067697B">
      <w:pPr>
        <w:numPr>
          <w:ilvl w:val="0"/>
          <w:numId w:val="5"/>
        </w:numPr>
      </w:pPr>
      <w:r w:rsidRPr="0067697B">
        <w:rPr>
          <w:b/>
          <w:bCs/>
        </w:rPr>
        <w:t>IncaMail</w:t>
      </w:r>
      <w:r w:rsidRPr="0067697B">
        <w:t xml:space="preserve"> (Swiss Post)</w:t>
      </w:r>
    </w:p>
    <w:p w14:paraId="195DB1D2" w14:textId="77777777" w:rsidR="0067697B" w:rsidRPr="0067697B" w:rsidRDefault="0067697B" w:rsidP="0067697B">
      <w:pPr>
        <w:numPr>
          <w:ilvl w:val="0"/>
          <w:numId w:val="5"/>
        </w:numPr>
      </w:pPr>
      <w:r w:rsidRPr="0067697B">
        <w:rPr>
          <w:b/>
          <w:bCs/>
        </w:rPr>
        <w:t>HIN Mail</w:t>
      </w:r>
      <w:r w:rsidRPr="0067697B">
        <w:t xml:space="preserve"> (Health Info Net AG)</w:t>
      </w:r>
    </w:p>
    <w:p w14:paraId="3A7B7D69" w14:textId="77777777" w:rsidR="0067697B" w:rsidRPr="0067697B" w:rsidRDefault="0067697B" w:rsidP="0067697B">
      <w:pPr>
        <w:numPr>
          <w:ilvl w:val="0"/>
          <w:numId w:val="5"/>
        </w:numPr>
      </w:pPr>
      <w:r w:rsidRPr="0067697B">
        <w:rPr>
          <w:b/>
          <w:bCs/>
        </w:rPr>
        <w:t>SEPPmail</w:t>
      </w:r>
      <w:r w:rsidRPr="0067697B">
        <w:t xml:space="preserve"> (SEPPmail AG)</w:t>
      </w:r>
    </w:p>
    <w:p w14:paraId="2E8700DC" w14:textId="77777777" w:rsidR="0067697B" w:rsidRPr="0067697B" w:rsidRDefault="0067697B" w:rsidP="0067697B">
      <w:r w:rsidRPr="0067697B">
        <w:lastRenderedPageBreak/>
        <w:t xml:space="preserve">These solutions are recognized by the Federal Department of Justice and Police (FDJP) as </w:t>
      </w:r>
      <w:r w:rsidRPr="0067697B">
        <w:rPr>
          <w:b/>
          <w:bCs/>
        </w:rPr>
        <w:t>secure delivery platforms</w:t>
      </w:r>
      <w:r w:rsidRPr="0067697B">
        <w:t>. This recognition allows them to be used for legally compliant communication, such as lawyers receiving court submissions or sending court decisions.</w:t>
      </w:r>
    </w:p>
    <w:p w14:paraId="0C38B7FD" w14:textId="77777777" w:rsidR="0067697B" w:rsidRPr="0067697B" w:rsidRDefault="0067697B" w:rsidP="0067697B">
      <w:r w:rsidRPr="0067697B">
        <w:rPr>
          <w:b/>
          <w:bCs/>
        </w:rPr>
        <w:t>Protonmail</w:t>
      </w:r>
      <w:r w:rsidRPr="0067697B">
        <w:t xml:space="preserve"> is also highlighted as a remarkable Swiss success story in email security, providing a unique service. Research related to email security is also active in Switzerland, often conducted as part of fundamental research in cyber security.</w:t>
      </w:r>
    </w:p>
    <w:p w14:paraId="76F723FF" w14:textId="77777777" w:rsidR="0067697B" w:rsidRPr="0067697B" w:rsidRDefault="0067697B" w:rsidP="0067697B">
      <w:r w:rsidRPr="0067697B">
        <w:t>Organizations choosing to procure an email security solution should ensure it includes strong encryption and addresses network vulnerabilities. Purchasing established, certified solutions (like SEPPmail, IncaMail, and HIN) is often advantageous because they meet federal legal requirements, are user-friendly, and allow for secure exchange even with communication partners who are not subscribers.</w:t>
      </w:r>
    </w:p>
    <w:p w14:paraId="022CEB98" w14:textId="77777777" w:rsidR="0067697B" w:rsidRPr="0067697B" w:rsidRDefault="0067697B" w:rsidP="0067697B">
      <w:r w:rsidRPr="0067697B">
        <w:pict w14:anchorId="6CC746F8">
          <v:rect id="_x0000_i1046" style="width:0;height:1.5pt" o:hralign="center" o:hrstd="t" o:hr="t" fillcolor="#a0a0a0" stroked="f"/>
        </w:pict>
      </w:r>
    </w:p>
    <w:p w14:paraId="1056E6BC" w14:textId="77777777" w:rsidR="0067697B" w:rsidRPr="0067697B" w:rsidRDefault="0067697B" w:rsidP="0067697B">
      <w:pPr>
        <w:rPr>
          <w:b/>
          <w:bCs/>
        </w:rPr>
      </w:pPr>
      <w:r w:rsidRPr="0067697B">
        <w:rPr>
          <w:b/>
          <w:bCs/>
        </w:rPr>
        <w:t>Absence of Data on DMARC, DKIM, and SKIM</w:t>
      </w:r>
    </w:p>
    <w:p w14:paraId="70DE7CD5" w14:textId="77777777" w:rsidR="0067697B" w:rsidRPr="0067697B" w:rsidRDefault="0067697B" w:rsidP="0067697B">
      <w:r w:rsidRPr="0067697B">
        <w:t>The provided source material offers a detailed overview of cryptographic techniques used for email security (PGP, S/MIME, TLS) and the general threat landscape (phishing, AI attacks).</w:t>
      </w:r>
    </w:p>
    <w:p w14:paraId="2267F39D" w14:textId="77777777" w:rsidR="0067697B" w:rsidRPr="0067697B" w:rsidRDefault="0067697B" w:rsidP="0067697B">
      <w:r w:rsidRPr="0067697B">
        <w:t>However, the specific email validation protocols you requested—</w:t>
      </w:r>
      <w:r w:rsidRPr="0067697B">
        <w:rPr>
          <w:b/>
          <w:bCs/>
        </w:rPr>
        <w:t>DMARC (Domain-based Message Authentication, Reporting, and Conformance), DKIM (DomainKeys Identified Mail), and SKIM</w:t>
      </w:r>
      <w:r w:rsidRPr="0067697B">
        <w:t xml:space="preserve">—are </w:t>
      </w:r>
      <w:r w:rsidRPr="0067697B">
        <w:rPr>
          <w:b/>
          <w:bCs/>
        </w:rPr>
        <w:t>not mentioned or defined</w:t>
      </w:r>
      <w:r w:rsidRPr="0067697B">
        <w:t xml:space="preserve"> anywhere in the sources.</w:t>
      </w:r>
    </w:p>
    <w:p w14:paraId="08F987CF" w14:textId="77777777" w:rsidR="0067697B" w:rsidRPr="0067697B" w:rsidRDefault="0067697B" w:rsidP="0067697B">
      <w:r w:rsidRPr="0067697B">
        <w:t>Since I am restricted to the information contained within the provided sources, I cannot offer any content or analysis regarding these protocols (DMARC, DKIM, or SKIM) for your report.</w:t>
      </w:r>
    </w:p>
    <w:p w14:paraId="67DBC565" w14:textId="77777777" w:rsidR="0067697B" w:rsidRPr="0067697B" w:rsidRDefault="0067697B" w:rsidP="0067697B">
      <w:r w:rsidRPr="0067697B">
        <w:pict w14:anchorId="33FA8963">
          <v:rect id="_x0000_i1047" style="width:0;height:1.5pt" o:hralign="center" o:hrstd="t" o:hr="t" fillcolor="#a0a0a0" stroked="f"/>
        </w:pict>
      </w:r>
    </w:p>
    <w:p w14:paraId="7530B28B" w14:textId="77777777" w:rsidR="0067697B" w:rsidRPr="0067697B" w:rsidRDefault="0067697B" w:rsidP="0067697B">
      <w:pPr>
        <w:rPr>
          <w:b/>
          <w:bCs/>
        </w:rPr>
      </w:pPr>
      <w:r w:rsidRPr="0067697B">
        <w:rPr>
          <w:b/>
          <w:bCs/>
        </w:rPr>
        <w:t>Research Papers on Email Security</w:t>
      </w:r>
    </w:p>
    <w:p w14:paraId="683E6C30" w14:textId="77777777" w:rsidR="0067697B" w:rsidRPr="0067697B" w:rsidRDefault="0067697B" w:rsidP="0067697B">
      <w:r w:rsidRPr="0067697B">
        <w:t>I cannot provide additional research papers, as I must draw exclusively from the provided sources. However, Chapter 36 on Email Security references several works related to general email cryptography, cybercrime trends, and specific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1513"/>
        <w:gridCol w:w="6584"/>
      </w:tblGrid>
      <w:tr w:rsidR="0067697B" w:rsidRPr="0067697B" w14:paraId="7303F7C4" w14:textId="77777777">
        <w:trPr>
          <w:tblCellSpacing w:w="15" w:type="dxa"/>
        </w:trPr>
        <w:tc>
          <w:tcPr>
            <w:tcW w:w="0" w:type="auto"/>
            <w:vAlign w:val="center"/>
            <w:hideMark/>
          </w:tcPr>
          <w:p w14:paraId="3DC96AA5" w14:textId="77777777" w:rsidR="0067697B" w:rsidRPr="0067697B" w:rsidRDefault="0067697B" w:rsidP="0067697B">
            <w:pPr>
              <w:rPr>
                <w:b/>
                <w:bCs/>
              </w:rPr>
            </w:pPr>
            <w:r w:rsidRPr="0067697B">
              <w:rPr>
                <w:b/>
                <w:bCs/>
              </w:rPr>
              <w:t>Citation Number</w:t>
            </w:r>
          </w:p>
        </w:tc>
        <w:tc>
          <w:tcPr>
            <w:tcW w:w="0" w:type="auto"/>
            <w:vAlign w:val="center"/>
            <w:hideMark/>
          </w:tcPr>
          <w:p w14:paraId="730D036C" w14:textId="77777777" w:rsidR="0067697B" w:rsidRPr="0067697B" w:rsidRDefault="0067697B" w:rsidP="0067697B">
            <w:pPr>
              <w:rPr>
                <w:b/>
                <w:bCs/>
              </w:rPr>
            </w:pPr>
            <w:r w:rsidRPr="0067697B">
              <w:rPr>
                <w:b/>
                <w:bCs/>
              </w:rPr>
              <w:t>Relevant Topic</w:t>
            </w:r>
          </w:p>
        </w:tc>
        <w:tc>
          <w:tcPr>
            <w:tcW w:w="0" w:type="auto"/>
            <w:vAlign w:val="center"/>
            <w:hideMark/>
          </w:tcPr>
          <w:p w14:paraId="55492B03" w14:textId="77777777" w:rsidR="0067697B" w:rsidRPr="0067697B" w:rsidRDefault="0067697B" w:rsidP="0067697B">
            <w:pPr>
              <w:rPr>
                <w:b/>
                <w:bCs/>
              </w:rPr>
            </w:pPr>
            <w:r w:rsidRPr="0067697B">
              <w:rPr>
                <w:b/>
                <w:bCs/>
              </w:rPr>
              <w:t>Source Reference</w:t>
            </w:r>
          </w:p>
        </w:tc>
      </w:tr>
      <w:tr w:rsidR="0067697B" w:rsidRPr="0067697B" w14:paraId="767C7A2C" w14:textId="77777777">
        <w:trPr>
          <w:tblCellSpacing w:w="15" w:type="dxa"/>
        </w:trPr>
        <w:tc>
          <w:tcPr>
            <w:tcW w:w="0" w:type="auto"/>
            <w:vAlign w:val="center"/>
            <w:hideMark/>
          </w:tcPr>
          <w:p w14:paraId="7A4506B2" w14:textId="77777777" w:rsidR="0067697B" w:rsidRPr="0067697B" w:rsidRDefault="0067697B" w:rsidP="0067697B">
            <w:pPr>
              <w:rPr>
                <w:b/>
                <w:bCs/>
              </w:rPr>
            </w:pPr>
          </w:p>
        </w:tc>
        <w:tc>
          <w:tcPr>
            <w:tcW w:w="0" w:type="auto"/>
            <w:vAlign w:val="center"/>
            <w:hideMark/>
          </w:tcPr>
          <w:p w14:paraId="451EDB77" w14:textId="77777777" w:rsidR="0067697B" w:rsidRPr="0067697B" w:rsidRDefault="0067697B" w:rsidP="0067697B">
            <w:r w:rsidRPr="0067697B">
              <w:t>Usability of Secure Email</w:t>
            </w:r>
          </w:p>
        </w:tc>
        <w:tc>
          <w:tcPr>
            <w:tcW w:w="0" w:type="auto"/>
            <w:vAlign w:val="center"/>
            <w:hideMark/>
          </w:tcPr>
          <w:p w14:paraId="4BD6475C" w14:textId="77777777" w:rsidR="0067697B" w:rsidRPr="0067697B" w:rsidRDefault="0067697B" w:rsidP="0067697B">
            <w:r w:rsidRPr="0067697B">
              <w:rPr>
                <w:i/>
                <w:iCs/>
              </w:rPr>
              <w:t>Scott Ruoti and Kent Seamons. Johnny’s Journey Toward Usable Secure Email. IEEE Security &amp; Privacy, 17(6):72–76, November 2019.</w:t>
            </w:r>
          </w:p>
        </w:tc>
      </w:tr>
      <w:tr w:rsidR="0067697B" w:rsidRPr="0067697B" w14:paraId="2A5375F6" w14:textId="77777777">
        <w:trPr>
          <w:tblCellSpacing w:w="15" w:type="dxa"/>
        </w:trPr>
        <w:tc>
          <w:tcPr>
            <w:tcW w:w="0" w:type="auto"/>
            <w:vAlign w:val="center"/>
            <w:hideMark/>
          </w:tcPr>
          <w:p w14:paraId="2067DD73" w14:textId="77777777" w:rsidR="0067697B" w:rsidRPr="0067697B" w:rsidRDefault="0067697B" w:rsidP="0067697B"/>
        </w:tc>
        <w:tc>
          <w:tcPr>
            <w:tcW w:w="0" w:type="auto"/>
            <w:vAlign w:val="center"/>
            <w:hideMark/>
          </w:tcPr>
          <w:p w14:paraId="4BA75B2B" w14:textId="77777777" w:rsidR="0067697B" w:rsidRPr="0067697B" w:rsidRDefault="0067697B" w:rsidP="0067697B">
            <w:r w:rsidRPr="0067697B">
              <w:t>2022 State of Phish Report</w:t>
            </w:r>
          </w:p>
        </w:tc>
        <w:tc>
          <w:tcPr>
            <w:tcW w:w="0" w:type="auto"/>
            <w:vAlign w:val="center"/>
            <w:hideMark/>
          </w:tcPr>
          <w:p w14:paraId="6E616B04" w14:textId="77777777" w:rsidR="0067697B" w:rsidRPr="0067697B" w:rsidRDefault="0067697B" w:rsidP="0067697B">
            <w:r w:rsidRPr="0067697B">
              <w:rPr>
                <w:i/>
                <w:iCs/>
              </w:rPr>
              <w:t>proofpoint. 2022 State of the Phish. Technical report, 2022.</w:t>
            </w:r>
          </w:p>
        </w:tc>
      </w:tr>
      <w:tr w:rsidR="0067697B" w:rsidRPr="0067697B" w14:paraId="01B36EDA" w14:textId="77777777">
        <w:trPr>
          <w:tblCellSpacing w:w="15" w:type="dxa"/>
        </w:trPr>
        <w:tc>
          <w:tcPr>
            <w:tcW w:w="0" w:type="auto"/>
            <w:vAlign w:val="center"/>
            <w:hideMark/>
          </w:tcPr>
          <w:p w14:paraId="5EE11B6F" w14:textId="77777777" w:rsidR="0067697B" w:rsidRPr="0067697B" w:rsidRDefault="0067697B" w:rsidP="0067697B"/>
        </w:tc>
        <w:tc>
          <w:tcPr>
            <w:tcW w:w="0" w:type="auto"/>
            <w:vAlign w:val="center"/>
            <w:hideMark/>
          </w:tcPr>
          <w:p w14:paraId="7CE64C95" w14:textId="77777777" w:rsidR="0067697B" w:rsidRPr="0067697B" w:rsidRDefault="0067697B" w:rsidP="0067697B">
            <w:r w:rsidRPr="0067697B">
              <w:t>AI-Enabled Cyberattacks</w:t>
            </w:r>
          </w:p>
        </w:tc>
        <w:tc>
          <w:tcPr>
            <w:tcW w:w="0" w:type="auto"/>
            <w:vAlign w:val="center"/>
            <w:hideMark/>
          </w:tcPr>
          <w:p w14:paraId="2A14F979" w14:textId="77777777" w:rsidR="0067697B" w:rsidRPr="0067697B" w:rsidRDefault="0067697B" w:rsidP="0067697B">
            <w:r w:rsidRPr="0067697B">
              <w:rPr>
                <w:i/>
                <w:iCs/>
              </w:rPr>
              <w:t>MIT Technology Review. Preparing for AI-enabled cyberattacks. Technical report, April 2021.</w:t>
            </w:r>
          </w:p>
        </w:tc>
      </w:tr>
      <w:tr w:rsidR="0067697B" w:rsidRPr="0067697B" w14:paraId="2CD211F3" w14:textId="77777777">
        <w:trPr>
          <w:tblCellSpacing w:w="15" w:type="dxa"/>
        </w:trPr>
        <w:tc>
          <w:tcPr>
            <w:tcW w:w="0" w:type="auto"/>
            <w:vAlign w:val="center"/>
            <w:hideMark/>
          </w:tcPr>
          <w:p w14:paraId="5BB05724" w14:textId="77777777" w:rsidR="0067697B" w:rsidRPr="0067697B" w:rsidRDefault="0067697B" w:rsidP="0067697B"/>
        </w:tc>
        <w:tc>
          <w:tcPr>
            <w:tcW w:w="0" w:type="auto"/>
            <w:vAlign w:val="center"/>
            <w:hideMark/>
          </w:tcPr>
          <w:p w14:paraId="170BF7E5" w14:textId="77777777" w:rsidR="0067697B" w:rsidRPr="0067697B" w:rsidRDefault="0067697B" w:rsidP="0067697B">
            <w:r w:rsidRPr="0067697B">
              <w:t>ProtonMail Security</w:t>
            </w:r>
          </w:p>
        </w:tc>
        <w:tc>
          <w:tcPr>
            <w:tcW w:w="0" w:type="auto"/>
            <w:vAlign w:val="center"/>
            <w:hideMark/>
          </w:tcPr>
          <w:p w14:paraId="4131C151" w14:textId="77777777" w:rsidR="0067697B" w:rsidRPr="0067697B" w:rsidRDefault="0067697B" w:rsidP="0067697B">
            <w:r w:rsidRPr="0067697B">
              <w:rPr>
                <w:i/>
                <w:iCs/>
                <w:lang w:val="sv-SE"/>
              </w:rPr>
              <w:t xml:space="preserve">Professor Kumkum Saxena, Dev Rajdev, Divesh Bhatia, and Manav Bahl. </w:t>
            </w:r>
            <w:r w:rsidRPr="0067697B">
              <w:rPr>
                <w:i/>
                <w:iCs/>
              </w:rPr>
              <w:t>ProtonMail: Advance Encryption and Security. In 2021 International Conference on Communication information and Computing Technology (ICCICT), pages 1–6, June 2021.</w:t>
            </w:r>
          </w:p>
        </w:tc>
      </w:tr>
    </w:tbl>
    <w:p w14:paraId="4D177A22" w14:textId="77777777" w:rsidR="00CE0519" w:rsidRDefault="00CE0519"/>
    <w:p w14:paraId="51901824" w14:textId="17599FE1" w:rsidR="0067697B" w:rsidRDefault="006619EE">
      <w:r>
        <w:rPr>
          <w:noProof/>
        </w:rPr>
        <w:lastRenderedPageBreak/>
        <w:drawing>
          <wp:inline distT="0" distB="0" distL="0" distR="0" wp14:anchorId="64572EE3" wp14:editId="7FAEA47C">
            <wp:extent cx="2941320" cy="8863330"/>
            <wp:effectExtent l="0" t="0" r="0" b="0"/>
            <wp:docPr id="9377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5879" name=""/>
                    <pic:cNvPicPr/>
                  </pic:nvPicPr>
                  <pic:blipFill>
                    <a:blip r:embed="rId5"/>
                    <a:stretch>
                      <a:fillRect/>
                    </a:stretch>
                  </pic:blipFill>
                  <pic:spPr>
                    <a:xfrm>
                      <a:off x="0" y="0"/>
                      <a:ext cx="2941320" cy="8863330"/>
                    </a:xfrm>
                    <a:prstGeom prst="rect">
                      <a:avLst/>
                    </a:prstGeom>
                  </pic:spPr>
                </pic:pic>
              </a:graphicData>
            </a:graphic>
          </wp:inline>
        </w:drawing>
      </w:r>
    </w:p>
    <w:p w14:paraId="471E61B0" w14:textId="1094295D" w:rsidR="00F32684" w:rsidRPr="00F32684" w:rsidRDefault="002C2543" w:rsidP="00F32684">
      <w:r w:rsidRPr="002C2543">
        <w:rPr>
          <w:b/>
          <w:bCs/>
          <w:sz w:val="96"/>
          <w:szCs w:val="96"/>
        </w:rPr>
        <w:lastRenderedPageBreak/>
        <w:t>2.</w:t>
      </w:r>
      <w:r w:rsidR="00F32684" w:rsidRPr="00F32684">
        <w:t xml:space="preserve"> Context and Methodology</w:t>
      </w:r>
    </w:p>
    <w:p w14:paraId="73967EDE" w14:textId="1C2B5393" w:rsidR="00F32684" w:rsidRPr="00F32684" w:rsidRDefault="00F32684" w:rsidP="00F32684">
      <w:r w:rsidRPr="00F32684">
        <w:t xml:space="preserve">The Simple Mail Transfer Protocol (SMTP) lacks built-in security features like sender authentication, making it vulnerable to spoofing45. To mitigate this, protocols like </w:t>
      </w:r>
      <w:r w:rsidRPr="00F32684">
        <w:rPr>
          <w:b/>
          <w:bCs/>
        </w:rPr>
        <w:t>SPF</w:t>
      </w:r>
      <w:r w:rsidRPr="00F32684">
        <w:t xml:space="preserve"> and </w:t>
      </w:r>
      <w:r w:rsidRPr="00F32684">
        <w:rPr>
          <w:b/>
          <w:bCs/>
        </w:rPr>
        <w:t>DKIM</w:t>
      </w:r>
      <w:r w:rsidRPr="00F32684">
        <w:t xml:space="preserve"> were introduced for sender authentication6.... </w:t>
      </w:r>
      <w:r w:rsidRPr="00F32684">
        <w:rPr>
          <w:b/>
          <w:bCs/>
        </w:rPr>
        <w:t>DMARC (Domain-based Message Authentication Reporting and Conformance)</w:t>
      </w:r>
      <w:r w:rsidRPr="00F32684">
        <w:t xml:space="preserve"> was introduced in 2012 to allow domain owners to publish policies (e.g., p=quarantine) for receivers to follow when validation fails. Crucially, DMARC also includes a reporting mechanism (rua and ruf tags) allowing receivers (report senders) to send aggregate reports back to domain owners (report receivers) to detect threats....</w:t>
      </w:r>
    </w:p>
    <w:p w14:paraId="6F8DF3FF" w14:textId="77777777" w:rsidR="00F32684" w:rsidRPr="00F32684" w:rsidRDefault="00F32684" w:rsidP="00F32684">
      <w:r w:rsidRPr="00F32684">
        <w:t xml:space="preserve">The study used a two-pronged methodology over </w:t>
      </w:r>
      <w:r w:rsidRPr="00F32684">
        <w:rPr>
          <w:b/>
          <w:bCs/>
        </w:rPr>
        <w:t>13 months</w:t>
      </w:r>
      <w:r w:rsidRPr="00F32684">
        <w:t>:</w:t>
      </w:r>
    </w:p>
    <w:p w14:paraId="33D66676" w14:textId="4531E720" w:rsidR="00F32684" w:rsidRPr="00F32684" w:rsidRDefault="00F32684" w:rsidP="00F32684">
      <w:r w:rsidRPr="00F32684">
        <w:t xml:space="preserve">• </w:t>
      </w:r>
      <w:r w:rsidRPr="00F32684">
        <w:rPr>
          <w:b/>
          <w:bCs/>
        </w:rPr>
        <w:t>Sender-Side Measurement:</w:t>
      </w:r>
      <w:r w:rsidRPr="00F32684">
        <w:t xml:space="preserve"> Data was collected daily for all second-level domains under the </w:t>
      </w:r>
      <w:r w:rsidRPr="00F32684">
        <w:rPr>
          <w:b/>
          <w:bCs/>
        </w:rPr>
        <w:t>.com, .net, .org, and .se</w:t>
      </w:r>
      <w:r w:rsidRPr="00F32684">
        <w:t xml:space="preserve"> TLDs to analyze DMARC deployment and management from the domain owner's perspective....</w:t>
      </w:r>
    </w:p>
    <w:p w14:paraId="43259B34" w14:textId="267C7D5C" w:rsidR="00F32684" w:rsidRPr="00F32684" w:rsidRDefault="00F32684" w:rsidP="00F32684">
      <w:r w:rsidRPr="00F32684">
        <w:t xml:space="preserve">• </w:t>
      </w:r>
      <w:r w:rsidRPr="00F32684">
        <w:rPr>
          <w:b/>
          <w:bCs/>
        </w:rPr>
        <w:t>Receiver-Side Experimentation:</w:t>
      </w:r>
      <w:r w:rsidRPr="00F32684">
        <w:t xml:space="preserve"> Controlled experiments were performed on </w:t>
      </w:r>
      <w:r w:rsidRPr="00F32684">
        <w:rPr>
          <w:b/>
          <w:bCs/>
        </w:rPr>
        <w:t>7 popular email hosting providers (EHPs)</w:t>
      </w:r>
      <w:r w:rsidRPr="00F32684">
        <w:t xml:space="preserve"> and </w:t>
      </w:r>
      <w:r w:rsidRPr="00F32684">
        <w:rPr>
          <w:b/>
          <w:bCs/>
        </w:rPr>
        <w:t>2 open-source DMARC reporting software (OpenDMARC and Rspamd)</w:t>
      </w:r>
      <w:r w:rsidRPr="00F32684">
        <w:t xml:space="preserve"> to characterize their report generation practices....</w:t>
      </w:r>
    </w:p>
    <w:p w14:paraId="14BFE7AB" w14:textId="77777777" w:rsidR="00F32684" w:rsidRPr="00F32684" w:rsidRDefault="00F32684" w:rsidP="00F32684">
      <w:r w:rsidRPr="00F32684">
        <w:t>2. Key Findings: Deployment and Mismanagement</w:t>
      </w:r>
    </w:p>
    <w:p w14:paraId="2127536E" w14:textId="77777777" w:rsidR="00F32684" w:rsidRPr="00F32684" w:rsidRDefault="00F32684" w:rsidP="00F32684">
      <w:r w:rsidRPr="00F32684">
        <w:t>The research found that while DMARC reporting is widely used, misconfigurations are pervasive:</w:t>
      </w:r>
    </w:p>
    <w:p w14:paraId="7CB8614C" w14:textId="10E1F7E2" w:rsidR="00F32684" w:rsidRPr="00F32684" w:rsidRDefault="00F32684" w:rsidP="00F32684">
      <w:r w:rsidRPr="00F32684">
        <w:t xml:space="preserve">• </w:t>
      </w:r>
      <w:r w:rsidRPr="00F32684">
        <w:rPr>
          <w:b/>
          <w:bCs/>
        </w:rPr>
        <w:t>Reporting Prevalence:</w:t>
      </w:r>
      <w:r w:rsidRPr="00F32684">
        <w:t xml:space="preserve"> </w:t>
      </w:r>
      <w:r w:rsidRPr="00F32684">
        <w:rPr>
          <w:b/>
          <w:bCs/>
        </w:rPr>
        <w:t>49% of domains</w:t>
      </w:r>
      <w:r w:rsidRPr="00F32684">
        <w:t xml:space="preserve"> that publish a DMARC record utilize the reporting feature (using rua or ruf tags)....</w:t>
      </w:r>
    </w:p>
    <w:p w14:paraId="4879A59B" w14:textId="448A2238" w:rsidR="00F32684" w:rsidRPr="00F32684" w:rsidRDefault="00F32684" w:rsidP="00F32684">
      <w:r w:rsidRPr="00F32684">
        <w:t xml:space="preserve">• </w:t>
      </w:r>
      <w:r w:rsidRPr="00F32684">
        <w:rPr>
          <w:b/>
          <w:bCs/>
        </w:rPr>
        <w:t>External Outsourcing:</w:t>
      </w:r>
      <w:r w:rsidRPr="00F32684">
        <w:t xml:space="preserve"> A significant majority—</w:t>
      </w:r>
      <w:r w:rsidRPr="00F32684">
        <w:rPr>
          <w:b/>
          <w:bCs/>
        </w:rPr>
        <w:t>70% of domains</w:t>
      </w:r>
      <w:r w:rsidRPr="00F32684">
        <w:t xml:space="preserve"> using reporting—are configured to forward reports to external domains, typically third-party services for analysis16.... This distribution is highly skewed, with only </w:t>
      </w:r>
      <w:r w:rsidRPr="00F32684">
        <w:rPr>
          <w:b/>
          <w:bCs/>
        </w:rPr>
        <w:t>7 domains receiving 43% of all DMARC reports</w:t>
      </w:r>
      <w:r w:rsidRPr="00F32684">
        <w:t>.</w:t>
      </w:r>
    </w:p>
    <w:p w14:paraId="7DD31507" w14:textId="6B856C7B" w:rsidR="00F32684" w:rsidRPr="00F32684" w:rsidRDefault="00F32684" w:rsidP="00F32684">
      <w:r w:rsidRPr="00F32684">
        <w:t xml:space="preserve">• </w:t>
      </w:r>
      <w:r w:rsidRPr="00F32684">
        <w:rPr>
          <w:b/>
          <w:bCs/>
        </w:rPr>
        <w:t>Authorization Misconfiguration:</w:t>
      </w:r>
      <w:r w:rsidRPr="00F32684">
        <w:t xml:space="preserve"> A large number of domains are mismanaged: </w:t>
      </w:r>
      <w:r w:rsidRPr="00F32684">
        <w:rPr>
          <w:b/>
          <w:bCs/>
        </w:rPr>
        <w:t>26% of DMARC records</w:t>
      </w:r>
      <w:r w:rsidRPr="00F32684">
        <w:t xml:space="preserve"> using external reporting domains </w:t>
      </w:r>
      <w:r w:rsidRPr="00F32684">
        <w:rPr>
          <w:b/>
          <w:bCs/>
        </w:rPr>
        <w:t>lack the corresponding DMARC authorization record</w:t>
      </w:r>
      <w:r w:rsidRPr="00F32684">
        <w:t xml:space="preserve"> required for the external domain to consent to receiving the reports.... This affects about </w:t>
      </w:r>
      <w:r w:rsidRPr="00F32684">
        <w:rPr>
          <w:b/>
          <w:bCs/>
        </w:rPr>
        <w:t>10% of the top 10,000 most popular domains</w:t>
      </w:r>
      <w:r w:rsidRPr="00F32684">
        <w:t xml:space="preserve"> that use external reporting.</w:t>
      </w:r>
    </w:p>
    <w:p w14:paraId="25DAB910" w14:textId="77777777" w:rsidR="00F32684" w:rsidRPr="00F32684" w:rsidRDefault="00F32684" w:rsidP="00F32684">
      <w:r w:rsidRPr="00F32684">
        <w:t xml:space="preserve">• </w:t>
      </w:r>
      <w:r w:rsidRPr="00F32684">
        <w:rPr>
          <w:b/>
          <w:bCs/>
        </w:rPr>
        <w:t>Flawed EHP Implementation:</w:t>
      </w:r>
      <w:r w:rsidRPr="00F32684">
        <w:t xml:space="preserve"> Six out of the seven tested popular EHPs were found </w:t>
      </w:r>
      <w:r w:rsidRPr="00F32684">
        <w:rPr>
          <w:b/>
          <w:bCs/>
        </w:rPr>
        <w:t>not to follow security recommendations</w:t>
      </w:r>
      <w:r w:rsidRPr="00F32684">
        <w:t xml:space="preserve"> from the DMARC RFC (RFC7489)1622. Specifically, many do not implement </w:t>
      </w:r>
      <w:r w:rsidRPr="00F32684">
        <w:rPr>
          <w:b/>
          <w:bCs/>
        </w:rPr>
        <w:t>External Destination Verification (EDV)</w:t>
      </w:r>
      <w:r w:rsidRPr="00F32684">
        <w:t xml:space="preserve"> correctly (e.g., Google, Yahoo, QQ, Gmail, and OpenDMARC)2324.</w:t>
      </w:r>
    </w:p>
    <w:p w14:paraId="52FA56AE" w14:textId="77777777" w:rsidR="00F32684" w:rsidRPr="00F32684" w:rsidRDefault="00F32684" w:rsidP="00F32684">
      <w:r w:rsidRPr="00F32684">
        <w:t xml:space="preserve">• </w:t>
      </w:r>
      <w:r w:rsidRPr="00F32684">
        <w:rPr>
          <w:b/>
          <w:bCs/>
        </w:rPr>
        <w:t>Lack of Aggregation:</w:t>
      </w:r>
      <w:r w:rsidRPr="00F32684">
        <w:t xml:space="preserve"> Six out of seven EHPs </w:t>
      </w:r>
      <w:r w:rsidRPr="00F32684">
        <w:rPr>
          <w:b/>
          <w:bCs/>
        </w:rPr>
        <w:t>do not aggregate reports</w:t>
      </w:r>
      <w:r w:rsidRPr="00F32684">
        <w:t xml:space="preserve"> when the same email address is listed multiple times in the rua tag, leading to duplicated email reports25.</w:t>
      </w:r>
    </w:p>
    <w:p w14:paraId="68DC3011" w14:textId="77777777" w:rsidR="00F32684" w:rsidRPr="00F32684" w:rsidRDefault="00F32684" w:rsidP="00F32684">
      <w:r w:rsidRPr="00F32684">
        <w:t xml:space="preserve">• </w:t>
      </w:r>
      <w:r w:rsidRPr="00F32684">
        <w:rPr>
          <w:b/>
          <w:bCs/>
        </w:rPr>
        <w:t>Predictable Timing:</w:t>
      </w:r>
      <w:r w:rsidRPr="00F32684">
        <w:t xml:space="preserve"> All tested EHPs </w:t>
      </w:r>
      <w:r w:rsidRPr="00F32684">
        <w:rPr>
          <w:b/>
          <w:bCs/>
        </w:rPr>
        <w:t>ignore the ri (report interval) value</w:t>
      </w:r>
      <w:r w:rsidRPr="00F32684">
        <w:t xml:space="preserve"> in the DMARC record, instead managing their own predictable report sending schedule2326.</w:t>
      </w:r>
    </w:p>
    <w:p w14:paraId="622CFABA" w14:textId="77777777" w:rsidR="00F32684" w:rsidRPr="00F32684" w:rsidRDefault="00F32684" w:rsidP="00F32684">
      <w:r w:rsidRPr="00F32684">
        <w:t>3. Security Implications: Report Reflection (RR) Attacks</w:t>
      </w:r>
    </w:p>
    <w:p w14:paraId="729BA9C1" w14:textId="77777777" w:rsidR="00F32684" w:rsidRPr="00F32684" w:rsidRDefault="00F32684" w:rsidP="00F32684">
      <w:r w:rsidRPr="00F32684">
        <w:lastRenderedPageBreak/>
        <w:t xml:space="preserve">The widespread lack of EDV and limits on recipient addresses allows attackers to exploit email receivers as </w:t>
      </w:r>
      <w:r w:rsidRPr="00F32684">
        <w:rPr>
          <w:b/>
          <w:bCs/>
        </w:rPr>
        <w:t>reflectors</w:t>
      </w:r>
      <w:r w:rsidRPr="00F32684">
        <w:t xml:space="preserve"> to launch </w:t>
      </w:r>
      <w:r w:rsidRPr="00F32684">
        <w:rPr>
          <w:b/>
          <w:bCs/>
        </w:rPr>
        <w:t>Report Reflection (RR) attacks</w:t>
      </w:r>
      <w:r w:rsidRPr="00F32684">
        <w:t xml:space="preserve"> against victims, often resulting in a Volumetric DDoS attack17....</w:t>
      </w:r>
    </w:p>
    <w:p w14:paraId="58CC3870" w14:textId="77777777" w:rsidR="00F32684" w:rsidRPr="00F32684" w:rsidRDefault="00F32684" w:rsidP="00F32684">
      <w:r w:rsidRPr="00F32684">
        <w:t>The paper introduces several attack schemes:</w:t>
      </w:r>
    </w:p>
    <w:p w14:paraId="2D9E0D1C" w14:textId="77777777" w:rsidR="00F32684" w:rsidRPr="00F32684" w:rsidRDefault="00F32684" w:rsidP="00F32684">
      <w:r w:rsidRPr="00F32684">
        <w:t xml:space="preserve">1. </w:t>
      </w:r>
      <w:r w:rsidRPr="00F32684">
        <w:rPr>
          <w:b/>
          <w:bCs/>
        </w:rPr>
        <w:t>Inbox Flooding (Exploiting No EDV):</w:t>
      </w:r>
      <w:r w:rsidRPr="00F32684">
        <w:t xml:space="preserve"> Attackers list multiple victim email addresses in their DMARC rua tag. By sending a single email to a vulnerable reflector (one that doesn't implement EDV or aggregation), the attacker can generate a large volume of reports sent to the victim. Amplification factors were measured as high as </w:t>
      </w:r>
      <w:r w:rsidRPr="00F32684">
        <w:rPr>
          <w:b/>
          <w:bCs/>
        </w:rPr>
        <w:t>1,150× (Yahoo), 950× (Google), and 900× (QQ)</w:t>
      </w:r>
      <w:r w:rsidRPr="00F32684">
        <w:t>27....</w:t>
      </w:r>
    </w:p>
    <w:p w14:paraId="2369BEA5" w14:textId="1D8E991E" w:rsidR="00F32684" w:rsidRPr="00F32684" w:rsidRDefault="00F32684" w:rsidP="00F32684">
      <w:r w:rsidRPr="00F32684">
        <w:t xml:space="preserve">2. </w:t>
      </w:r>
      <w:r w:rsidRPr="00F32684">
        <w:rPr>
          <w:b/>
          <w:bCs/>
        </w:rPr>
        <w:t>Inbox Flooding (Exploiting TLS-RPT):</w:t>
      </w:r>
      <w:r w:rsidRPr="00F32684">
        <w:t xml:space="preserve"> Even if an EHP implements EDV correctly, they are still vulnerable if they support </w:t>
      </w:r>
      <w:r w:rsidRPr="00F32684">
        <w:rPr>
          <w:b/>
          <w:bCs/>
        </w:rPr>
        <w:t>SMTP TLS Reporting (TLS-RPT)</w:t>
      </w:r>
      <w:r w:rsidRPr="00F32684">
        <w:t xml:space="preserve">, as TLS-RPT </w:t>
      </w:r>
      <w:r w:rsidRPr="00F32684">
        <w:rPr>
          <w:b/>
          <w:bCs/>
        </w:rPr>
        <w:t>lacks any external destination verification mechanism</w:t>
      </w:r>
      <w:r w:rsidRPr="00F32684">
        <w:t xml:space="preserve">3132. By intentionally causing a TLS error, attackers can redirect the resulting TLS-RPT report to the victim. This attack can achieve amplification factors up to </w:t>
      </w:r>
      <w:r w:rsidRPr="00F32684">
        <w:rPr>
          <w:b/>
          <w:bCs/>
        </w:rPr>
        <w:t>1,460×</w:t>
      </w:r>
      <w:r w:rsidRPr="00F32684">
        <w:t xml:space="preserve"> against providers like Google....</w:t>
      </w:r>
    </w:p>
    <w:p w14:paraId="2AC380C2" w14:textId="22E4E633" w:rsidR="00F32684" w:rsidRPr="00F32684" w:rsidRDefault="00F32684" w:rsidP="00F32684">
      <w:r w:rsidRPr="00F32684">
        <w:t xml:space="preserve">3. </w:t>
      </w:r>
      <w:r w:rsidRPr="00F32684">
        <w:rPr>
          <w:b/>
          <w:bCs/>
        </w:rPr>
        <w:t>SMTP Connection Flooding:</w:t>
      </w:r>
      <w:r w:rsidRPr="00F32684">
        <w:t xml:space="preserve"> Attackers can redirect the MX record of the domain specified in the rua tag to the victim's MX record. This forces the reflector to initiate a large number of TCP/SMTP connections to the victim....</w:t>
      </w:r>
    </w:p>
    <w:p w14:paraId="292F4A86" w14:textId="77777777" w:rsidR="00F32684" w:rsidRPr="00F32684" w:rsidRDefault="00F32684" w:rsidP="00F32684">
      <w:r w:rsidRPr="00F32684">
        <w:t>4. Recommendations</w:t>
      </w:r>
    </w:p>
    <w:p w14:paraId="164ACB6D" w14:textId="77777777" w:rsidR="00F32684" w:rsidRPr="00F32684" w:rsidRDefault="00F32684" w:rsidP="00F32684">
      <w:r w:rsidRPr="00F32684">
        <w:t>The study concludes with critical recommendations for improving the DMARC reporting ecosystem and its standards:</w:t>
      </w:r>
    </w:p>
    <w:p w14:paraId="4E6AD8C8" w14:textId="77777777" w:rsidR="00F32684" w:rsidRPr="00F32684" w:rsidRDefault="00F32684" w:rsidP="00F32684">
      <w:r w:rsidRPr="00F32684">
        <w:t xml:space="preserve">1. </w:t>
      </w:r>
      <w:r w:rsidRPr="00F32684">
        <w:rPr>
          <w:b/>
          <w:bCs/>
        </w:rPr>
        <w:t>Limit Report Recipients:</w:t>
      </w:r>
      <w:r w:rsidRPr="00F32684">
        <w:t xml:space="preserve"> DMARC report software should </w:t>
      </w:r>
      <w:r w:rsidRPr="00F32684">
        <w:rPr>
          <w:b/>
          <w:bCs/>
        </w:rPr>
        <w:t>limit the total number of report recipients</w:t>
      </w:r>
      <w:r w:rsidRPr="00F32684">
        <w:t xml:space="preserve"> to prevent amplification, considering both the rua tag and potential overriding features38.</w:t>
      </w:r>
    </w:p>
    <w:p w14:paraId="740B55BB" w14:textId="137F3F21" w:rsidR="00F32684" w:rsidRPr="00F32684" w:rsidRDefault="00F32684" w:rsidP="00F32684">
      <w:r w:rsidRPr="00F32684">
        <w:t xml:space="preserve">2. </w:t>
      </w:r>
      <w:r w:rsidRPr="00F32684">
        <w:rPr>
          <w:b/>
          <w:bCs/>
        </w:rPr>
        <w:t>Mandatory EDV:</w:t>
      </w:r>
      <w:r w:rsidRPr="00F32684">
        <w:t xml:space="preserve"> Report senders </w:t>
      </w:r>
      <w:r w:rsidRPr="00F32684">
        <w:rPr>
          <w:b/>
          <w:bCs/>
        </w:rPr>
        <w:t>must implement EDV correctly</w:t>
      </w:r>
      <w:r w:rsidRPr="00F32684">
        <w:t xml:space="preserve"> to prevent their misuse as reflectors, even though the current RFC only "strongly recommends" it.</w:t>
      </w:r>
    </w:p>
    <w:p w14:paraId="71E4E868" w14:textId="15EF6611" w:rsidR="00F32684" w:rsidRPr="00F32684" w:rsidRDefault="00F32684" w:rsidP="00F32684">
      <w:r w:rsidRPr="00F32684">
        <w:t xml:space="preserve">3. </w:t>
      </w:r>
      <w:r w:rsidRPr="00F32684">
        <w:rPr>
          <w:b/>
          <w:bCs/>
        </w:rPr>
        <w:t>TLS-RPT Authorization:</w:t>
      </w:r>
      <w:r w:rsidRPr="00F32684">
        <w:t xml:space="preserve"> A </w:t>
      </w:r>
      <w:r w:rsidRPr="00F32684">
        <w:rPr>
          <w:b/>
          <w:bCs/>
        </w:rPr>
        <w:t>TLS-RPT authorization record</w:t>
      </w:r>
      <w:r w:rsidRPr="00F32684">
        <w:t xml:space="preserve"> should be introduced to mitigate reflection attacks that exploit TLS failure reporting.</w:t>
      </w:r>
    </w:p>
    <w:p w14:paraId="6C3B87A3" w14:textId="77777777" w:rsidR="00F32684" w:rsidRDefault="00F32684"/>
    <w:p w14:paraId="2B74D8D8" w14:textId="77777777" w:rsidR="002C2543" w:rsidRDefault="002C2543"/>
    <w:p w14:paraId="38D271FA" w14:textId="77777777" w:rsidR="002C2543" w:rsidRDefault="002C2543"/>
    <w:p w14:paraId="3F705CFF" w14:textId="77777777" w:rsidR="002C2543" w:rsidRDefault="002C2543"/>
    <w:p w14:paraId="771C3268" w14:textId="77777777" w:rsidR="002C2543" w:rsidRDefault="002C2543"/>
    <w:p w14:paraId="52BAE697" w14:textId="77777777" w:rsidR="002C2543" w:rsidRDefault="002C2543"/>
    <w:p w14:paraId="494E1CD2" w14:textId="77777777" w:rsidR="002C2543" w:rsidRDefault="002C2543"/>
    <w:p w14:paraId="2E40082B" w14:textId="77777777" w:rsidR="002C2543" w:rsidRDefault="002C2543"/>
    <w:p w14:paraId="57A59EC3" w14:textId="77777777" w:rsidR="002C2543" w:rsidRDefault="002C2543"/>
    <w:p w14:paraId="4B577C15" w14:textId="77777777" w:rsidR="002C2543" w:rsidRDefault="002C2543"/>
    <w:p w14:paraId="1E7D3233" w14:textId="033087DE" w:rsidR="002C2543" w:rsidRPr="002C2543" w:rsidRDefault="002C2543" w:rsidP="002C2543">
      <w:r w:rsidRPr="002C2543">
        <w:rPr>
          <w:b/>
          <w:bCs/>
          <w:sz w:val="96"/>
          <w:szCs w:val="96"/>
        </w:rPr>
        <w:lastRenderedPageBreak/>
        <w:t>3.</w:t>
      </w:r>
      <w:r>
        <w:t xml:space="preserve"> </w:t>
      </w:r>
      <w:r w:rsidRPr="002C2543">
        <w:t xml:space="preserve">This paper, "You’ve Got Report: Measurement and Security Implications of DMARC Reporting," presents the </w:t>
      </w:r>
      <w:r w:rsidRPr="002C2543">
        <w:rPr>
          <w:b/>
          <w:bCs/>
        </w:rPr>
        <w:t>first comprehensive study of the DMARC reporting ecosystem</w:t>
      </w:r>
      <w:r w:rsidRPr="002C2543">
        <w:t>, revealing widespread mismanagement and exploitable security vulnerabilities in how email reports are handled.</w:t>
      </w:r>
    </w:p>
    <w:p w14:paraId="43FB8945" w14:textId="77777777" w:rsidR="002C2543" w:rsidRPr="002C2543" w:rsidRDefault="002C2543" w:rsidP="002C2543">
      <w:pPr>
        <w:rPr>
          <w:b/>
          <w:bCs/>
        </w:rPr>
      </w:pPr>
      <w:r w:rsidRPr="002C2543">
        <w:rPr>
          <w:b/>
          <w:bCs/>
        </w:rPr>
        <w:t>1. Context and Methodology</w:t>
      </w:r>
    </w:p>
    <w:p w14:paraId="23CE057E" w14:textId="77777777" w:rsidR="002C2543" w:rsidRPr="002C2543" w:rsidRDefault="002C2543" w:rsidP="002C2543">
      <w:r w:rsidRPr="002C2543">
        <w:t xml:space="preserve">The Simple Mail Transfer Protocol (SMTP) lacks built-in security features like sender authentication, making it vulnerable to spoofing. To mitigate this, protocols like </w:t>
      </w:r>
      <w:r w:rsidRPr="002C2543">
        <w:rPr>
          <w:b/>
          <w:bCs/>
        </w:rPr>
        <w:t>SPF</w:t>
      </w:r>
      <w:r w:rsidRPr="002C2543">
        <w:t xml:space="preserve"> and </w:t>
      </w:r>
      <w:r w:rsidRPr="002C2543">
        <w:rPr>
          <w:b/>
          <w:bCs/>
        </w:rPr>
        <w:t>DKIM</w:t>
      </w:r>
      <w:r w:rsidRPr="002C2543">
        <w:t xml:space="preserve"> were introduced for sender authentication. </w:t>
      </w:r>
      <w:r w:rsidRPr="002C2543">
        <w:rPr>
          <w:b/>
          <w:bCs/>
        </w:rPr>
        <w:t>DMARC (Domain-based Message Authentication Reporting and Conformance)</w:t>
      </w:r>
      <w:r w:rsidRPr="002C2543">
        <w:t xml:space="preserve"> was introduced in 2012 to allow domain owners to publish policies (e.g., p=quarantine) for receivers to follow when validation fails. Crucially, DMARC also includes a reporting mechanism (rua and ruf tags) allowing receivers (report senders) to send aggregate reports back to domain owners (report receivers) to detect threats.</w:t>
      </w:r>
    </w:p>
    <w:p w14:paraId="31B57C0E" w14:textId="77777777" w:rsidR="002C2543" w:rsidRPr="002C2543" w:rsidRDefault="002C2543" w:rsidP="002C2543">
      <w:r w:rsidRPr="002C2543">
        <w:t xml:space="preserve">The study used a two-pronged methodology over </w:t>
      </w:r>
      <w:r w:rsidRPr="002C2543">
        <w:rPr>
          <w:b/>
          <w:bCs/>
        </w:rPr>
        <w:t>13 months</w:t>
      </w:r>
      <w:r w:rsidRPr="002C2543">
        <w:t>:</w:t>
      </w:r>
    </w:p>
    <w:p w14:paraId="1A64F14A" w14:textId="77777777" w:rsidR="002C2543" w:rsidRPr="002C2543" w:rsidRDefault="002C2543" w:rsidP="002C2543">
      <w:pPr>
        <w:numPr>
          <w:ilvl w:val="0"/>
          <w:numId w:val="11"/>
        </w:numPr>
      </w:pPr>
      <w:r w:rsidRPr="002C2543">
        <w:rPr>
          <w:b/>
          <w:bCs/>
        </w:rPr>
        <w:t>Sender-Side Measurement:</w:t>
      </w:r>
      <w:r w:rsidRPr="002C2543">
        <w:t xml:space="preserve"> Data was collected daily for all second-level domains under the </w:t>
      </w:r>
      <w:r w:rsidRPr="002C2543">
        <w:rPr>
          <w:b/>
          <w:bCs/>
        </w:rPr>
        <w:t>.com, .net, .org, and .se</w:t>
      </w:r>
      <w:r w:rsidRPr="002C2543">
        <w:t xml:space="preserve"> TLDs to analyze DMARC deployment and management from the domain owner's perspective.</w:t>
      </w:r>
    </w:p>
    <w:p w14:paraId="2D89734F" w14:textId="77777777" w:rsidR="002C2543" w:rsidRPr="002C2543" w:rsidRDefault="002C2543" w:rsidP="002C2543">
      <w:pPr>
        <w:numPr>
          <w:ilvl w:val="0"/>
          <w:numId w:val="11"/>
        </w:numPr>
      </w:pPr>
      <w:r w:rsidRPr="002C2543">
        <w:rPr>
          <w:b/>
          <w:bCs/>
        </w:rPr>
        <w:t>Receiver-Side Experimentation:</w:t>
      </w:r>
      <w:r w:rsidRPr="002C2543">
        <w:t xml:space="preserve"> Controlled experiments were performed on </w:t>
      </w:r>
      <w:r w:rsidRPr="002C2543">
        <w:rPr>
          <w:b/>
          <w:bCs/>
        </w:rPr>
        <w:t>7 popular email hosting providers (EHPs)</w:t>
      </w:r>
      <w:r w:rsidRPr="002C2543">
        <w:t xml:space="preserve"> and </w:t>
      </w:r>
      <w:r w:rsidRPr="002C2543">
        <w:rPr>
          <w:b/>
          <w:bCs/>
        </w:rPr>
        <w:t>2 open-source DMARC reporting software (OpenDMARC and Rspamd)</w:t>
      </w:r>
      <w:r w:rsidRPr="002C2543">
        <w:t xml:space="preserve"> to characterize their report generation practices.</w:t>
      </w:r>
    </w:p>
    <w:p w14:paraId="0D1965DC" w14:textId="77777777" w:rsidR="002C2543" w:rsidRPr="002C2543" w:rsidRDefault="002C2543" w:rsidP="002C2543">
      <w:pPr>
        <w:rPr>
          <w:b/>
          <w:bCs/>
        </w:rPr>
      </w:pPr>
      <w:r w:rsidRPr="002C2543">
        <w:rPr>
          <w:b/>
          <w:bCs/>
        </w:rPr>
        <w:t>2. Key Findings: Deployment and Mismanagement</w:t>
      </w:r>
    </w:p>
    <w:p w14:paraId="22655954" w14:textId="77777777" w:rsidR="002C2543" w:rsidRPr="002C2543" w:rsidRDefault="002C2543" w:rsidP="002C2543">
      <w:r w:rsidRPr="002C2543">
        <w:t>The research found that while DMARC reporting is widely used, misconfigurations are pervasive:</w:t>
      </w:r>
    </w:p>
    <w:p w14:paraId="2520AC08" w14:textId="77777777" w:rsidR="002C2543" w:rsidRPr="002C2543" w:rsidRDefault="002C2543" w:rsidP="002C2543">
      <w:pPr>
        <w:numPr>
          <w:ilvl w:val="0"/>
          <w:numId w:val="12"/>
        </w:numPr>
      </w:pPr>
      <w:r w:rsidRPr="002C2543">
        <w:rPr>
          <w:b/>
          <w:bCs/>
        </w:rPr>
        <w:t>Reporting Prevalence:</w:t>
      </w:r>
      <w:r w:rsidRPr="002C2543">
        <w:t xml:space="preserve"> </w:t>
      </w:r>
      <w:r w:rsidRPr="002C2543">
        <w:rPr>
          <w:b/>
          <w:bCs/>
        </w:rPr>
        <w:t>49% of domains</w:t>
      </w:r>
      <w:r w:rsidRPr="002C2543">
        <w:t xml:space="preserve"> that publish a DMARC record utilize the reporting feature (using rua or ruf tags).</w:t>
      </w:r>
    </w:p>
    <w:p w14:paraId="71747171" w14:textId="77777777" w:rsidR="002C2543" w:rsidRPr="002C2543" w:rsidRDefault="002C2543" w:rsidP="002C2543">
      <w:pPr>
        <w:numPr>
          <w:ilvl w:val="0"/>
          <w:numId w:val="12"/>
        </w:numPr>
      </w:pPr>
      <w:r w:rsidRPr="002C2543">
        <w:rPr>
          <w:b/>
          <w:bCs/>
        </w:rPr>
        <w:t>External Outsourcing:</w:t>
      </w:r>
      <w:r w:rsidRPr="002C2543">
        <w:t xml:space="preserve"> A significant majority—</w:t>
      </w:r>
      <w:r w:rsidRPr="002C2543">
        <w:rPr>
          <w:b/>
          <w:bCs/>
        </w:rPr>
        <w:t>70% of domains</w:t>
      </w:r>
      <w:r w:rsidRPr="002C2543">
        <w:t xml:space="preserve"> using reporting—are configured to forward reports to external domains, typically third-party services for analysis. This distribution is highly skewed, with only </w:t>
      </w:r>
      <w:r w:rsidRPr="002C2543">
        <w:rPr>
          <w:b/>
          <w:bCs/>
        </w:rPr>
        <w:t>7 domains receiving 43% of all DMARC reports</w:t>
      </w:r>
      <w:r w:rsidRPr="002C2543">
        <w:t>.</w:t>
      </w:r>
    </w:p>
    <w:p w14:paraId="1B30E148" w14:textId="77777777" w:rsidR="002C2543" w:rsidRPr="002C2543" w:rsidRDefault="002C2543" w:rsidP="002C2543">
      <w:pPr>
        <w:numPr>
          <w:ilvl w:val="0"/>
          <w:numId w:val="12"/>
        </w:numPr>
      </w:pPr>
      <w:r w:rsidRPr="002C2543">
        <w:rPr>
          <w:b/>
          <w:bCs/>
        </w:rPr>
        <w:t>Authorization Misconfiguration:</w:t>
      </w:r>
      <w:r w:rsidRPr="002C2543">
        <w:t xml:space="preserve"> A large number of domains are mismanaged: </w:t>
      </w:r>
      <w:r w:rsidRPr="002C2543">
        <w:rPr>
          <w:b/>
          <w:bCs/>
        </w:rPr>
        <w:t>26% of DMARC records</w:t>
      </w:r>
      <w:r w:rsidRPr="002C2543">
        <w:t xml:space="preserve"> using external reporting domains </w:t>
      </w:r>
      <w:r w:rsidRPr="002C2543">
        <w:rPr>
          <w:b/>
          <w:bCs/>
        </w:rPr>
        <w:t>lack the corresponding DMARC authorization record</w:t>
      </w:r>
      <w:r w:rsidRPr="002C2543">
        <w:t xml:space="preserve"> required for the external domain to consent to receiving the reports. This affects about </w:t>
      </w:r>
      <w:r w:rsidRPr="002C2543">
        <w:rPr>
          <w:b/>
          <w:bCs/>
        </w:rPr>
        <w:t>10% of the top 10,000 most popular domains</w:t>
      </w:r>
      <w:r w:rsidRPr="002C2543">
        <w:t xml:space="preserve"> that use external reporting.</w:t>
      </w:r>
    </w:p>
    <w:p w14:paraId="3D3F49EB" w14:textId="77777777" w:rsidR="002C2543" w:rsidRPr="002C2543" w:rsidRDefault="002C2543" w:rsidP="002C2543">
      <w:pPr>
        <w:numPr>
          <w:ilvl w:val="0"/>
          <w:numId w:val="12"/>
        </w:numPr>
      </w:pPr>
      <w:r w:rsidRPr="002C2543">
        <w:rPr>
          <w:b/>
          <w:bCs/>
        </w:rPr>
        <w:t>Flawed EHP Implementation:</w:t>
      </w:r>
      <w:r w:rsidRPr="002C2543">
        <w:t xml:space="preserve"> Six out of the seven tested popular EHPs were found </w:t>
      </w:r>
      <w:r w:rsidRPr="002C2543">
        <w:rPr>
          <w:b/>
          <w:bCs/>
        </w:rPr>
        <w:t>not to follow security recommendations</w:t>
      </w:r>
      <w:r w:rsidRPr="002C2543">
        <w:t xml:space="preserve"> from the DMARC RFC (RFC7489). Specifically, many do not implement </w:t>
      </w:r>
      <w:r w:rsidRPr="002C2543">
        <w:rPr>
          <w:b/>
          <w:bCs/>
        </w:rPr>
        <w:t>External Destination Verification (EDV)</w:t>
      </w:r>
      <w:r w:rsidRPr="002C2543">
        <w:t xml:space="preserve"> correctly (e.g., Google, Yahoo, QQ, Gmail, and OpenDMARC).</w:t>
      </w:r>
    </w:p>
    <w:p w14:paraId="40039024" w14:textId="77777777" w:rsidR="002C2543" w:rsidRPr="002C2543" w:rsidRDefault="002C2543" w:rsidP="002C2543">
      <w:pPr>
        <w:numPr>
          <w:ilvl w:val="0"/>
          <w:numId w:val="12"/>
        </w:numPr>
      </w:pPr>
      <w:r w:rsidRPr="002C2543">
        <w:rPr>
          <w:b/>
          <w:bCs/>
        </w:rPr>
        <w:t>Lack of Aggregation:</w:t>
      </w:r>
      <w:r w:rsidRPr="002C2543">
        <w:t xml:space="preserve"> Six out of seven EHPs </w:t>
      </w:r>
      <w:r w:rsidRPr="002C2543">
        <w:rPr>
          <w:b/>
          <w:bCs/>
        </w:rPr>
        <w:t>do not aggregate reports</w:t>
      </w:r>
      <w:r w:rsidRPr="002C2543">
        <w:t xml:space="preserve"> when the same email address is listed multiple times in the rua tag, leading to duplicated email reports.</w:t>
      </w:r>
    </w:p>
    <w:p w14:paraId="63BD91C3" w14:textId="77777777" w:rsidR="002C2543" w:rsidRPr="002C2543" w:rsidRDefault="002C2543" w:rsidP="002C2543">
      <w:pPr>
        <w:numPr>
          <w:ilvl w:val="0"/>
          <w:numId w:val="12"/>
        </w:numPr>
      </w:pPr>
      <w:r w:rsidRPr="002C2543">
        <w:rPr>
          <w:b/>
          <w:bCs/>
        </w:rPr>
        <w:lastRenderedPageBreak/>
        <w:t>Predictable Timing:</w:t>
      </w:r>
      <w:r w:rsidRPr="002C2543">
        <w:t xml:space="preserve"> All tested EHPs </w:t>
      </w:r>
      <w:r w:rsidRPr="002C2543">
        <w:rPr>
          <w:b/>
          <w:bCs/>
        </w:rPr>
        <w:t>ignore the ri (report interval) value</w:t>
      </w:r>
      <w:r w:rsidRPr="002C2543">
        <w:t xml:space="preserve"> in the DMARC record, instead managing their own predictable report sending schedule.</w:t>
      </w:r>
    </w:p>
    <w:p w14:paraId="7A8DDA20" w14:textId="77777777" w:rsidR="002C2543" w:rsidRPr="002C2543" w:rsidRDefault="002C2543" w:rsidP="002C2543">
      <w:pPr>
        <w:rPr>
          <w:b/>
          <w:bCs/>
        </w:rPr>
      </w:pPr>
      <w:r w:rsidRPr="002C2543">
        <w:rPr>
          <w:b/>
          <w:bCs/>
        </w:rPr>
        <w:t>3. Security Implications: Report Reflection (RR) Attacks</w:t>
      </w:r>
    </w:p>
    <w:p w14:paraId="2EF5FA3B" w14:textId="77777777" w:rsidR="002C2543" w:rsidRPr="002C2543" w:rsidRDefault="002C2543" w:rsidP="002C2543">
      <w:r w:rsidRPr="002C2543">
        <w:t xml:space="preserve">The widespread lack of EDV and limits on recipient addresses allows attackers to exploit email receivers as </w:t>
      </w:r>
      <w:r w:rsidRPr="002C2543">
        <w:rPr>
          <w:b/>
          <w:bCs/>
        </w:rPr>
        <w:t>reflectors</w:t>
      </w:r>
      <w:r w:rsidRPr="002C2543">
        <w:t xml:space="preserve"> to launch </w:t>
      </w:r>
      <w:r w:rsidRPr="002C2543">
        <w:rPr>
          <w:b/>
          <w:bCs/>
        </w:rPr>
        <w:t>Report Reflection (RR) attacks</w:t>
      </w:r>
      <w:r w:rsidRPr="002C2543">
        <w:t xml:space="preserve"> against victims, often resulting in a Volumetric DDoS attack.</w:t>
      </w:r>
    </w:p>
    <w:p w14:paraId="2D8D85F9" w14:textId="77777777" w:rsidR="002C2543" w:rsidRPr="002C2543" w:rsidRDefault="002C2543" w:rsidP="002C2543">
      <w:r w:rsidRPr="002C2543">
        <w:t>The paper introduces several attack schemes:</w:t>
      </w:r>
    </w:p>
    <w:p w14:paraId="29596173" w14:textId="77777777" w:rsidR="002C2543" w:rsidRPr="002C2543" w:rsidRDefault="002C2543" w:rsidP="002C2543">
      <w:pPr>
        <w:ind w:left="360"/>
      </w:pPr>
      <w:r w:rsidRPr="002C2543">
        <w:rPr>
          <w:b/>
          <w:bCs/>
        </w:rPr>
        <w:t>Inbox Flooding (Exploiting No EDV):</w:t>
      </w:r>
      <w:r w:rsidRPr="002C2543">
        <w:t xml:space="preserve"> Attackers list multiple victim email addresses in their DMARC rua tag. By sending a single email to a vulnerable reflector (one that doesn't implement EDV or aggregation), the attacker can generate a large volume of reports sent to the victim. Amplification factors were measured as high as </w:t>
      </w:r>
      <w:r w:rsidRPr="002C2543">
        <w:rPr>
          <w:b/>
          <w:bCs/>
        </w:rPr>
        <w:t>1,150× (Yahoo), 950× (Google), and 900× (QQ)</w:t>
      </w:r>
      <w:r w:rsidRPr="002C2543">
        <w:t>.</w:t>
      </w:r>
    </w:p>
    <w:p w14:paraId="64FC30E6" w14:textId="77777777" w:rsidR="002C2543" w:rsidRPr="002C2543" w:rsidRDefault="002C2543" w:rsidP="002C2543">
      <w:pPr>
        <w:ind w:left="360"/>
      </w:pPr>
      <w:r w:rsidRPr="002C2543">
        <w:rPr>
          <w:b/>
          <w:bCs/>
        </w:rPr>
        <w:t>Inbox Flooding (Exploiting TLS-RPT):</w:t>
      </w:r>
      <w:r w:rsidRPr="002C2543">
        <w:t xml:space="preserve"> Even if an EHP implements EDV correctly, they are still vulnerable if they support </w:t>
      </w:r>
      <w:r w:rsidRPr="002C2543">
        <w:rPr>
          <w:b/>
          <w:bCs/>
        </w:rPr>
        <w:t>SMTP TLS Reporting (TLS-RPT)</w:t>
      </w:r>
      <w:r w:rsidRPr="002C2543">
        <w:t xml:space="preserve">, as TLS-RPT </w:t>
      </w:r>
      <w:r w:rsidRPr="002C2543">
        <w:rPr>
          <w:b/>
          <w:bCs/>
        </w:rPr>
        <w:t>lacks any external destination verification mechanism</w:t>
      </w:r>
      <w:r w:rsidRPr="002C2543">
        <w:t xml:space="preserve">. By intentionally causing a TLS error, attackers can redirect the resulting TLS-RPT report to the victim. This attack can achieve amplification factors up to </w:t>
      </w:r>
      <w:r w:rsidRPr="002C2543">
        <w:rPr>
          <w:b/>
          <w:bCs/>
        </w:rPr>
        <w:t>1,460×</w:t>
      </w:r>
      <w:r w:rsidRPr="002C2543">
        <w:t xml:space="preserve"> against providers like Google.</w:t>
      </w:r>
    </w:p>
    <w:p w14:paraId="39ECC345" w14:textId="77777777" w:rsidR="002C2543" w:rsidRPr="002C2543" w:rsidRDefault="002C2543" w:rsidP="002C2543">
      <w:pPr>
        <w:ind w:left="360"/>
      </w:pPr>
      <w:r w:rsidRPr="002C2543">
        <w:rPr>
          <w:b/>
          <w:bCs/>
        </w:rPr>
        <w:t>SMTP Connection Flooding:</w:t>
      </w:r>
      <w:r w:rsidRPr="002C2543">
        <w:t xml:space="preserve"> Attackers can redirect the MX record of the domain specified in the rua tag to the victim's MX record. This forces the reflector to initiate a large number of TCP/SMTP connections to the victim.</w:t>
      </w:r>
    </w:p>
    <w:p w14:paraId="4B0BEE21" w14:textId="77777777" w:rsidR="002C2543" w:rsidRPr="002C2543" w:rsidRDefault="002C2543" w:rsidP="002C2543">
      <w:pPr>
        <w:rPr>
          <w:b/>
          <w:bCs/>
        </w:rPr>
      </w:pPr>
      <w:r w:rsidRPr="002C2543">
        <w:rPr>
          <w:b/>
          <w:bCs/>
        </w:rPr>
        <w:t>4. Recommendations</w:t>
      </w:r>
    </w:p>
    <w:p w14:paraId="23BB4D71" w14:textId="77777777" w:rsidR="002C2543" w:rsidRPr="002C2543" w:rsidRDefault="002C2543" w:rsidP="002C2543">
      <w:r w:rsidRPr="002C2543">
        <w:t>The study concludes with critical recommendations for improving the DMARC reporting ecosystem and its standards:</w:t>
      </w:r>
    </w:p>
    <w:p w14:paraId="6396BFA4" w14:textId="77777777" w:rsidR="002C2543" w:rsidRPr="002C2543" w:rsidRDefault="002C2543" w:rsidP="002C2543">
      <w:pPr>
        <w:numPr>
          <w:ilvl w:val="0"/>
          <w:numId w:val="14"/>
        </w:numPr>
      </w:pPr>
      <w:r w:rsidRPr="002C2543">
        <w:rPr>
          <w:b/>
          <w:bCs/>
        </w:rPr>
        <w:t>Limit Report Recipients:</w:t>
      </w:r>
      <w:r w:rsidRPr="002C2543">
        <w:t xml:space="preserve"> DMARC report software should </w:t>
      </w:r>
      <w:r w:rsidRPr="002C2543">
        <w:rPr>
          <w:b/>
          <w:bCs/>
        </w:rPr>
        <w:t>limit the total number of report recipients</w:t>
      </w:r>
      <w:r w:rsidRPr="002C2543">
        <w:t xml:space="preserve"> to prevent amplification, considering both the rua tag and potential overriding features.</w:t>
      </w:r>
    </w:p>
    <w:p w14:paraId="2942DD62" w14:textId="77777777" w:rsidR="002C2543" w:rsidRPr="002C2543" w:rsidRDefault="002C2543" w:rsidP="002C2543">
      <w:pPr>
        <w:numPr>
          <w:ilvl w:val="0"/>
          <w:numId w:val="14"/>
        </w:numPr>
      </w:pPr>
      <w:r w:rsidRPr="002C2543">
        <w:rPr>
          <w:b/>
          <w:bCs/>
        </w:rPr>
        <w:t>Mandatory EDV:</w:t>
      </w:r>
      <w:r w:rsidRPr="002C2543">
        <w:t xml:space="preserve"> Report senders </w:t>
      </w:r>
      <w:r w:rsidRPr="002C2543">
        <w:rPr>
          <w:b/>
          <w:bCs/>
        </w:rPr>
        <w:t>must implement EDV correctly</w:t>
      </w:r>
      <w:r w:rsidRPr="002C2543">
        <w:t xml:space="preserve"> to prevent their misuse as reflectors, even though the current RFC only "strongly recommends" it.</w:t>
      </w:r>
    </w:p>
    <w:p w14:paraId="0533B42C" w14:textId="77777777" w:rsidR="002C2543" w:rsidRPr="002C2543" w:rsidRDefault="002C2543" w:rsidP="002C2543">
      <w:pPr>
        <w:numPr>
          <w:ilvl w:val="0"/>
          <w:numId w:val="14"/>
        </w:numPr>
      </w:pPr>
      <w:r w:rsidRPr="002C2543">
        <w:rPr>
          <w:b/>
          <w:bCs/>
        </w:rPr>
        <w:t>TLS-RPT Authorization:</w:t>
      </w:r>
      <w:r w:rsidRPr="002C2543">
        <w:t xml:space="preserve"> A </w:t>
      </w:r>
      <w:r w:rsidRPr="002C2543">
        <w:rPr>
          <w:b/>
          <w:bCs/>
        </w:rPr>
        <w:t>TLS-RPT authorization record</w:t>
      </w:r>
      <w:r w:rsidRPr="002C2543">
        <w:t xml:space="preserve"> should be introduced to mitigate reflection attacks that exploit TLS failure reporting.</w:t>
      </w:r>
    </w:p>
    <w:p w14:paraId="11BA0FA2" w14:textId="77777777" w:rsidR="002C2543" w:rsidRDefault="002C2543"/>
    <w:p w14:paraId="64443441" w14:textId="77777777" w:rsidR="002C2543" w:rsidRDefault="002C2543" w:rsidP="002C2543"/>
    <w:p w14:paraId="2D8B38DB" w14:textId="77777777" w:rsidR="002C2543" w:rsidRDefault="002C2543" w:rsidP="002C2543"/>
    <w:p w14:paraId="7B13B711" w14:textId="77777777" w:rsidR="002C2543" w:rsidRDefault="002C2543" w:rsidP="002C2543"/>
    <w:p w14:paraId="21962729" w14:textId="77777777" w:rsidR="002C2543" w:rsidRDefault="002C2543" w:rsidP="002C2543"/>
    <w:p w14:paraId="607BF2AF" w14:textId="27958139" w:rsidR="002C2543" w:rsidRPr="002C2543" w:rsidRDefault="002C2543" w:rsidP="002C2543">
      <w:r w:rsidRPr="002C2543">
        <w:rPr>
          <w:b/>
          <w:bCs/>
          <w:sz w:val="72"/>
          <w:szCs w:val="72"/>
        </w:rPr>
        <w:lastRenderedPageBreak/>
        <w:t>4</w:t>
      </w:r>
      <w:r w:rsidRPr="002C2543">
        <w:rPr>
          <w:b/>
          <w:bCs/>
          <w:sz w:val="96"/>
          <w:szCs w:val="96"/>
        </w:rPr>
        <w:t xml:space="preserve">. </w:t>
      </w:r>
      <w:r w:rsidRPr="002C2543">
        <w:t xml:space="preserve">This summary is based on the provided source, </w:t>
      </w:r>
      <w:r w:rsidRPr="002C2543">
        <w:rPr>
          <w:b/>
          <w:bCs/>
        </w:rPr>
        <w:t>"A Large-scale and Longitudinal Measurement Study of DKIM Deployment"</w:t>
      </w:r>
      <w:r w:rsidRPr="002C2543">
        <w:t>.</w:t>
      </w:r>
    </w:p>
    <w:p w14:paraId="0E1A050F" w14:textId="77777777" w:rsidR="002C2543" w:rsidRPr="002C2543" w:rsidRDefault="002C2543" w:rsidP="002C2543">
      <w:r w:rsidRPr="002C2543">
        <w:t xml:space="preserve">The paper presents the </w:t>
      </w:r>
      <w:r w:rsidRPr="002C2543">
        <w:rPr>
          <w:b/>
          <w:bCs/>
        </w:rPr>
        <w:t>first large-scale and longitudinal measurement study</w:t>
      </w:r>
      <w:r w:rsidRPr="002C2543">
        <w:t xml:space="preserve"> on the deployment and management of </w:t>
      </w:r>
      <w:r w:rsidRPr="002C2543">
        <w:rPr>
          <w:b/>
          <w:bCs/>
        </w:rPr>
        <w:t>DKIM (DomainKeys Identified Mail)</w:t>
      </w:r>
      <w:r w:rsidRPr="002C2543">
        <w:t>, an essential email authentication protocol designed to protect the integrity of email contents and defend against spoofing.</w:t>
      </w:r>
    </w:p>
    <w:p w14:paraId="1740CFFE" w14:textId="77777777" w:rsidR="002C2543" w:rsidRPr="002C2543" w:rsidRDefault="002C2543" w:rsidP="002C2543">
      <w:pPr>
        <w:rPr>
          <w:b/>
          <w:bCs/>
        </w:rPr>
      </w:pPr>
      <w:r w:rsidRPr="002C2543">
        <w:rPr>
          <w:b/>
          <w:bCs/>
        </w:rPr>
        <w:t>1. Methodology and Scope</w:t>
      </w:r>
    </w:p>
    <w:p w14:paraId="2C77F7F3" w14:textId="77777777" w:rsidR="002C2543" w:rsidRPr="002C2543" w:rsidRDefault="002C2543" w:rsidP="002C2543">
      <w:r w:rsidRPr="002C2543">
        <w:t>Since the complexity of DKIM deployment and the unpredictability of the selector field make measurement challenging, the researchers combined multiple data sources over a long period:</w:t>
      </w:r>
    </w:p>
    <w:p w14:paraId="116FF35B" w14:textId="77777777" w:rsidR="002C2543" w:rsidRPr="002C2543" w:rsidRDefault="002C2543" w:rsidP="002C2543">
      <w:pPr>
        <w:numPr>
          <w:ilvl w:val="0"/>
          <w:numId w:val="6"/>
        </w:numPr>
      </w:pPr>
      <w:r w:rsidRPr="002C2543">
        <w:rPr>
          <w:b/>
          <w:bCs/>
        </w:rPr>
        <w:t>Passive Data:</w:t>
      </w:r>
      <w:r w:rsidRPr="002C2543">
        <w:t xml:space="preserve"> The study utilized passive DNS datasets collected over </w:t>
      </w:r>
      <w:r w:rsidRPr="002C2543">
        <w:rPr>
          <w:b/>
          <w:bCs/>
        </w:rPr>
        <w:t>five years (June 2015 to November 2020)</w:t>
      </w:r>
      <w:r w:rsidRPr="002C2543">
        <w:t>, yielding 9.5 million DKIM records from 5 million domain names, and 460 million DKIM signatures extracted from real-world email headers.</w:t>
      </w:r>
    </w:p>
    <w:p w14:paraId="0ED7A7E1" w14:textId="77777777" w:rsidR="002C2543" w:rsidRPr="002C2543" w:rsidRDefault="002C2543" w:rsidP="002C2543">
      <w:pPr>
        <w:numPr>
          <w:ilvl w:val="0"/>
          <w:numId w:val="6"/>
        </w:numPr>
      </w:pPr>
      <w:r w:rsidRPr="002C2543">
        <w:rPr>
          <w:b/>
          <w:bCs/>
        </w:rPr>
        <w:t>Active Scanning:</w:t>
      </w:r>
      <w:r w:rsidRPr="002C2543">
        <w:t xml:space="preserve"> Leveraging popular selectors identified from passive data, the authors conducted active measurements on the </w:t>
      </w:r>
      <w:r w:rsidRPr="002C2543">
        <w:rPr>
          <w:b/>
          <w:bCs/>
        </w:rPr>
        <w:t>Alexa Top 1 million domains</w:t>
      </w:r>
      <w:r w:rsidRPr="002C2543">
        <w:t>.</w:t>
      </w:r>
    </w:p>
    <w:p w14:paraId="02501099" w14:textId="77777777" w:rsidR="002C2543" w:rsidRPr="002C2543" w:rsidRDefault="002C2543" w:rsidP="002C2543">
      <w:pPr>
        <w:numPr>
          <w:ilvl w:val="0"/>
          <w:numId w:val="6"/>
        </w:numPr>
      </w:pPr>
      <w:r w:rsidRPr="002C2543">
        <w:rPr>
          <w:b/>
          <w:bCs/>
        </w:rPr>
        <w:t>Provider Analysis:</w:t>
      </w:r>
      <w:r w:rsidRPr="002C2543">
        <w:t xml:space="preserve"> The study also investigated the DKIM deployment status of 24 popular email providers from both the sender and receiver perspectives.</w:t>
      </w:r>
    </w:p>
    <w:p w14:paraId="5499775A" w14:textId="77777777" w:rsidR="002C2543" w:rsidRPr="002C2543" w:rsidRDefault="002C2543" w:rsidP="002C2543">
      <w:pPr>
        <w:rPr>
          <w:b/>
          <w:bCs/>
        </w:rPr>
      </w:pPr>
      <w:r w:rsidRPr="002C2543">
        <w:rPr>
          <w:b/>
          <w:bCs/>
        </w:rPr>
        <w:t>2. Key Deployment and Mismanagement Findings</w:t>
      </w:r>
    </w:p>
    <w:p w14:paraId="1E849343" w14:textId="77777777" w:rsidR="002C2543" w:rsidRPr="002C2543" w:rsidRDefault="002C2543" w:rsidP="002C2543">
      <w:r w:rsidRPr="002C2543">
        <w:t>The study found that DKIM deployment is growing but is heavily characterized by pervasive mismanagement and security vulnerabilities:</w:t>
      </w:r>
    </w:p>
    <w:p w14:paraId="5F123A78" w14:textId="77777777" w:rsidR="002C2543" w:rsidRPr="002C2543" w:rsidRDefault="002C2543" w:rsidP="002C2543">
      <w:pPr>
        <w:numPr>
          <w:ilvl w:val="0"/>
          <w:numId w:val="7"/>
        </w:numPr>
      </w:pPr>
      <w:r w:rsidRPr="002C2543">
        <w:rPr>
          <w:b/>
          <w:bCs/>
        </w:rPr>
        <w:t>Adoption Rate:</w:t>
      </w:r>
      <w:r w:rsidRPr="002C2543">
        <w:t xml:space="preserve"> </w:t>
      </w:r>
      <w:r w:rsidRPr="002C2543">
        <w:rPr>
          <w:b/>
          <w:bCs/>
        </w:rPr>
        <w:t>28.1%</w:t>
      </w:r>
      <w:r w:rsidRPr="002C2543">
        <w:t xml:space="preserve"> of the Alexa Top 1 million domains have enabled DKIM protection. Among domains with MX records, the adoption rate is 37.0%.</w:t>
      </w:r>
    </w:p>
    <w:p w14:paraId="5959F239" w14:textId="77777777" w:rsidR="002C2543" w:rsidRPr="002C2543" w:rsidRDefault="002C2543" w:rsidP="002C2543">
      <w:pPr>
        <w:numPr>
          <w:ilvl w:val="0"/>
          <w:numId w:val="7"/>
        </w:numPr>
      </w:pPr>
      <w:r w:rsidRPr="002C2543">
        <w:rPr>
          <w:b/>
          <w:bCs/>
        </w:rPr>
        <w:t>TLD Variation:</w:t>
      </w:r>
      <w:r w:rsidRPr="002C2543">
        <w:t xml:space="preserve"> The deployment rate varies significantly, with </w:t>
      </w:r>
      <w:r w:rsidRPr="002C2543">
        <w:rPr>
          <w:b/>
          <w:bCs/>
        </w:rPr>
        <w:t>.edu</w:t>
      </w:r>
      <w:r w:rsidRPr="002C2543">
        <w:t xml:space="preserve"> domains showing the highest rate among generic TLDs (</w:t>
      </w:r>
      <w:r w:rsidRPr="002C2543">
        <w:rPr>
          <w:b/>
          <w:bCs/>
        </w:rPr>
        <w:t>71.3%</w:t>
      </w:r>
      <w:r w:rsidRPr="002C2543">
        <w:t xml:space="preserve">), and </w:t>
      </w:r>
      <w:r w:rsidRPr="002C2543">
        <w:rPr>
          <w:b/>
          <w:bCs/>
        </w:rPr>
        <w:t>.au</w:t>
      </w:r>
      <w:r w:rsidRPr="002C2543">
        <w:t xml:space="preserve"> (Australia) domains showing the highest rate among country code TLDs (</w:t>
      </w:r>
      <w:r w:rsidRPr="002C2543">
        <w:rPr>
          <w:b/>
          <w:bCs/>
        </w:rPr>
        <w:t>58.6%</w:t>
      </w:r>
      <w:r w:rsidRPr="002C2543">
        <w:t>).</w:t>
      </w:r>
    </w:p>
    <w:p w14:paraId="6AAE4C5F" w14:textId="77777777" w:rsidR="002C2543" w:rsidRPr="002C2543" w:rsidRDefault="002C2543" w:rsidP="002C2543">
      <w:pPr>
        <w:numPr>
          <w:ilvl w:val="0"/>
          <w:numId w:val="7"/>
        </w:numPr>
      </w:pPr>
      <w:r w:rsidRPr="002C2543">
        <w:rPr>
          <w:b/>
          <w:bCs/>
        </w:rPr>
        <w:t>Misconfiguration:</w:t>
      </w:r>
      <w:r w:rsidRPr="002C2543">
        <w:t xml:space="preserve"> </w:t>
      </w:r>
      <w:r w:rsidRPr="002C2543">
        <w:rPr>
          <w:b/>
          <w:bCs/>
        </w:rPr>
        <w:t>2.9%</w:t>
      </w:r>
      <w:r w:rsidRPr="002C2543">
        <w:t xml:space="preserve"> of all DKIM-enabled domains are misconfigured due to missing or incorrect DKIM records. Common issues include: </w:t>
      </w:r>
    </w:p>
    <w:p w14:paraId="3BB4C648" w14:textId="77777777" w:rsidR="002C2543" w:rsidRPr="002C2543" w:rsidRDefault="002C2543" w:rsidP="002C2543">
      <w:pPr>
        <w:numPr>
          <w:ilvl w:val="1"/>
          <w:numId w:val="7"/>
        </w:numPr>
      </w:pPr>
      <w:r w:rsidRPr="002C2543">
        <w:rPr>
          <w:b/>
          <w:bCs/>
        </w:rPr>
        <w:t>Abnormal p Field:</w:t>
      </w:r>
      <w:r w:rsidRPr="002C2543">
        <w:t xml:space="preserve"> </w:t>
      </w:r>
      <w:r w:rsidRPr="002C2543">
        <w:rPr>
          <w:b/>
          <w:bCs/>
        </w:rPr>
        <w:t>3,292 domains</w:t>
      </w:r>
      <w:r w:rsidRPr="002C2543">
        <w:t xml:space="preserve"> use abnormal public keys that cannot be parsed correctly, rendering DKIM signatures invalid.</w:t>
      </w:r>
    </w:p>
    <w:p w14:paraId="212795F8" w14:textId="77777777" w:rsidR="002C2543" w:rsidRPr="002C2543" w:rsidRDefault="002C2543" w:rsidP="002C2543">
      <w:pPr>
        <w:numPr>
          <w:ilvl w:val="1"/>
          <w:numId w:val="7"/>
        </w:numPr>
      </w:pPr>
      <w:r w:rsidRPr="002C2543">
        <w:rPr>
          <w:b/>
          <w:bCs/>
        </w:rPr>
        <w:t>Multiple Records:</w:t>
      </w:r>
      <w:r w:rsidRPr="002C2543">
        <w:t xml:space="preserve"> </w:t>
      </w:r>
      <w:r w:rsidRPr="002C2543">
        <w:rPr>
          <w:b/>
          <w:bCs/>
        </w:rPr>
        <w:t>2,522 domains</w:t>
      </w:r>
      <w:r w:rsidRPr="002C2543">
        <w:t xml:space="preserve"> deploy multiple DKIM records for a single selector, an ambiguity that leads to inconsistent validation results across different email services (e.g., Google, Mail.ru, and Outlook handle this differently).</w:t>
      </w:r>
    </w:p>
    <w:p w14:paraId="06B10E75" w14:textId="77777777" w:rsidR="002C2543" w:rsidRPr="002C2543" w:rsidRDefault="002C2543" w:rsidP="002C2543">
      <w:pPr>
        <w:rPr>
          <w:b/>
          <w:bCs/>
        </w:rPr>
      </w:pPr>
      <w:r w:rsidRPr="002C2543">
        <w:rPr>
          <w:b/>
          <w:bCs/>
        </w:rPr>
        <w:t>3. Key Security Issues (Weak Keys and Signatures)</w:t>
      </w:r>
    </w:p>
    <w:p w14:paraId="51845D4B" w14:textId="77777777" w:rsidR="002C2543" w:rsidRPr="002C2543" w:rsidRDefault="002C2543" w:rsidP="002C2543">
      <w:r w:rsidRPr="002C2543">
        <w:t>The security issues observed demonstrate that DKIM key management and signature practices are generally weak, even among leading providers:</w:t>
      </w:r>
    </w:p>
    <w:p w14:paraId="5DFBE853" w14:textId="77777777" w:rsidR="002C2543" w:rsidRPr="002C2543" w:rsidRDefault="002C2543" w:rsidP="002C2543">
      <w:pPr>
        <w:rPr>
          <w:b/>
          <w:bCs/>
        </w:rPr>
      </w:pPr>
      <w:r w:rsidRPr="002C2543">
        <w:rPr>
          <w:b/>
          <w:bCs/>
        </w:rPr>
        <w:t>DKIM Key Management Issues</w:t>
      </w:r>
    </w:p>
    <w:p w14:paraId="240CAF71" w14:textId="77777777" w:rsidR="002C2543" w:rsidRPr="002C2543" w:rsidRDefault="002C2543" w:rsidP="002C2543">
      <w:pPr>
        <w:numPr>
          <w:ilvl w:val="0"/>
          <w:numId w:val="8"/>
        </w:numPr>
      </w:pPr>
      <w:r w:rsidRPr="002C2543">
        <w:rPr>
          <w:b/>
          <w:bCs/>
        </w:rPr>
        <w:lastRenderedPageBreak/>
        <w:t>Shared Keys:</w:t>
      </w:r>
      <w:r w:rsidRPr="002C2543">
        <w:t xml:space="preserve"> </w:t>
      </w:r>
      <w:r w:rsidRPr="002C2543">
        <w:rPr>
          <w:b/>
          <w:bCs/>
        </w:rPr>
        <w:t>66.9%</w:t>
      </w:r>
      <w:r w:rsidRPr="002C2543">
        <w:t xml:space="preserve"> of domains use shared DKIM keys, often because they rely on third-party email service vendors (e.g., Google, Sendgrid). This increases security risk, as the compromise of one key affects numerous domains.</w:t>
      </w:r>
    </w:p>
    <w:p w14:paraId="15B33C20" w14:textId="77777777" w:rsidR="002C2543" w:rsidRPr="002C2543" w:rsidRDefault="002C2543" w:rsidP="002C2543">
      <w:pPr>
        <w:numPr>
          <w:ilvl w:val="0"/>
          <w:numId w:val="8"/>
        </w:numPr>
      </w:pPr>
      <w:r w:rsidRPr="002C2543">
        <w:rPr>
          <w:b/>
          <w:bCs/>
        </w:rPr>
        <w:t>Weak Keys:</w:t>
      </w:r>
      <w:r w:rsidRPr="002C2543">
        <w:t xml:space="preserve"> </w:t>
      </w:r>
      <w:r w:rsidRPr="002C2543">
        <w:rPr>
          <w:b/>
          <w:bCs/>
        </w:rPr>
        <w:t>84%</w:t>
      </w:r>
      <w:r w:rsidRPr="002C2543">
        <w:t xml:space="preserve"> of the analyzed domains still use keys that are </w:t>
      </w:r>
      <w:r w:rsidRPr="002C2543">
        <w:rPr>
          <w:b/>
          <w:bCs/>
        </w:rPr>
        <w:t>less than or equal to 1024 bits</w:t>
      </w:r>
      <w:r w:rsidRPr="002C2543">
        <w:t>, despite NIST and RFC 8301 recommending a minimum of 2048 bits.</w:t>
      </w:r>
    </w:p>
    <w:p w14:paraId="18164256" w14:textId="77777777" w:rsidR="002C2543" w:rsidRPr="002C2543" w:rsidRDefault="002C2543" w:rsidP="002C2543">
      <w:pPr>
        <w:numPr>
          <w:ilvl w:val="0"/>
          <w:numId w:val="8"/>
        </w:numPr>
      </w:pPr>
      <w:r w:rsidRPr="002C2543">
        <w:rPr>
          <w:b/>
          <w:bCs/>
        </w:rPr>
        <w:t>Long Lifetime Keys:</w:t>
      </w:r>
      <w:r w:rsidRPr="002C2543">
        <w:t xml:space="preserve"> </w:t>
      </w:r>
      <w:r w:rsidRPr="002C2543">
        <w:rPr>
          <w:b/>
          <w:bCs/>
        </w:rPr>
        <w:t>8.6%</w:t>
      </w:r>
      <w:r w:rsidRPr="002C2543">
        <w:t xml:space="preserve"> of domains deploy at least one DKIM key with a lifetime exceeding </w:t>
      </w:r>
      <w:r w:rsidRPr="002C2543">
        <w:rPr>
          <w:b/>
          <w:bCs/>
        </w:rPr>
        <w:t>five years</w:t>
      </w:r>
      <w:r w:rsidRPr="002C2543">
        <w:t>, which is common even for high-profile domains (e.g., 68.5% of Alexa Top 100 domains analyzed). This is attributed to the lack of clear key expiration and transition policies in the protocol.</w:t>
      </w:r>
    </w:p>
    <w:p w14:paraId="28FBA540" w14:textId="77777777" w:rsidR="002C2543" w:rsidRPr="002C2543" w:rsidRDefault="002C2543" w:rsidP="002C2543">
      <w:pPr>
        <w:rPr>
          <w:b/>
          <w:bCs/>
        </w:rPr>
      </w:pPr>
      <w:r w:rsidRPr="002C2543">
        <w:rPr>
          <w:b/>
          <w:bCs/>
        </w:rPr>
        <w:t>DKIM Signature Issues</w:t>
      </w:r>
    </w:p>
    <w:p w14:paraId="58FF5114" w14:textId="77777777" w:rsidR="002C2543" w:rsidRPr="002C2543" w:rsidRDefault="002C2543" w:rsidP="002C2543">
      <w:r w:rsidRPr="002C2543">
        <w:t xml:space="preserve">The analysis of 460 million real-world DKIM signatures revealed that </w:t>
      </w:r>
      <w:r w:rsidRPr="002C2543">
        <w:rPr>
          <w:b/>
          <w:bCs/>
        </w:rPr>
        <w:t>94.2% of domains have signature issues</w:t>
      </w:r>
      <w:r w:rsidRPr="002C2543">
        <w:t>:</w:t>
      </w:r>
    </w:p>
    <w:p w14:paraId="55D65B62" w14:textId="77777777" w:rsidR="002C2543" w:rsidRPr="002C2543" w:rsidRDefault="002C2543" w:rsidP="002C2543">
      <w:pPr>
        <w:numPr>
          <w:ilvl w:val="0"/>
          <w:numId w:val="9"/>
        </w:numPr>
      </w:pPr>
      <w:r w:rsidRPr="002C2543">
        <w:rPr>
          <w:b/>
          <w:bCs/>
        </w:rPr>
        <w:t>Weak Signatures:</w:t>
      </w:r>
      <w:r w:rsidRPr="002C2543">
        <w:t xml:space="preserve"> </w:t>
      </w:r>
      <w:r w:rsidRPr="002C2543">
        <w:rPr>
          <w:b/>
          <w:bCs/>
        </w:rPr>
        <w:t>94.1%</w:t>
      </w:r>
      <w:r w:rsidRPr="002C2543">
        <w:t xml:space="preserve"> of domains use weak DKIM signatures that fail to sign crucial email headers (like Reply-To, To, Cc, Date, and Content-Type). If these fields are left unsigned, attackers can tamper with them to construct spoofing emails that still pass DKIM verification.</w:t>
      </w:r>
    </w:p>
    <w:p w14:paraId="1B7CA6C1" w14:textId="77777777" w:rsidR="002C2543" w:rsidRPr="002C2543" w:rsidRDefault="002C2543" w:rsidP="002C2543">
      <w:pPr>
        <w:numPr>
          <w:ilvl w:val="0"/>
          <w:numId w:val="9"/>
        </w:numPr>
      </w:pPr>
      <w:r w:rsidRPr="002C2543">
        <w:rPr>
          <w:b/>
          <w:bCs/>
        </w:rPr>
        <w:t>Outdated Algorithm:</w:t>
      </w:r>
      <w:r w:rsidRPr="002C2543">
        <w:t xml:space="preserve"> </w:t>
      </w:r>
      <w:r w:rsidRPr="002C2543">
        <w:rPr>
          <w:b/>
          <w:bCs/>
        </w:rPr>
        <w:t>65.9%</w:t>
      </w:r>
      <w:r w:rsidRPr="002C2543">
        <w:t xml:space="preserve"> of domains continue to use the outdated hash algorithm </w:t>
      </w:r>
      <w:r w:rsidRPr="002C2543">
        <w:rPr>
          <w:b/>
          <w:bCs/>
        </w:rPr>
        <w:t>RSA-SHA1</w:t>
      </w:r>
      <w:r w:rsidRPr="002C2543">
        <w:t xml:space="preserve"> for generating signatures, despite its known lack of collision resistance and its prohibition in RFC 8301 since 2018.</w:t>
      </w:r>
    </w:p>
    <w:p w14:paraId="18160006" w14:textId="77777777" w:rsidR="002C2543" w:rsidRPr="002C2543" w:rsidRDefault="002C2543" w:rsidP="002C2543">
      <w:pPr>
        <w:numPr>
          <w:ilvl w:val="0"/>
          <w:numId w:val="9"/>
        </w:numPr>
      </w:pPr>
      <w:r w:rsidRPr="002C2543">
        <w:rPr>
          <w:b/>
          <w:bCs/>
        </w:rPr>
        <w:t>Insecure l= Tag:</w:t>
      </w:r>
      <w:r w:rsidRPr="002C2543">
        <w:t xml:space="preserve"> </w:t>
      </w:r>
      <w:r w:rsidRPr="002C2543">
        <w:rPr>
          <w:b/>
          <w:bCs/>
        </w:rPr>
        <w:t>6,860 domains (0.3%)</w:t>
      </w:r>
      <w:r w:rsidRPr="002C2543">
        <w:t xml:space="preserve"> still use the insecure </w:t>
      </w:r>
      <w:r w:rsidRPr="002C2543">
        <w:rPr>
          <w:b/>
          <w:bCs/>
        </w:rPr>
        <w:t>l= tag</w:t>
      </w:r>
      <w:r w:rsidRPr="002C2543">
        <w:t>, which specifies the body length covered by the signature, allowing attackers to append fraudulent content without breaking the signature.</w:t>
      </w:r>
    </w:p>
    <w:p w14:paraId="1F0BABB7" w14:textId="77777777" w:rsidR="002C2543" w:rsidRPr="002C2543" w:rsidRDefault="002C2543" w:rsidP="002C2543">
      <w:pPr>
        <w:numPr>
          <w:ilvl w:val="0"/>
          <w:numId w:val="9"/>
        </w:numPr>
      </w:pPr>
      <w:r w:rsidRPr="002C2543">
        <w:rPr>
          <w:b/>
          <w:bCs/>
        </w:rPr>
        <w:t>Lack of Oversigning:</w:t>
      </w:r>
      <w:r w:rsidRPr="002C2543">
        <w:t xml:space="preserve"> Only </w:t>
      </w:r>
      <w:r w:rsidRPr="002C2543">
        <w:rPr>
          <w:b/>
          <w:bCs/>
        </w:rPr>
        <w:t>2.2%</w:t>
      </w:r>
      <w:r w:rsidRPr="002C2543">
        <w:t xml:space="preserve"> of domains implement the recommended </w:t>
      </w:r>
      <w:r w:rsidRPr="002C2543">
        <w:rPr>
          <w:b/>
          <w:bCs/>
        </w:rPr>
        <w:t>oversigning</w:t>
      </w:r>
      <w:r w:rsidRPr="002C2543">
        <w:t xml:space="preserve"> mechanism, which protects against attacks that exploit multiple, duplicate email headers.</w:t>
      </w:r>
    </w:p>
    <w:p w14:paraId="1DC7548A" w14:textId="77777777" w:rsidR="002C2543" w:rsidRPr="002C2543" w:rsidRDefault="002C2543" w:rsidP="002C2543">
      <w:pPr>
        <w:rPr>
          <w:b/>
          <w:bCs/>
        </w:rPr>
      </w:pPr>
      <w:r w:rsidRPr="002C2543">
        <w:rPr>
          <w:b/>
          <w:bCs/>
        </w:rPr>
        <w:t>4. Mitigation and Recommendations</w:t>
      </w:r>
    </w:p>
    <w:p w14:paraId="0302E96F" w14:textId="77777777" w:rsidR="002C2543" w:rsidRPr="002C2543" w:rsidRDefault="002C2543" w:rsidP="002C2543">
      <w:r w:rsidRPr="002C2543">
        <w:t>The authors stress that many implementation-level problems could be solved by modifying the DKIM protocol itself.</w:t>
      </w:r>
    </w:p>
    <w:p w14:paraId="21C1FCC0" w14:textId="77777777" w:rsidR="002C2543" w:rsidRPr="002C2543" w:rsidRDefault="002C2543" w:rsidP="002C2543">
      <w:pPr>
        <w:numPr>
          <w:ilvl w:val="0"/>
          <w:numId w:val="10"/>
        </w:numPr>
      </w:pPr>
      <w:r w:rsidRPr="002C2543">
        <w:rPr>
          <w:b/>
          <w:bCs/>
        </w:rPr>
        <w:t>Protocol Improvements:</w:t>
      </w:r>
      <w:r w:rsidRPr="002C2543">
        <w:t xml:space="preserve"> </w:t>
      </w:r>
    </w:p>
    <w:p w14:paraId="2A0A18C9" w14:textId="77777777" w:rsidR="002C2543" w:rsidRPr="002C2543" w:rsidRDefault="002C2543" w:rsidP="002C2543">
      <w:pPr>
        <w:numPr>
          <w:ilvl w:val="1"/>
          <w:numId w:val="10"/>
        </w:numPr>
      </w:pPr>
      <w:r w:rsidRPr="002C2543">
        <w:rPr>
          <w:b/>
          <w:bCs/>
        </w:rPr>
        <w:t>DKIM Key Expiration Date:</w:t>
      </w:r>
      <w:r w:rsidRPr="002C2543">
        <w:t xml:space="preserve"> Add an expiration date field to DKIM records to alleviate the issue of long key lifetimes and mandate a defined transition period, which major email services confirmed is backward compatible.</w:t>
      </w:r>
    </w:p>
    <w:p w14:paraId="6065A8FD" w14:textId="77777777" w:rsidR="002C2543" w:rsidRPr="002C2543" w:rsidRDefault="002C2543" w:rsidP="002C2543">
      <w:pPr>
        <w:numPr>
          <w:ilvl w:val="1"/>
          <w:numId w:val="10"/>
        </w:numPr>
      </w:pPr>
      <w:r w:rsidRPr="002C2543">
        <w:rPr>
          <w:b/>
          <w:bCs/>
        </w:rPr>
        <w:t>Default Oversigning:</w:t>
      </w:r>
      <w:r w:rsidRPr="002C2543">
        <w:t xml:space="preserve"> Set the </w:t>
      </w:r>
      <w:r w:rsidRPr="002C2543">
        <w:rPr>
          <w:b/>
          <w:bCs/>
        </w:rPr>
        <w:t>oversigning mechanism as the default</w:t>
      </w:r>
      <w:r w:rsidRPr="002C2543">
        <w:t xml:space="preserve"> in DKIM libraries for essential headers (e.g., From, Subject, To) to improve the security against multi-header spoofing attacks.</w:t>
      </w:r>
    </w:p>
    <w:p w14:paraId="3710E72C" w14:textId="77777777" w:rsidR="002C2543" w:rsidRDefault="002C2543" w:rsidP="002C2543">
      <w:pPr>
        <w:numPr>
          <w:ilvl w:val="0"/>
          <w:numId w:val="10"/>
        </w:numPr>
      </w:pPr>
      <w:r w:rsidRPr="002C2543">
        <w:rPr>
          <w:b/>
          <w:bCs/>
        </w:rPr>
        <w:t>Tools and Reporting:</w:t>
      </w:r>
      <w:r w:rsidRPr="002C2543">
        <w:t xml:space="preserve"> The authors developed an </w:t>
      </w:r>
      <w:r w:rsidRPr="002C2543">
        <w:rPr>
          <w:b/>
          <w:bCs/>
        </w:rPr>
        <w:t>online DKIM testing tool</w:t>
      </w:r>
      <w:r w:rsidRPr="002C2543">
        <w:t xml:space="preserve"> (https://nospoofing.cn) to help administrators verify and deploy secure DKIM configurations, and they responsibly reported vulnerabilities to affected major email providers.</w:t>
      </w:r>
    </w:p>
    <w:p w14:paraId="48037172" w14:textId="77777777" w:rsidR="002C2543" w:rsidRDefault="002C2543" w:rsidP="002C2543"/>
    <w:p w14:paraId="0E51FC44" w14:textId="77777777" w:rsidR="002C2543" w:rsidRPr="002C2543" w:rsidRDefault="002C2543" w:rsidP="002C2543"/>
    <w:p w14:paraId="68A01B2E" w14:textId="32A06169" w:rsidR="002C2543" w:rsidRPr="002C2543" w:rsidRDefault="002C2543" w:rsidP="002C2543">
      <w:r w:rsidRPr="002C2543">
        <w:rPr>
          <w:b/>
          <w:bCs/>
          <w:sz w:val="72"/>
          <w:szCs w:val="72"/>
        </w:rPr>
        <w:lastRenderedPageBreak/>
        <w:t>5.</w:t>
      </w:r>
      <w:r w:rsidRPr="002C2543">
        <w:t xml:space="preserve">The source provided, "You’ve Got Report: Measurement and Security Implications of DMARC Reporting," offers a </w:t>
      </w:r>
      <w:r w:rsidRPr="002C2543">
        <w:rPr>
          <w:b/>
          <w:bCs/>
        </w:rPr>
        <w:t>comprehensive measurement study of the DMARC reporting ecosystem</w:t>
      </w:r>
      <w:r w:rsidRPr="002C2543">
        <w:t>, revealing widespread mismanagement and significant security vulnerabilities that attackers can exploit.</w:t>
      </w:r>
    </w:p>
    <w:p w14:paraId="613FA06E" w14:textId="77777777" w:rsidR="002C2543" w:rsidRPr="002C2543" w:rsidRDefault="002C2543" w:rsidP="002C2543">
      <w:r w:rsidRPr="002C2543">
        <w:t>Here is a summary of the paper's findings, methodology, and key security implications:</w:t>
      </w:r>
    </w:p>
    <w:p w14:paraId="60FA8B4D" w14:textId="77777777" w:rsidR="002C2543" w:rsidRPr="002C2543" w:rsidRDefault="002C2543" w:rsidP="002C2543">
      <w:pPr>
        <w:rPr>
          <w:b/>
          <w:bCs/>
        </w:rPr>
      </w:pPr>
      <w:r w:rsidRPr="002C2543">
        <w:rPr>
          <w:b/>
          <w:bCs/>
        </w:rPr>
        <w:t>1. Background on Email Security Protocols</w:t>
      </w:r>
    </w:p>
    <w:p w14:paraId="06BF0608" w14:textId="77777777" w:rsidR="002C2543" w:rsidRPr="002C2543" w:rsidRDefault="002C2543" w:rsidP="002C2543">
      <w:r w:rsidRPr="002C2543">
        <w:t xml:space="preserve">Email transmission uses the Simple Mail Transfer Protocol (SMTP), which fundamentally </w:t>
      </w:r>
      <w:r w:rsidRPr="002C2543">
        <w:rPr>
          <w:b/>
          <w:bCs/>
        </w:rPr>
        <w:t>lacks built-in security features</w:t>
      </w:r>
      <w:r w:rsidRPr="002C2543">
        <w:t xml:space="preserve"> for sender authenticity, making it vulnerable to attacks like sender spoofing.</w:t>
      </w:r>
    </w:p>
    <w:p w14:paraId="69571A73" w14:textId="77777777" w:rsidR="002C2543" w:rsidRPr="002C2543" w:rsidRDefault="002C2543" w:rsidP="002C2543">
      <w:r w:rsidRPr="002C2543">
        <w:t>To mitigate these threats, extensions relying on DNS were proposed:</w:t>
      </w:r>
    </w:p>
    <w:p w14:paraId="4D9E9ACC" w14:textId="77777777" w:rsidR="002C2543" w:rsidRPr="002C2543" w:rsidRDefault="002C2543" w:rsidP="002C2543">
      <w:pPr>
        <w:numPr>
          <w:ilvl w:val="0"/>
          <w:numId w:val="17"/>
        </w:numPr>
      </w:pPr>
      <w:r w:rsidRPr="002C2543">
        <w:rPr>
          <w:b/>
          <w:bCs/>
        </w:rPr>
        <w:t>Sender Policy Framework (SPF):</w:t>
      </w:r>
      <w:r w:rsidRPr="002C2543">
        <w:t xml:space="preserve"> Allows domain owners to publish a list of authorized IP addresses that can send emails for that domain.</w:t>
      </w:r>
    </w:p>
    <w:p w14:paraId="58A568F6" w14:textId="77777777" w:rsidR="002C2543" w:rsidRPr="002C2543" w:rsidRDefault="002C2543" w:rsidP="002C2543">
      <w:pPr>
        <w:numPr>
          <w:ilvl w:val="0"/>
          <w:numId w:val="17"/>
        </w:numPr>
      </w:pPr>
      <w:r w:rsidRPr="002C2543">
        <w:rPr>
          <w:b/>
          <w:bCs/>
        </w:rPr>
        <w:t>DomainKeys Identified Mail (DKIM):</w:t>
      </w:r>
      <w:r w:rsidRPr="002C2543">
        <w:t xml:space="preserve"> Allows the email sender to include a digital signature in the email header, which the receiver verifies using the sender's public key fetched from DNS, ensuring message integrity.</w:t>
      </w:r>
    </w:p>
    <w:p w14:paraId="5CB891F0" w14:textId="77777777" w:rsidR="002C2543" w:rsidRPr="002C2543" w:rsidRDefault="002C2543" w:rsidP="002C2543">
      <w:pPr>
        <w:numPr>
          <w:ilvl w:val="0"/>
          <w:numId w:val="17"/>
        </w:numPr>
      </w:pPr>
      <w:r w:rsidRPr="002C2543">
        <w:rPr>
          <w:b/>
          <w:bCs/>
        </w:rPr>
        <w:t>DMARC (Domain-based Message Authentication Reporting and Conformance):</w:t>
      </w:r>
      <w:r w:rsidRPr="002C2543">
        <w:t xml:space="preserve"> Introduced in 2012, DMARC allows domain owners to publish a policy specifying how receivers should handle emails when SPF or DKIM validation fails (e.g., p=quarantine).</w:t>
      </w:r>
    </w:p>
    <w:p w14:paraId="2FC38598" w14:textId="77777777" w:rsidR="002C2543" w:rsidRPr="002C2543" w:rsidRDefault="002C2543" w:rsidP="002C2543">
      <w:pPr>
        <w:numPr>
          <w:ilvl w:val="0"/>
          <w:numId w:val="17"/>
        </w:numPr>
      </w:pPr>
      <w:r w:rsidRPr="002C2543">
        <w:rPr>
          <w:b/>
          <w:bCs/>
        </w:rPr>
        <w:t>DMARC Reporting:</w:t>
      </w:r>
      <w:r w:rsidRPr="002C2543">
        <w:t xml:space="preserve"> DMARC also includes a mechanism for email receivers (report senders) to send aggregate feedback reports (XML format) back to the domain owners (report receivers) detailing authentication results, which helps owners detect spoofing attempts.</w:t>
      </w:r>
    </w:p>
    <w:p w14:paraId="7AE8F726" w14:textId="77777777" w:rsidR="002C2543" w:rsidRPr="002C2543" w:rsidRDefault="002C2543" w:rsidP="002C2543">
      <w:pPr>
        <w:rPr>
          <w:b/>
          <w:bCs/>
        </w:rPr>
      </w:pPr>
      <w:r w:rsidRPr="002C2543">
        <w:rPr>
          <w:b/>
          <w:bCs/>
        </w:rPr>
        <w:t>2. Methodology and Scope</w:t>
      </w:r>
    </w:p>
    <w:p w14:paraId="565E7253" w14:textId="77777777" w:rsidR="002C2543" w:rsidRPr="002C2543" w:rsidRDefault="002C2543" w:rsidP="002C2543">
      <w:r w:rsidRPr="002C2543">
        <w:t>The study investigated both the sender-side (report recipient) and the receiver-side (report sender) of the DMARC ecosystem.</w:t>
      </w:r>
    </w:p>
    <w:p w14:paraId="0054CE5F" w14:textId="77777777" w:rsidR="002C2543" w:rsidRPr="002C2543" w:rsidRDefault="002C2543" w:rsidP="002C2543">
      <w:pPr>
        <w:numPr>
          <w:ilvl w:val="0"/>
          <w:numId w:val="18"/>
        </w:numPr>
      </w:pPr>
      <w:r w:rsidRPr="002C2543">
        <w:rPr>
          <w:b/>
          <w:bCs/>
        </w:rPr>
        <w:t>Sender-Side Measurement:</w:t>
      </w:r>
      <w:r w:rsidRPr="002C2543">
        <w:t xml:space="preserve"> Data was collected daily over </w:t>
      </w:r>
      <w:r w:rsidRPr="002C2543">
        <w:rPr>
          <w:b/>
          <w:bCs/>
        </w:rPr>
        <w:t>13 months</w:t>
      </w:r>
      <w:r w:rsidRPr="002C2543">
        <w:t xml:space="preserve"> for all second-level domains under the </w:t>
      </w:r>
      <w:r w:rsidRPr="002C2543">
        <w:rPr>
          <w:b/>
          <w:bCs/>
        </w:rPr>
        <w:t>.com, .net, .org, and .se</w:t>
      </w:r>
      <w:r w:rsidRPr="002C2543">
        <w:t xml:space="preserve"> Top-Level Domains (TLDs) to analyze DMARC deployment and management.</w:t>
      </w:r>
    </w:p>
    <w:p w14:paraId="507DBB6C" w14:textId="77777777" w:rsidR="002C2543" w:rsidRPr="002C2543" w:rsidRDefault="002C2543" w:rsidP="002C2543">
      <w:pPr>
        <w:numPr>
          <w:ilvl w:val="0"/>
          <w:numId w:val="18"/>
        </w:numPr>
      </w:pPr>
      <w:r w:rsidRPr="002C2543">
        <w:rPr>
          <w:b/>
          <w:bCs/>
        </w:rPr>
        <w:t>Receiver-Side Experimentation:</w:t>
      </w:r>
      <w:r w:rsidRPr="002C2543">
        <w:t xml:space="preserve"> Controlled experiments were performed on </w:t>
      </w:r>
      <w:r w:rsidRPr="002C2543">
        <w:rPr>
          <w:b/>
          <w:bCs/>
        </w:rPr>
        <w:t>7 popular email hosting services (EHPs)</w:t>
      </w:r>
      <w:r w:rsidRPr="002C2543">
        <w:t xml:space="preserve"> and </w:t>
      </w:r>
      <w:r w:rsidRPr="002C2543">
        <w:rPr>
          <w:b/>
          <w:bCs/>
        </w:rPr>
        <w:t>2 open-source DMARC reporting software</w:t>
      </w:r>
      <w:r w:rsidRPr="002C2543">
        <w:t xml:space="preserve"> (OpenDMARC and Rspamd) to characterize their report generation and security practices.</w:t>
      </w:r>
    </w:p>
    <w:p w14:paraId="028BFED3" w14:textId="77777777" w:rsidR="002C2543" w:rsidRPr="002C2543" w:rsidRDefault="002C2543" w:rsidP="002C2543">
      <w:pPr>
        <w:rPr>
          <w:b/>
          <w:bCs/>
        </w:rPr>
      </w:pPr>
      <w:r w:rsidRPr="002C2543">
        <w:rPr>
          <w:b/>
          <w:bCs/>
        </w:rPr>
        <w:t>3. Key Deployment and Mismanagement Findings</w:t>
      </w:r>
    </w:p>
    <w:p w14:paraId="4FBB8552" w14:textId="77777777" w:rsidR="002C2543" w:rsidRPr="002C2543" w:rsidRDefault="002C2543" w:rsidP="002C2543">
      <w:r w:rsidRPr="002C2543">
        <w:t>The research revealed widespread usage of DMARC reporting features, but also pervasive misconfiguration:</w:t>
      </w:r>
    </w:p>
    <w:p w14:paraId="67F67C1F" w14:textId="77777777" w:rsidR="002C2543" w:rsidRPr="002C2543" w:rsidRDefault="002C2543" w:rsidP="002C2543">
      <w:pPr>
        <w:numPr>
          <w:ilvl w:val="0"/>
          <w:numId w:val="19"/>
        </w:numPr>
      </w:pPr>
      <w:r w:rsidRPr="002C2543">
        <w:rPr>
          <w:b/>
          <w:bCs/>
        </w:rPr>
        <w:t>Prevalence:</w:t>
      </w:r>
      <w:r w:rsidRPr="002C2543">
        <w:t xml:space="preserve"> Overall, </w:t>
      </w:r>
      <w:r w:rsidRPr="002C2543">
        <w:rPr>
          <w:b/>
          <w:bCs/>
        </w:rPr>
        <w:t>49% of domains</w:t>
      </w:r>
      <w:r w:rsidRPr="002C2543">
        <w:t xml:space="preserve"> that publish a DMARC record use the reporting features by including rua (aggregate report) or ruf (forensic report) tags.</w:t>
      </w:r>
    </w:p>
    <w:p w14:paraId="7604A03A" w14:textId="77777777" w:rsidR="002C2543" w:rsidRPr="002C2543" w:rsidRDefault="002C2543" w:rsidP="002C2543">
      <w:pPr>
        <w:numPr>
          <w:ilvl w:val="0"/>
          <w:numId w:val="19"/>
        </w:numPr>
      </w:pPr>
      <w:r w:rsidRPr="002C2543">
        <w:rPr>
          <w:b/>
          <w:bCs/>
        </w:rPr>
        <w:t>External Reporting:</w:t>
      </w:r>
      <w:r w:rsidRPr="002C2543">
        <w:t xml:space="preserve"> A majority, </w:t>
      </w:r>
      <w:r w:rsidRPr="002C2543">
        <w:rPr>
          <w:b/>
          <w:bCs/>
        </w:rPr>
        <w:t>70% of domains</w:t>
      </w:r>
      <w:r w:rsidRPr="002C2543">
        <w:t xml:space="preserve"> using reporting, are configured to forward reports to external domains, typically outsourcing the analysis to third-party services (e.g., </w:t>
      </w:r>
      <w:r w:rsidRPr="002C2543">
        <w:lastRenderedPageBreak/>
        <w:t xml:space="preserve">dmarcian). The distribution is highly skewed, with only </w:t>
      </w:r>
      <w:r w:rsidRPr="002C2543">
        <w:rPr>
          <w:b/>
          <w:bCs/>
        </w:rPr>
        <w:t>7 domains receiving 43% of the total DMARC reports</w:t>
      </w:r>
      <w:r w:rsidRPr="002C2543">
        <w:t>.</w:t>
      </w:r>
    </w:p>
    <w:p w14:paraId="2A83D1A6" w14:textId="77777777" w:rsidR="002C2543" w:rsidRPr="002C2543" w:rsidRDefault="002C2543" w:rsidP="002C2543">
      <w:pPr>
        <w:numPr>
          <w:ilvl w:val="0"/>
          <w:numId w:val="19"/>
        </w:numPr>
      </w:pPr>
      <w:r w:rsidRPr="002C2543">
        <w:rPr>
          <w:b/>
          <w:bCs/>
        </w:rPr>
        <w:t>Widespread Misconfiguration:</w:t>
      </w:r>
      <w:r w:rsidRPr="002C2543">
        <w:t xml:space="preserve"> Of the DMARC records that utilize external domains for reporting, </w:t>
      </w:r>
      <w:r w:rsidRPr="002C2543">
        <w:rPr>
          <w:b/>
          <w:bCs/>
        </w:rPr>
        <w:t>26% are misconfigured</w:t>
      </w:r>
      <w:r w:rsidRPr="002C2543">
        <w:t xml:space="preserve"> because they are missing the corresponding </w:t>
      </w:r>
      <w:r w:rsidRPr="002C2543">
        <w:rPr>
          <w:b/>
          <w:bCs/>
        </w:rPr>
        <w:t>DMARC authorization records</w:t>
      </w:r>
      <w:r w:rsidRPr="002C2543">
        <w:t>. This means that report senders who correctly implement External Destination Verification (EDV) will not send reports to these misconfigured external addresses. This issue is found in popular domains (10% of the top 10K most popular domains) and is even more prevalent in less popular domains.</w:t>
      </w:r>
    </w:p>
    <w:p w14:paraId="1E0E9B75" w14:textId="77777777" w:rsidR="002C2543" w:rsidRPr="002C2543" w:rsidRDefault="002C2543" w:rsidP="002C2543">
      <w:pPr>
        <w:numPr>
          <w:ilvl w:val="0"/>
          <w:numId w:val="19"/>
        </w:numPr>
      </w:pPr>
      <w:r w:rsidRPr="002C2543">
        <w:rPr>
          <w:b/>
          <w:bCs/>
        </w:rPr>
        <w:t>Reporting Time:</w:t>
      </w:r>
      <w:r w:rsidRPr="002C2543">
        <w:t xml:space="preserve"> All tested email hosting providers and open-source software were found to </w:t>
      </w:r>
      <w:r w:rsidRPr="002C2543">
        <w:rPr>
          <w:b/>
          <w:bCs/>
        </w:rPr>
        <w:t>not respect the ri (report interval) value</w:t>
      </w:r>
      <w:r w:rsidRPr="002C2543">
        <w:t xml:space="preserve"> specified in the DMARC record; instead, they manage their own predictable reporting schedule (e.g., Google sends reports at midnight ET).</w:t>
      </w:r>
    </w:p>
    <w:p w14:paraId="316E9C4A" w14:textId="77777777" w:rsidR="002C2543" w:rsidRPr="002C2543" w:rsidRDefault="002C2543" w:rsidP="002C2543">
      <w:pPr>
        <w:rPr>
          <w:b/>
          <w:bCs/>
        </w:rPr>
      </w:pPr>
      <w:r w:rsidRPr="002C2543">
        <w:rPr>
          <w:b/>
          <w:bCs/>
        </w:rPr>
        <w:t>4. Security Implications: The Report Reflection (RR) Attack</w:t>
      </w:r>
    </w:p>
    <w:p w14:paraId="7B6E92FA" w14:textId="77777777" w:rsidR="002C2543" w:rsidRPr="002C2543" w:rsidRDefault="002C2543" w:rsidP="002C2543">
      <w:r w:rsidRPr="002C2543">
        <w:t xml:space="preserve">The complexity of DMARC and the resulting misconfigurations allow attackers to misuse email receivers as </w:t>
      </w:r>
      <w:r w:rsidRPr="002C2543">
        <w:rPr>
          <w:b/>
          <w:bCs/>
        </w:rPr>
        <w:t>reflectors</w:t>
      </w:r>
      <w:r w:rsidRPr="002C2543">
        <w:t xml:space="preserve"> to launch Report Reflection (RR) attacks, often resulting in a Volumetric DDoS attack against a victim SMTP server.</w:t>
      </w:r>
    </w:p>
    <w:p w14:paraId="5C0987B1" w14:textId="77777777" w:rsidR="002C2543" w:rsidRPr="002C2543" w:rsidRDefault="002C2543" w:rsidP="002C2543">
      <w:r w:rsidRPr="002C2543">
        <w:rPr>
          <w:b/>
          <w:bCs/>
        </w:rPr>
        <w:t>Key Implementation Vulnerabilities Found:</w:t>
      </w:r>
    </w:p>
    <w:p w14:paraId="74A76957" w14:textId="77777777" w:rsidR="002C2543" w:rsidRPr="002C2543" w:rsidRDefault="002C2543" w:rsidP="002C2543">
      <w:pPr>
        <w:numPr>
          <w:ilvl w:val="0"/>
          <w:numId w:val="20"/>
        </w:numPr>
      </w:pPr>
      <w:r w:rsidRPr="002C2543">
        <w:rPr>
          <w:b/>
          <w:bCs/>
        </w:rPr>
        <w:t>Lack of External Destination Verification (EDV):</w:t>
      </w:r>
      <w:r w:rsidRPr="002C2543">
        <w:t xml:space="preserve"> The DMARC specification strongly recommends (but does not mandate) that report senders perform EDV to ensure an external domain has authorized report receipt. </w:t>
      </w:r>
    </w:p>
    <w:p w14:paraId="558118DA" w14:textId="77777777" w:rsidR="002C2543" w:rsidRPr="002C2543" w:rsidRDefault="002C2543" w:rsidP="002C2543">
      <w:pPr>
        <w:numPr>
          <w:ilvl w:val="1"/>
          <w:numId w:val="20"/>
        </w:numPr>
      </w:pPr>
      <w:r w:rsidRPr="002C2543">
        <w:rPr>
          <w:b/>
          <w:bCs/>
        </w:rPr>
        <w:t>Google, Yahoo, QQ, Gmail, and OpenDMARC were found not to implement EDV correctly</w:t>
      </w:r>
      <w:r w:rsidRPr="002C2543">
        <w:t>.</w:t>
      </w:r>
    </w:p>
    <w:p w14:paraId="54A352EA" w14:textId="77777777" w:rsidR="002C2543" w:rsidRPr="002C2543" w:rsidRDefault="002C2543" w:rsidP="002C2543">
      <w:pPr>
        <w:numPr>
          <w:ilvl w:val="1"/>
          <w:numId w:val="20"/>
        </w:numPr>
      </w:pPr>
      <w:r w:rsidRPr="002C2543">
        <w:rPr>
          <w:b/>
          <w:bCs/>
        </w:rPr>
        <w:t>OpenDMARC is particularly vulnerable</w:t>
      </w:r>
      <w:r w:rsidRPr="002C2543">
        <w:t>, as it also fails to aggregate reports and can be easily fingerprinted.</w:t>
      </w:r>
    </w:p>
    <w:p w14:paraId="18B0AE2E" w14:textId="77777777" w:rsidR="002C2543" w:rsidRPr="002C2543" w:rsidRDefault="002C2543" w:rsidP="002C2543">
      <w:pPr>
        <w:numPr>
          <w:ilvl w:val="0"/>
          <w:numId w:val="20"/>
        </w:numPr>
      </w:pPr>
      <w:r w:rsidRPr="002C2543">
        <w:rPr>
          <w:b/>
          <w:bCs/>
        </w:rPr>
        <w:t>Lack of Report Aggregation/Limits:</w:t>
      </w:r>
      <w:r w:rsidRPr="002C2543">
        <w:t xml:space="preserve"> Six out of the seven popular EHPs </w:t>
      </w:r>
      <w:r w:rsidRPr="002C2543">
        <w:rPr>
          <w:b/>
          <w:bCs/>
        </w:rPr>
        <w:t>do not aggregate reports</w:t>
      </w:r>
      <w:r w:rsidRPr="002C2543">
        <w:t xml:space="preserve"> when the same email address is listed multiple times in the rua tag, leading to duplicated report emails. Most providers also do not impose limits on the number of email addresses in the rua tag.</w:t>
      </w:r>
    </w:p>
    <w:p w14:paraId="4D16E603" w14:textId="77777777" w:rsidR="002C2543" w:rsidRPr="002C2543" w:rsidRDefault="002C2543" w:rsidP="002C2543">
      <w:r w:rsidRPr="002C2543">
        <w:rPr>
          <w:b/>
          <w:bCs/>
        </w:rPr>
        <w:t>Attack Schemes and Amplification:</w:t>
      </w:r>
    </w:p>
    <w:p w14:paraId="0282EFFD" w14:textId="77777777" w:rsidR="002C2543" w:rsidRPr="002C2543" w:rsidRDefault="002C2543" w:rsidP="002C2543">
      <w:pPr>
        <w:numPr>
          <w:ilvl w:val="0"/>
          <w:numId w:val="21"/>
        </w:numPr>
      </w:pPr>
      <w:r w:rsidRPr="002C2543">
        <w:rPr>
          <w:b/>
          <w:bCs/>
        </w:rPr>
        <w:t>Inbox Flooding (Exploiting No EDV):</w:t>
      </w:r>
      <w:r w:rsidRPr="002C2543">
        <w:t xml:space="preserve"> Attackers exploit EHPs that lack EDV and report aggregation by listing multiple victim email addresses in their DMARC rua tag. By sending a single email to the reflector, the attacker can cause a large influx of unwanted traffic (reports) to the victim.</w:t>
      </w:r>
    </w:p>
    <w:p w14:paraId="743D69CA" w14:textId="77777777" w:rsidR="002C2543" w:rsidRPr="002C2543" w:rsidRDefault="002C2543" w:rsidP="002C2543">
      <w:pPr>
        <w:numPr>
          <w:ilvl w:val="1"/>
          <w:numId w:val="21"/>
        </w:numPr>
      </w:pPr>
      <w:r w:rsidRPr="002C2543">
        <w:t xml:space="preserve">Amplification factors measured were high: </w:t>
      </w:r>
      <w:r w:rsidRPr="002C2543">
        <w:rPr>
          <w:b/>
          <w:bCs/>
        </w:rPr>
        <w:t>Yahoo (1,150×), Google (950×), and QQ (900×)</w:t>
      </w:r>
      <w:r w:rsidRPr="002C2543">
        <w:t>, based on a report size (R) and 50 addresses listed (M).</w:t>
      </w:r>
    </w:p>
    <w:p w14:paraId="73106304" w14:textId="77777777" w:rsidR="002C2543" w:rsidRPr="002C2543" w:rsidRDefault="002C2543" w:rsidP="002C2543">
      <w:pPr>
        <w:numPr>
          <w:ilvl w:val="0"/>
          <w:numId w:val="21"/>
        </w:numPr>
      </w:pPr>
      <w:r w:rsidRPr="002C2543">
        <w:rPr>
          <w:b/>
          <w:bCs/>
        </w:rPr>
        <w:t>Inbox Flooding (Exploiting TLS-RPT):</w:t>
      </w:r>
      <w:r w:rsidRPr="002C2543">
        <w:t xml:space="preserve"> Even if a receiver correctly implements DMARC EDV, they can still be exploited if they support </w:t>
      </w:r>
      <w:r w:rsidRPr="002C2543">
        <w:rPr>
          <w:b/>
          <w:bCs/>
        </w:rPr>
        <w:t>SMTP TLS Reporting (TLS-RPT)</w:t>
      </w:r>
      <w:r w:rsidRPr="002C2543">
        <w:t>. TLS-RPT lacks an EDV mechanism by design.</w:t>
      </w:r>
    </w:p>
    <w:p w14:paraId="56B3924E" w14:textId="77777777" w:rsidR="002C2543" w:rsidRPr="002C2543" w:rsidRDefault="002C2543" w:rsidP="002C2543">
      <w:pPr>
        <w:numPr>
          <w:ilvl w:val="1"/>
          <w:numId w:val="21"/>
        </w:numPr>
      </w:pPr>
      <w:r w:rsidRPr="002C2543">
        <w:lastRenderedPageBreak/>
        <w:t>The attacker intentionally causes a TLS error during the handshake when the reflector sends them a DMARC report. The reflector then fetches the attacker's TLS-RPT policy, which redirects the resulting TLS-RPT report to the victim.</w:t>
      </w:r>
    </w:p>
    <w:p w14:paraId="42008BEF" w14:textId="77777777" w:rsidR="002C2543" w:rsidRPr="002C2543" w:rsidRDefault="002C2543" w:rsidP="002C2543">
      <w:pPr>
        <w:numPr>
          <w:ilvl w:val="1"/>
          <w:numId w:val="21"/>
        </w:numPr>
      </w:pPr>
      <w:r w:rsidRPr="002C2543">
        <w:t xml:space="preserve">This attack can achieve an amplification factor of </w:t>
      </w:r>
      <w:r w:rsidRPr="002C2543">
        <w:rPr>
          <w:b/>
          <w:bCs/>
        </w:rPr>
        <w:t>1,460×</w:t>
      </w:r>
      <w:r w:rsidRPr="002C2543">
        <w:t xml:space="preserve"> when exploiting Google, assuming 50 email addresses are permitted in both DMARC and TLS-RPT tags.</w:t>
      </w:r>
    </w:p>
    <w:p w14:paraId="2A05223F" w14:textId="77777777" w:rsidR="002C2543" w:rsidRPr="002C2543" w:rsidRDefault="002C2543" w:rsidP="002C2543">
      <w:pPr>
        <w:numPr>
          <w:ilvl w:val="0"/>
          <w:numId w:val="21"/>
        </w:numPr>
      </w:pPr>
      <w:r w:rsidRPr="002C2543">
        <w:rPr>
          <w:b/>
          <w:bCs/>
        </w:rPr>
        <w:t>SMTP Connection Flooding:</w:t>
      </w:r>
      <w:r w:rsidRPr="002C2543">
        <w:t xml:space="preserve"> If a reflector does not support TLS-RPT, attackers can redirect the MX record of their domain (listed in the rua tag) to the victim's MX record. The reflector attempts to send numerous reports (SMTP connections) to the victim, causing a flood of TCP connections.</w:t>
      </w:r>
    </w:p>
    <w:p w14:paraId="21FF9D3C" w14:textId="77777777" w:rsidR="002C2543" w:rsidRPr="002C2543" w:rsidRDefault="002C2543" w:rsidP="002C2543">
      <w:pPr>
        <w:rPr>
          <w:b/>
          <w:bCs/>
        </w:rPr>
      </w:pPr>
      <w:r w:rsidRPr="002C2543">
        <w:rPr>
          <w:b/>
          <w:bCs/>
        </w:rPr>
        <w:t>5. Operator Practices and Recommendations</w:t>
      </w:r>
    </w:p>
    <w:p w14:paraId="663FD22C" w14:textId="77777777" w:rsidR="002C2543" w:rsidRPr="002C2543" w:rsidRDefault="002C2543" w:rsidP="002C2543">
      <w:r w:rsidRPr="002C2543">
        <w:t xml:space="preserve">A survey of email operators confirmed that 41% support DMARC reporting, with 33% of reporting operators (including large administrators managing over 1,000 accounts) not implementing EDV mechanisms. Additionally, operators utilizing vulnerable software like </w:t>
      </w:r>
      <w:r w:rsidRPr="002C2543">
        <w:rPr>
          <w:b/>
          <w:bCs/>
        </w:rPr>
        <w:t>OpenDMARC</w:t>
      </w:r>
      <w:r w:rsidRPr="002C2543">
        <w:t xml:space="preserve"> make up 9% of the respondents.</w:t>
      </w:r>
    </w:p>
    <w:p w14:paraId="396ED7D9" w14:textId="77777777" w:rsidR="002C2543" w:rsidRPr="002C2543" w:rsidRDefault="002C2543" w:rsidP="002C2543">
      <w:r w:rsidRPr="002C2543">
        <w:t>Based on these findings, the authors provide critical recommendations for improvement:</w:t>
      </w:r>
    </w:p>
    <w:p w14:paraId="6C5B6EF4" w14:textId="77777777" w:rsidR="002C2543" w:rsidRPr="002C2543" w:rsidRDefault="002C2543" w:rsidP="002C2543">
      <w:pPr>
        <w:numPr>
          <w:ilvl w:val="0"/>
          <w:numId w:val="22"/>
        </w:numPr>
      </w:pPr>
      <w:r w:rsidRPr="002C2543">
        <w:rPr>
          <w:b/>
          <w:bCs/>
        </w:rPr>
        <w:t>Limit Report Recipients:</w:t>
      </w:r>
      <w:r w:rsidRPr="002C2543">
        <w:t xml:space="preserve"> DMARC report software should </w:t>
      </w:r>
      <w:r w:rsidRPr="002C2543">
        <w:rPr>
          <w:b/>
          <w:bCs/>
        </w:rPr>
        <w:t>limit the total number of report recipients</w:t>
      </w:r>
      <w:r w:rsidRPr="002C2543">
        <w:t>, accounting for the potential amplification achieved through the rua tag overriding feature.</w:t>
      </w:r>
    </w:p>
    <w:p w14:paraId="0ABC7FA7" w14:textId="77777777" w:rsidR="002C2543" w:rsidRPr="002C2543" w:rsidRDefault="002C2543" w:rsidP="002C2543">
      <w:pPr>
        <w:numPr>
          <w:ilvl w:val="0"/>
          <w:numId w:val="22"/>
        </w:numPr>
      </w:pPr>
      <w:r w:rsidRPr="002C2543">
        <w:rPr>
          <w:b/>
          <w:bCs/>
        </w:rPr>
        <w:t>Mandatory EDV Implementation:</w:t>
      </w:r>
      <w:r w:rsidRPr="002C2543">
        <w:t xml:space="preserve"> Report senders </w:t>
      </w:r>
      <w:r w:rsidRPr="002C2543">
        <w:rPr>
          <w:b/>
          <w:bCs/>
        </w:rPr>
        <w:t>must implement EDV correctly</w:t>
      </w:r>
      <w:r w:rsidRPr="002C2543">
        <w:t xml:space="preserve"> to prevent being misused as reflectors, regardless of the DMARC specification currently only recommending it.</w:t>
      </w:r>
    </w:p>
    <w:p w14:paraId="7C79EAA1" w14:textId="77777777" w:rsidR="002C2543" w:rsidRPr="002C2543" w:rsidRDefault="002C2543" w:rsidP="002C2543">
      <w:pPr>
        <w:numPr>
          <w:ilvl w:val="0"/>
          <w:numId w:val="22"/>
        </w:numPr>
      </w:pPr>
      <w:r w:rsidRPr="002C2543">
        <w:rPr>
          <w:b/>
          <w:bCs/>
        </w:rPr>
        <w:t>TLS-RPT Authorization:</w:t>
      </w:r>
      <w:r w:rsidRPr="002C2543">
        <w:t xml:space="preserve"> To mitigate reflection attacks, a new </w:t>
      </w:r>
      <w:r w:rsidRPr="002C2543">
        <w:rPr>
          <w:b/>
          <w:bCs/>
        </w:rPr>
        <w:t>TLS-RPT authorization record</w:t>
      </w:r>
      <w:r w:rsidRPr="002C2543">
        <w:t xml:space="preserve"> should be introduced, served by the external domain, similar to DMARC EDV.</w:t>
      </w:r>
    </w:p>
    <w:p w14:paraId="483FE79B" w14:textId="77777777" w:rsidR="002C2543" w:rsidRDefault="002C2543"/>
    <w:p w14:paraId="211E4239" w14:textId="77777777" w:rsidR="00F5741C" w:rsidRDefault="00F5741C"/>
    <w:p w14:paraId="3312DFDA" w14:textId="77777777" w:rsidR="00F5741C" w:rsidRDefault="00F5741C"/>
    <w:p w14:paraId="26172F74" w14:textId="77777777" w:rsidR="00F5741C" w:rsidRDefault="00F5741C"/>
    <w:p w14:paraId="039B4120" w14:textId="77777777" w:rsidR="00F5741C" w:rsidRDefault="00F5741C"/>
    <w:p w14:paraId="7C6DE003" w14:textId="77777777" w:rsidR="00F5741C" w:rsidRDefault="00F5741C"/>
    <w:p w14:paraId="5B535CCA" w14:textId="77777777" w:rsidR="00F5741C" w:rsidRDefault="00F5741C"/>
    <w:p w14:paraId="46006120" w14:textId="77777777" w:rsidR="00F5741C" w:rsidRDefault="00F5741C"/>
    <w:p w14:paraId="2CFA14E0" w14:textId="77777777" w:rsidR="00F5741C" w:rsidRDefault="00F5741C"/>
    <w:p w14:paraId="3BEEC2C8" w14:textId="77777777" w:rsidR="00F5741C" w:rsidRDefault="00F5741C"/>
    <w:p w14:paraId="67174F78" w14:textId="77777777" w:rsidR="00F5741C" w:rsidRDefault="00F5741C"/>
    <w:p w14:paraId="24B94C05" w14:textId="77777777" w:rsidR="00F5741C" w:rsidRDefault="00F5741C"/>
    <w:p w14:paraId="456BD8FF" w14:textId="77777777" w:rsidR="00F5741C" w:rsidRDefault="00F5741C"/>
    <w:p w14:paraId="50C5C277" w14:textId="317A2603" w:rsidR="00F5741C" w:rsidRPr="00F5741C" w:rsidRDefault="00F5741C" w:rsidP="00F5741C">
      <w:r w:rsidRPr="00F5741C">
        <w:rPr>
          <w:b/>
          <w:bCs/>
          <w:sz w:val="96"/>
          <w:szCs w:val="96"/>
        </w:rPr>
        <w:lastRenderedPageBreak/>
        <w:t>6.</w:t>
      </w:r>
      <w:r>
        <w:t xml:space="preserve"> </w:t>
      </w:r>
      <w:r w:rsidRPr="00F5741C">
        <w:t xml:space="preserve">This summary is based on the source provided, "Forward Pass: On the Security Implications of Email Forwarding Mechanism and Policy," which investigates how </w:t>
      </w:r>
      <w:r w:rsidRPr="00F5741C">
        <w:rPr>
          <w:b/>
          <w:bCs/>
        </w:rPr>
        <w:t>email forwarding interacts with and undermines modern email anti-spoofing protocols (SPF, DKIM, and DMARC)</w:t>
      </w:r>
      <w:r w:rsidRPr="00F5741C">
        <w:t>.</w:t>
      </w:r>
    </w:p>
    <w:p w14:paraId="4DC22D0A" w14:textId="77777777" w:rsidR="00F5741C" w:rsidRPr="00F5741C" w:rsidRDefault="00F5741C" w:rsidP="00F5741C">
      <w:r w:rsidRPr="00F5741C">
        <w:t>The research reveals that the complex and non-standardized nature of forwarding creates critical security flaws that attackers can exploit to bypass anti-spoofing controls and successfully deliver spoofed emails, even from sensitive domains.</w:t>
      </w:r>
    </w:p>
    <w:p w14:paraId="2D46C25C" w14:textId="77777777" w:rsidR="00F5741C" w:rsidRPr="00F5741C" w:rsidRDefault="00F5741C" w:rsidP="00F5741C">
      <w:pPr>
        <w:rPr>
          <w:b/>
          <w:bCs/>
        </w:rPr>
      </w:pPr>
      <w:r w:rsidRPr="00F5741C">
        <w:rPr>
          <w:b/>
          <w:bCs/>
        </w:rPr>
        <w:t>1. Context and Problem Statement</w:t>
      </w:r>
    </w:p>
    <w:p w14:paraId="0E9B0237" w14:textId="77777777" w:rsidR="00F5741C" w:rsidRPr="00F5741C" w:rsidRDefault="00F5741C" w:rsidP="00F5741C">
      <w:r w:rsidRPr="00F5741C">
        <w:t xml:space="preserve">The foundational </w:t>
      </w:r>
      <w:r w:rsidRPr="00F5741C">
        <w:rPr>
          <w:b/>
          <w:bCs/>
        </w:rPr>
        <w:t>Simple Mail Transfer Protocol (SMTP)</w:t>
      </w:r>
      <w:r w:rsidRPr="00F5741C">
        <w:t xml:space="preserve"> lacks intrinsic integrity guarantees for the sender's address, enabling email spoofing attacks like phishing and Business Email Compromise (BEC), which are dominant social engineering vectors.</w:t>
      </w:r>
    </w:p>
    <w:p w14:paraId="6BB0B3B2" w14:textId="77777777" w:rsidR="00F5741C" w:rsidRPr="00F5741C" w:rsidRDefault="00F5741C" w:rsidP="00F5741C">
      <w:r w:rsidRPr="00F5741C">
        <w:t>To mitigate this, the email community introduced protocols:</w:t>
      </w:r>
    </w:p>
    <w:p w14:paraId="74EAAAF2" w14:textId="77777777" w:rsidR="00F5741C" w:rsidRPr="00F5741C" w:rsidRDefault="00F5741C" w:rsidP="00F5741C">
      <w:pPr>
        <w:numPr>
          <w:ilvl w:val="0"/>
          <w:numId w:val="23"/>
        </w:numPr>
      </w:pPr>
      <w:r w:rsidRPr="00F5741C">
        <w:rPr>
          <w:b/>
          <w:bCs/>
        </w:rPr>
        <w:t>SPF (Sender Policy Framework):</w:t>
      </w:r>
      <w:r w:rsidRPr="00F5741C">
        <w:t xml:space="preserve"> Defines which IP addresses are authorized to send email on behalf of a domain, verified against the </w:t>
      </w:r>
      <w:r w:rsidRPr="00F5741C">
        <w:rPr>
          <w:b/>
          <w:bCs/>
        </w:rPr>
        <w:t>MAIL FROM</w:t>
      </w:r>
      <w:r w:rsidRPr="00F5741C">
        <w:t xml:space="preserve"> header.</w:t>
      </w:r>
    </w:p>
    <w:p w14:paraId="69AD0CB5" w14:textId="77777777" w:rsidR="00F5741C" w:rsidRPr="00F5741C" w:rsidRDefault="00F5741C" w:rsidP="00F5741C">
      <w:pPr>
        <w:numPr>
          <w:ilvl w:val="0"/>
          <w:numId w:val="23"/>
        </w:numPr>
      </w:pPr>
      <w:r w:rsidRPr="00F5741C">
        <w:rPr>
          <w:b/>
          <w:bCs/>
        </w:rPr>
        <w:t>DKIM (DomainKeys Identified Mail):</w:t>
      </w:r>
      <w:r w:rsidRPr="00F5741C">
        <w:t xml:space="preserve"> Cryptographically binds an email message to its sending domain using a digital signature verified by a public key found in DNS.</w:t>
      </w:r>
    </w:p>
    <w:p w14:paraId="2ECD7344" w14:textId="77777777" w:rsidR="00F5741C" w:rsidRPr="00F5741C" w:rsidRDefault="00F5741C" w:rsidP="00F5741C">
      <w:pPr>
        <w:numPr>
          <w:ilvl w:val="0"/>
          <w:numId w:val="23"/>
        </w:numPr>
      </w:pPr>
      <w:r w:rsidRPr="00F5741C">
        <w:rPr>
          <w:b/>
          <w:bCs/>
        </w:rPr>
        <w:t>DMARC (Domain-based Message Authentication Reporting and Conformance):</w:t>
      </w:r>
      <w:r w:rsidRPr="00F5741C">
        <w:t xml:space="preserve"> Combines SPF and DKIM validation and requires an "alignment test" between the authenticated domain (from MAIL FROM or DKIM signature) and the visible sender address (</w:t>
      </w:r>
      <w:r w:rsidRPr="00F5741C">
        <w:rPr>
          <w:b/>
          <w:bCs/>
        </w:rPr>
        <w:t>FROM</w:t>
      </w:r>
      <w:r w:rsidRPr="00F5741C">
        <w:t xml:space="preserve"> header).</w:t>
      </w:r>
    </w:p>
    <w:p w14:paraId="1ACBC6AE" w14:textId="77777777" w:rsidR="00F5741C" w:rsidRPr="00F5741C" w:rsidRDefault="00F5741C" w:rsidP="00F5741C">
      <w:r w:rsidRPr="00F5741C">
        <w:rPr>
          <w:b/>
          <w:bCs/>
        </w:rPr>
        <w:t>Email Forwarding Complication:</w:t>
      </w:r>
      <w:r w:rsidRPr="00F5741C">
        <w:t xml:space="preserve"> Forwarding, used widely by individuals and mailing lists, introduces complexities:</w:t>
      </w:r>
    </w:p>
    <w:p w14:paraId="1691C5EC" w14:textId="77777777" w:rsidR="00F5741C" w:rsidRPr="00F5741C" w:rsidRDefault="00F5741C" w:rsidP="00F5741C">
      <w:pPr>
        <w:numPr>
          <w:ilvl w:val="0"/>
          <w:numId w:val="24"/>
        </w:numPr>
      </w:pPr>
      <w:r w:rsidRPr="00F5741C">
        <w:t>It involves three parties (sender, forwarder, receiver), where security is determined by the party with the weakest settings.</w:t>
      </w:r>
    </w:p>
    <w:p w14:paraId="7162B7DD" w14:textId="77777777" w:rsidR="00F5741C" w:rsidRPr="00F5741C" w:rsidRDefault="00F5741C" w:rsidP="00F5741C">
      <w:pPr>
        <w:numPr>
          <w:ilvl w:val="0"/>
          <w:numId w:val="24"/>
        </w:numPr>
      </w:pPr>
      <w:r w:rsidRPr="00F5741C">
        <w:t>It inherently conflicts with anti-spoofing protocols because it attempts to transparently send an existing message "on behalf" of the original recipient.</w:t>
      </w:r>
    </w:p>
    <w:p w14:paraId="73347DE9" w14:textId="77777777" w:rsidR="00F5741C" w:rsidRPr="00F5741C" w:rsidRDefault="00F5741C" w:rsidP="00F5741C">
      <w:pPr>
        <w:numPr>
          <w:ilvl w:val="0"/>
          <w:numId w:val="24"/>
        </w:numPr>
      </w:pPr>
      <w:r w:rsidRPr="00F5741C">
        <w:t xml:space="preserve">There is </w:t>
      </w:r>
      <w:r w:rsidRPr="00F5741C">
        <w:rPr>
          <w:b/>
          <w:bCs/>
        </w:rPr>
        <w:t>no single standard implementation</w:t>
      </w:r>
      <w:r w:rsidRPr="00F5741C">
        <w:t xml:space="preserve"> for forwarding, leading to diverse and sometimes problematic choices by different providers.</w:t>
      </w:r>
    </w:p>
    <w:p w14:paraId="3FCF51C0" w14:textId="77777777" w:rsidR="00F5741C" w:rsidRPr="00F5741C" w:rsidRDefault="00F5741C" w:rsidP="00F5741C">
      <w:pPr>
        <w:rPr>
          <w:b/>
          <w:bCs/>
        </w:rPr>
      </w:pPr>
      <w:r w:rsidRPr="00F5741C">
        <w:rPr>
          <w:b/>
          <w:bCs/>
        </w:rPr>
        <w:t>2. Methodology and Forwarding Mechanisms</w:t>
      </w:r>
    </w:p>
    <w:p w14:paraId="0F800134" w14:textId="77777777" w:rsidR="00F5741C" w:rsidRPr="00F5741C" w:rsidRDefault="00F5741C" w:rsidP="00F5741C">
      <w:r w:rsidRPr="00F5741C">
        <w:t xml:space="preserve">The study conducted </w:t>
      </w:r>
      <w:r w:rsidRPr="00F5741C">
        <w:rPr>
          <w:b/>
          <w:bCs/>
        </w:rPr>
        <w:t>large-scale empirical measurements</w:t>
      </w:r>
      <w:r w:rsidRPr="00F5741C">
        <w:t xml:space="preserve"> of the forwarding behaviors of </w:t>
      </w:r>
      <w:r w:rsidRPr="00F5741C">
        <w:rPr>
          <w:b/>
          <w:bCs/>
        </w:rPr>
        <w:t>20 prominent services</w:t>
      </w:r>
      <w:r w:rsidRPr="00F5741C">
        <w:t xml:space="preserve"> (16 leading email providers and four popular mailing list services).</w:t>
      </w:r>
    </w:p>
    <w:p w14:paraId="3CBAE22F" w14:textId="77777777" w:rsidR="00F5741C" w:rsidRPr="00F5741C" w:rsidRDefault="00F5741C" w:rsidP="00F5741C">
      <w:r w:rsidRPr="00F5741C">
        <w:t>The researchers inferred and characterized four prevalent forwarding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794"/>
        <w:gridCol w:w="3597"/>
      </w:tblGrid>
      <w:tr w:rsidR="00F5741C" w:rsidRPr="00F5741C" w14:paraId="2910C705" w14:textId="77777777">
        <w:trPr>
          <w:tblCellSpacing w:w="15" w:type="dxa"/>
        </w:trPr>
        <w:tc>
          <w:tcPr>
            <w:tcW w:w="0" w:type="auto"/>
            <w:vAlign w:val="center"/>
            <w:hideMark/>
          </w:tcPr>
          <w:p w14:paraId="68840B0D" w14:textId="77777777" w:rsidR="00F5741C" w:rsidRPr="00F5741C" w:rsidRDefault="00F5741C" w:rsidP="00F5741C">
            <w:pPr>
              <w:rPr>
                <w:b/>
                <w:bCs/>
              </w:rPr>
            </w:pPr>
            <w:r w:rsidRPr="00F5741C">
              <w:rPr>
                <w:b/>
                <w:bCs/>
              </w:rPr>
              <w:t>Mechanism</w:t>
            </w:r>
          </w:p>
        </w:tc>
        <w:tc>
          <w:tcPr>
            <w:tcW w:w="0" w:type="auto"/>
            <w:vAlign w:val="center"/>
            <w:hideMark/>
          </w:tcPr>
          <w:p w14:paraId="2CA8D3BB" w14:textId="77777777" w:rsidR="00F5741C" w:rsidRPr="00F5741C" w:rsidRDefault="00F5741C" w:rsidP="00F5741C">
            <w:pPr>
              <w:rPr>
                <w:b/>
                <w:bCs/>
              </w:rPr>
            </w:pPr>
            <w:r w:rsidRPr="00F5741C">
              <w:rPr>
                <w:b/>
                <w:bCs/>
              </w:rPr>
              <w:t>Description</w:t>
            </w:r>
          </w:p>
        </w:tc>
        <w:tc>
          <w:tcPr>
            <w:tcW w:w="0" w:type="auto"/>
            <w:vAlign w:val="center"/>
            <w:hideMark/>
          </w:tcPr>
          <w:p w14:paraId="63CF76E3" w14:textId="77777777" w:rsidR="00F5741C" w:rsidRPr="00F5741C" w:rsidRDefault="00F5741C" w:rsidP="00F5741C">
            <w:pPr>
              <w:rPr>
                <w:b/>
                <w:bCs/>
              </w:rPr>
            </w:pPr>
            <w:r w:rsidRPr="00F5741C">
              <w:rPr>
                <w:b/>
                <w:bCs/>
              </w:rPr>
              <w:t>SPF/DMARC Compatibility</w:t>
            </w:r>
          </w:p>
        </w:tc>
      </w:tr>
      <w:tr w:rsidR="00F5741C" w:rsidRPr="00F5741C" w14:paraId="1759BA26" w14:textId="77777777">
        <w:trPr>
          <w:tblCellSpacing w:w="15" w:type="dxa"/>
        </w:trPr>
        <w:tc>
          <w:tcPr>
            <w:tcW w:w="0" w:type="auto"/>
            <w:vAlign w:val="center"/>
            <w:hideMark/>
          </w:tcPr>
          <w:p w14:paraId="03AFDB85" w14:textId="77777777" w:rsidR="00F5741C" w:rsidRPr="00F5741C" w:rsidRDefault="00F5741C" w:rsidP="00F5741C">
            <w:r w:rsidRPr="00F5741C">
              <w:rPr>
                <w:b/>
                <w:bCs/>
              </w:rPr>
              <w:t>Plain Message Forwarding (PMF)</w:t>
            </w:r>
          </w:p>
        </w:tc>
        <w:tc>
          <w:tcPr>
            <w:tcW w:w="0" w:type="auto"/>
            <w:vAlign w:val="center"/>
            <w:hideMark/>
          </w:tcPr>
          <w:p w14:paraId="0C85227C" w14:textId="77777777" w:rsidR="00F5741C" w:rsidRPr="00F5741C" w:rsidRDefault="00F5741C" w:rsidP="00F5741C">
            <w:r w:rsidRPr="00F5741C">
              <w:t xml:space="preserve">Only changes the </w:t>
            </w:r>
            <w:r w:rsidRPr="00F5741C">
              <w:rPr>
                <w:b/>
                <w:bCs/>
              </w:rPr>
              <w:t>RCPT TO</w:t>
            </w:r>
            <w:r w:rsidRPr="00F5741C">
              <w:t xml:space="preserve"> envelope header, leaving </w:t>
            </w:r>
            <w:r w:rsidRPr="00F5741C">
              <w:rPr>
                <w:b/>
                <w:bCs/>
              </w:rPr>
              <w:t>MAIL FROM</w:t>
            </w:r>
            <w:r w:rsidRPr="00F5741C">
              <w:t xml:space="preserve"> and </w:t>
            </w:r>
            <w:r w:rsidRPr="00F5741C">
              <w:rPr>
                <w:b/>
                <w:bCs/>
              </w:rPr>
              <w:t>FROM</w:t>
            </w:r>
            <w:r w:rsidRPr="00F5741C">
              <w:t xml:space="preserve"> untouched. Used by Yahoo, iCloud, </w:t>
            </w:r>
            <w:r w:rsidRPr="00F5741C">
              <w:lastRenderedPageBreak/>
              <w:t>Fastmail.</w:t>
            </w:r>
          </w:p>
        </w:tc>
        <w:tc>
          <w:tcPr>
            <w:tcW w:w="0" w:type="auto"/>
            <w:vAlign w:val="center"/>
            <w:hideMark/>
          </w:tcPr>
          <w:p w14:paraId="6A88A61E" w14:textId="77777777" w:rsidR="00F5741C" w:rsidRPr="00F5741C" w:rsidRDefault="00F5741C" w:rsidP="00F5741C">
            <w:r w:rsidRPr="00F5741C">
              <w:rPr>
                <w:b/>
                <w:bCs/>
              </w:rPr>
              <w:lastRenderedPageBreak/>
              <w:t>Breaks SPF validation</w:t>
            </w:r>
            <w:r w:rsidRPr="00F5741C">
              <w:t xml:space="preserve"> because the forwarder's IP address is not authorized by the original sender's </w:t>
            </w:r>
            <w:r w:rsidRPr="00F5741C">
              <w:lastRenderedPageBreak/>
              <w:t>domain.</w:t>
            </w:r>
          </w:p>
        </w:tc>
      </w:tr>
      <w:tr w:rsidR="00F5741C" w:rsidRPr="00F5741C" w14:paraId="65755E91" w14:textId="77777777">
        <w:trPr>
          <w:tblCellSpacing w:w="15" w:type="dxa"/>
        </w:trPr>
        <w:tc>
          <w:tcPr>
            <w:tcW w:w="0" w:type="auto"/>
            <w:vAlign w:val="center"/>
            <w:hideMark/>
          </w:tcPr>
          <w:p w14:paraId="6846F0D6" w14:textId="77777777" w:rsidR="00F5741C" w:rsidRPr="00F5741C" w:rsidRDefault="00F5741C" w:rsidP="00F5741C">
            <w:r w:rsidRPr="00F5741C">
              <w:rPr>
                <w:b/>
                <w:bCs/>
              </w:rPr>
              <w:lastRenderedPageBreak/>
              <w:t>MAIL FROM Equals FROM (MFEF)</w:t>
            </w:r>
          </w:p>
        </w:tc>
        <w:tc>
          <w:tcPr>
            <w:tcW w:w="0" w:type="auto"/>
            <w:vAlign w:val="center"/>
            <w:hideMark/>
          </w:tcPr>
          <w:p w14:paraId="049221F4" w14:textId="77777777" w:rsidR="00F5741C" w:rsidRPr="00F5741C" w:rsidRDefault="00F5741C" w:rsidP="00F5741C">
            <w:r w:rsidRPr="00F5741C">
              <w:t xml:space="preserve">Changes the </w:t>
            </w:r>
            <w:r w:rsidRPr="00F5741C">
              <w:rPr>
                <w:b/>
                <w:bCs/>
              </w:rPr>
              <w:t>RCPT TO</w:t>
            </w:r>
            <w:r w:rsidRPr="00F5741C">
              <w:t xml:space="preserve"> and sets the </w:t>
            </w:r>
            <w:r w:rsidRPr="00F5741C">
              <w:rPr>
                <w:b/>
                <w:bCs/>
              </w:rPr>
              <w:t>MAIL FROM</w:t>
            </w:r>
            <w:r w:rsidRPr="00F5741C">
              <w:t xml:space="preserve"> to match the </w:t>
            </w:r>
            <w:r w:rsidRPr="00F5741C">
              <w:rPr>
                <w:b/>
                <w:bCs/>
              </w:rPr>
              <w:t>FROM</w:t>
            </w:r>
            <w:r w:rsidRPr="00F5741C">
              <w:t xml:space="preserve"> header. Used only by Outlook and Freemail.</w:t>
            </w:r>
          </w:p>
        </w:tc>
        <w:tc>
          <w:tcPr>
            <w:tcW w:w="0" w:type="auto"/>
            <w:vAlign w:val="center"/>
            <w:hideMark/>
          </w:tcPr>
          <w:p w14:paraId="752D49CE" w14:textId="77777777" w:rsidR="00F5741C" w:rsidRPr="00F5741C" w:rsidRDefault="00F5741C" w:rsidP="00F5741C">
            <w:r w:rsidRPr="00F5741C">
              <w:rPr>
                <w:b/>
                <w:bCs/>
              </w:rPr>
              <w:t>Breaks SPF validation</w:t>
            </w:r>
            <w:r w:rsidRPr="00F5741C">
              <w:t>.</w:t>
            </w:r>
          </w:p>
        </w:tc>
      </w:tr>
      <w:tr w:rsidR="00F5741C" w:rsidRPr="00F5741C" w14:paraId="49663755" w14:textId="77777777">
        <w:trPr>
          <w:tblCellSpacing w:w="15" w:type="dxa"/>
        </w:trPr>
        <w:tc>
          <w:tcPr>
            <w:tcW w:w="0" w:type="auto"/>
            <w:vAlign w:val="center"/>
            <w:hideMark/>
          </w:tcPr>
          <w:p w14:paraId="62B9CEE5" w14:textId="77777777" w:rsidR="00F5741C" w:rsidRPr="00F5741C" w:rsidRDefault="00F5741C" w:rsidP="00F5741C">
            <w:r w:rsidRPr="00F5741C">
              <w:rPr>
                <w:b/>
                <w:bCs/>
              </w:rPr>
              <w:t>Remailing (REM)</w:t>
            </w:r>
          </w:p>
        </w:tc>
        <w:tc>
          <w:tcPr>
            <w:tcW w:w="0" w:type="auto"/>
            <w:vAlign w:val="center"/>
            <w:hideMark/>
          </w:tcPr>
          <w:p w14:paraId="0D430874" w14:textId="77777777" w:rsidR="00F5741C" w:rsidRPr="00F5741C" w:rsidRDefault="00F5741C" w:rsidP="00F5741C">
            <w:r w:rsidRPr="00F5741C">
              <w:t xml:space="preserve">Changes the </w:t>
            </w:r>
            <w:r w:rsidRPr="00F5741C">
              <w:rPr>
                <w:b/>
                <w:bCs/>
              </w:rPr>
              <w:t>RCPT TO</w:t>
            </w:r>
            <w:r w:rsidRPr="00F5741C">
              <w:t xml:space="preserve"> and rewrites the </w:t>
            </w:r>
            <w:r w:rsidRPr="00F5741C">
              <w:rPr>
                <w:b/>
                <w:bCs/>
              </w:rPr>
              <w:t>MAIL FROM</w:t>
            </w:r>
            <w:r w:rsidRPr="00F5741C">
              <w:t xml:space="preserve"> to an address within the </w:t>
            </w:r>
            <w:r w:rsidRPr="00F5741C">
              <w:rPr>
                <w:b/>
                <w:bCs/>
              </w:rPr>
              <w:t>forwarder’s own domain</w:t>
            </w:r>
            <w:r w:rsidRPr="00F5741C">
              <w:t xml:space="preserve"> (e.g., alice-xyz@univ.edu). Used by Gmail, Zoho, Google Groups.</w:t>
            </w:r>
          </w:p>
        </w:tc>
        <w:tc>
          <w:tcPr>
            <w:tcW w:w="0" w:type="auto"/>
            <w:vAlign w:val="center"/>
            <w:hideMark/>
          </w:tcPr>
          <w:p w14:paraId="5FA7F4C6" w14:textId="77777777" w:rsidR="00F5741C" w:rsidRPr="00F5741C" w:rsidRDefault="00F5741C" w:rsidP="00F5741C">
            <w:r w:rsidRPr="00F5741C">
              <w:rPr>
                <w:b/>
                <w:bCs/>
              </w:rPr>
              <w:t>Works well with SPF</w:t>
            </w:r>
            <w:r w:rsidRPr="00F5741C">
              <w:t xml:space="preserve">, but </w:t>
            </w:r>
            <w:r w:rsidRPr="00F5741C">
              <w:rPr>
                <w:b/>
                <w:bCs/>
              </w:rPr>
              <w:t>fails DMARC alignment</w:t>
            </w:r>
            <w:r w:rsidRPr="00F5741C">
              <w:t xml:space="preserve"> (unless DKIM is used and valid) because the FROM domain does not match the rewritten MAIL FROM domain.</w:t>
            </w:r>
          </w:p>
        </w:tc>
      </w:tr>
      <w:tr w:rsidR="00F5741C" w:rsidRPr="00F5741C" w14:paraId="6A68B10F" w14:textId="77777777">
        <w:trPr>
          <w:tblCellSpacing w:w="15" w:type="dxa"/>
        </w:trPr>
        <w:tc>
          <w:tcPr>
            <w:tcW w:w="0" w:type="auto"/>
            <w:vAlign w:val="center"/>
            <w:hideMark/>
          </w:tcPr>
          <w:p w14:paraId="716584D4" w14:textId="77777777" w:rsidR="00F5741C" w:rsidRPr="00F5741C" w:rsidRDefault="00F5741C" w:rsidP="00F5741C">
            <w:r w:rsidRPr="00F5741C">
              <w:rPr>
                <w:b/>
                <w:bCs/>
              </w:rPr>
              <w:t>Remailing with Modification (REM + MOD)</w:t>
            </w:r>
          </w:p>
        </w:tc>
        <w:tc>
          <w:tcPr>
            <w:tcW w:w="0" w:type="auto"/>
            <w:vAlign w:val="center"/>
            <w:hideMark/>
          </w:tcPr>
          <w:p w14:paraId="5EA5A7C2" w14:textId="77777777" w:rsidR="00F5741C" w:rsidRPr="00F5741C" w:rsidRDefault="00F5741C" w:rsidP="00F5741C">
            <w:r w:rsidRPr="00F5741C">
              <w:t xml:space="preserve">Rewrites </w:t>
            </w:r>
            <w:r w:rsidRPr="00F5741C">
              <w:rPr>
                <w:b/>
                <w:bCs/>
              </w:rPr>
              <w:t>RCPT TO</w:t>
            </w:r>
            <w:r w:rsidRPr="00F5741C">
              <w:t xml:space="preserve">, </w:t>
            </w:r>
            <w:r w:rsidRPr="00F5741C">
              <w:rPr>
                <w:b/>
                <w:bCs/>
              </w:rPr>
              <w:t>MAIL FROM</w:t>
            </w:r>
            <w:r w:rsidRPr="00F5741C">
              <w:t xml:space="preserve">, and </w:t>
            </w:r>
            <w:r w:rsidRPr="00F5741C">
              <w:rPr>
                <w:b/>
                <w:bCs/>
              </w:rPr>
              <w:t>FROM</w:t>
            </w:r>
            <w:r w:rsidRPr="00F5741C">
              <w:t xml:space="preserve"> headers to addresses within the forwarder's domain. Used by Gaggle mailing list.</w:t>
            </w:r>
          </w:p>
        </w:tc>
        <w:tc>
          <w:tcPr>
            <w:tcW w:w="0" w:type="auto"/>
            <w:vAlign w:val="center"/>
            <w:hideMark/>
          </w:tcPr>
          <w:p w14:paraId="1421A94D" w14:textId="77777777" w:rsidR="00F5741C" w:rsidRPr="00F5741C" w:rsidRDefault="00F5741C" w:rsidP="00F5741C">
            <w:r w:rsidRPr="00F5741C">
              <w:rPr>
                <w:b/>
                <w:bCs/>
              </w:rPr>
              <w:t>Passes both SPF and DMARC</w:t>
            </w:r>
            <w:r w:rsidRPr="00F5741C">
              <w:t>, but hides the original sender's identity.</w:t>
            </w:r>
          </w:p>
        </w:tc>
      </w:tr>
    </w:tbl>
    <w:p w14:paraId="4D5D6E3B" w14:textId="77777777" w:rsidR="00F5741C" w:rsidRPr="00F5741C" w:rsidRDefault="00F5741C" w:rsidP="00F5741C">
      <w:pPr>
        <w:rPr>
          <w:b/>
          <w:bCs/>
        </w:rPr>
      </w:pPr>
      <w:r w:rsidRPr="00F5741C">
        <w:rPr>
          <w:b/>
          <w:bCs/>
        </w:rPr>
        <w:t>3. Key Vulnerabilities and Misplaced Assumptions</w:t>
      </w:r>
    </w:p>
    <w:p w14:paraId="145AA8D9" w14:textId="77777777" w:rsidR="00F5741C" w:rsidRPr="00F5741C" w:rsidRDefault="00F5741C" w:rsidP="00F5741C">
      <w:r w:rsidRPr="00F5741C">
        <w:t>The attacks rely on combining design and implementation weaknesses (summarized in Table 2):</w:t>
      </w:r>
    </w:p>
    <w:p w14:paraId="750C5762" w14:textId="77777777" w:rsidR="00F5741C" w:rsidRPr="00F5741C" w:rsidRDefault="00F5741C" w:rsidP="00F5741C">
      <w:pPr>
        <w:rPr>
          <w:b/>
          <w:bCs/>
        </w:rPr>
      </w:pPr>
      <w:r w:rsidRPr="00F5741C">
        <w:rPr>
          <w:b/>
          <w:bCs/>
        </w:rPr>
        <w:t>A. Violated Security Assumptions</w:t>
      </w:r>
    </w:p>
    <w:p w14:paraId="75814089" w14:textId="77777777" w:rsidR="00F5741C" w:rsidRPr="00F5741C" w:rsidRDefault="00F5741C" w:rsidP="00F5741C">
      <w:pPr>
        <w:numPr>
          <w:ilvl w:val="0"/>
          <w:numId w:val="25"/>
        </w:numPr>
      </w:pPr>
      <w:r w:rsidRPr="00F5741C">
        <w:rPr>
          <w:b/>
          <w:bCs/>
        </w:rPr>
        <w:t>Domains use actionable DMARC policies:</w:t>
      </w:r>
      <w:r w:rsidRPr="00F5741C">
        <w:t xml:space="preserve"> Two-thirds of Alexa Top 1M domains use the weak DMARC policy of </w:t>
      </w:r>
      <w:r w:rsidRPr="00F5741C">
        <w:rPr>
          <w:b/>
          <w:bCs/>
        </w:rPr>
        <w:t>NONE</w:t>
      </w:r>
      <w:r w:rsidRPr="00F5741C">
        <w:t>. Although some providers (like Outlook) try to quarantine emails that fail DMARC even if the policy is NONE, forwarding bypasses these ad hoc defenses.</w:t>
      </w:r>
    </w:p>
    <w:p w14:paraId="7A95C45F" w14:textId="77777777" w:rsidR="00F5741C" w:rsidRPr="00F5741C" w:rsidRDefault="00F5741C" w:rsidP="00F5741C">
      <w:pPr>
        <w:numPr>
          <w:ilvl w:val="0"/>
          <w:numId w:val="25"/>
        </w:numPr>
      </w:pPr>
      <w:r w:rsidRPr="00F5741C">
        <w:rPr>
          <w:b/>
          <w:bCs/>
        </w:rPr>
        <w:t>Each domain uses its own infrastructure (SPF assumption):</w:t>
      </w:r>
      <w:r w:rsidRPr="00F5741C">
        <w:t xml:space="preserve"> Many organizations outsource their email to large providers (like Outlook or Gmail) who share infrastructure for all customers. If a domain includes the provider's SPF record, it implicitly authorizes </w:t>
      </w:r>
      <w:r w:rsidRPr="00F5741C">
        <w:rPr>
          <w:i/>
          <w:iCs/>
        </w:rPr>
        <w:t>any</w:t>
      </w:r>
      <w:r w:rsidRPr="00F5741C">
        <w:t xml:space="preserve"> customer of that provider (including an adversary's personal account) to send on its behalf—a threat prevented only by providers internally restricting </w:t>
      </w:r>
      <w:r w:rsidRPr="00F5741C">
        <w:rPr>
          <w:b/>
          <w:bCs/>
        </w:rPr>
        <w:t>FROM</w:t>
      </w:r>
      <w:r w:rsidRPr="00F5741C">
        <w:t xml:space="preserve"> headers.</w:t>
      </w:r>
    </w:p>
    <w:p w14:paraId="5E9B7369" w14:textId="77777777" w:rsidR="00F5741C" w:rsidRPr="00F5741C" w:rsidRDefault="00F5741C" w:rsidP="00F5741C">
      <w:pPr>
        <w:numPr>
          <w:ilvl w:val="0"/>
          <w:numId w:val="25"/>
        </w:numPr>
      </w:pPr>
      <w:r w:rsidRPr="00F5741C">
        <w:rPr>
          <w:b/>
          <w:bCs/>
        </w:rPr>
        <w:t>Quarantining is sufficient:</w:t>
      </w:r>
      <w:r w:rsidRPr="00F5741C">
        <w:t xml:space="preserve"> Some providers (e.g., Outlook) deliver DMARC REJECT emails to the spam folder instead of rejecting them entirely.</w:t>
      </w:r>
    </w:p>
    <w:p w14:paraId="0CA76993" w14:textId="77777777" w:rsidR="00F5741C" w:rsidRPr="00F5741C" w:rsidRDefault="00F5741C" w:rsidP="00F5741C">
      <w:pPr>
        <w:numPr>
          <w:ilvl w:val="0"/>
          <w:numId w:val="25"/>
        </w:numPr>
      </w:pPr>
      <w:r w:rsidRPr="00F5741C">
        <w:rPr>
          <w:b/>
          <w:bCs/>
        </w:rPr>
        <w:t>Per-user DMARC overrides are localized:</w:t>
      </w:r>
      <w:r w:rsidRPr="00F5741C">
        <w:t xml:space="preserve"> All providers allow users to override DMARC decisions (whitelisting) to ensure deliverability. An adversary can use this feature on a forwarding account they control to </w:t>
      </w:r>
      <w:r w:rsidRPr="00F5741C">
        <w:rPr>
          <w:b/>
          <w:bCs/>
        </w:rPr>
        <w:t>launder spoofed mail</w:t>
      </w:r>
      <w:r w:rsidRPr="00F5741C">
        <w:t xml:space="preserve"> downstream.</w:t>
      </w:r>
    </w:p>
    <w:p w14:paraId="0D89EB7F" w14:textId="77777777" w:rsidR="00F5741C" w:rsidRPr="00F5741C" w:rsidRDefault="00F5741C" w:rsidP="00F5741C">
      <w:pPr>
        <w:rPr>
          <w:b/>
          <w:bCs/>
        </w:rPr>
      </w:pPr>
      <w:r w:rsidRPr="00F5741C">
        <w:rPr>
          <w:b/>
          <w:bCs/>
        </w:rPr>
        <w:t>B. Vulnerable Forwarding Features</w:t>
      </w:r>
    </w:p>
    <w:p w14:paraId="7F1C185C" w14:textId="77777777" w:rsidR="00F5741C" w:rsidRPr="00F5741C" w:rsidRDefault="00F5741C" w:rsidP="00F5741C">
      <w:pPr>
        <w:numPr>
          <w:ilvl w:val="0"/>
          <w:numId w:val="26"/>
        </w:numPr>
      </w:pPr>
      <w:r w:rsidRPr="00F5741C">
        <w:rPr>
          <w:b/>
          <w:bCs/>
        </w:rPr>
        <w:t>Open Forwarding:</w:t>
      </w:r>
      <w:r w:rsidRPr="00F5741C">
        <w:t xml:space="preserve"> Ten providers (including Outlook and Fastmail) allow users to configure forwarding to </w:t>
      </w:r>
      <w:r w:rsidRPr="00F5741C">
        <w:rPr>
          <w:b/>
          <w:bCs/>
        </w:rPr>
        <w:t>any destination address without verification</w:t>
      </w:r>
      <w:r w:rsidRPr="00F5741C">
        <w:t>. This feature assumes users forward only to accounts they control, an assumption an adversary violates.</w:t>
      </w:r>
    </w:p>
    <w:p w14:paraId="73DF8E95" w14:textId="77777777" w:rsidR="00F5741C" w:rsidRPr="00F5741C" w:rsidRDefault="00F5741C" w:rsidP="00F5741C">
      <w:pPr>
        <w:numPr>
          <w:ilvl w:val="0"/>
          <w:numId w:val="26"/>
        </w:numPr>
      </w:pPr>
      <w:r w:rsidRPr="00F5741C">
        <w:rPr>
          <w:b/>
          <w:bCs/>
        </w:rPr>
        <w:t>Relaxed Validation:</w:t>
      </w:r>
      <w:r w:rsidRPr="00F5741C">
        <w:t xml:space="preserve"> Providers like </w:t>
      </w:r>
      <w:r w:rsidRPr="00F5741C">
        <w:rPr>
          <w:b/>
          <w:bCs/>
        </w:rPr>
        <w:t>Gmail, Outlook, and Mail.ru</w:t>
      </w:r>
      <w:r w:rsidRPr="00F5741C">
        <w:t xml:space="preserve"> apply relaxed validation checks to forwarded mail originating from well-known providers, implicitly trusting them to have screened for spoofing.</w:t>
      </w:r>
    </w:p>
    <w:p w14:paraId="626DF26C" w14:textId="77777777" w:rsidR="00F5741C" w:rsidRPr="00F5741C" w:rsidRDefault="00F5741C" w:rsidP="00F5741C">
      <w:pPr>
        <w:numPr>
          <w:ilvl w:val="0"/>
          <w:numId w:val="26"/>
        </w:numPr>
      </w:pPr>
      <w:r w:rsidRPr="00F5741C">
        <w:rPr>
          <w:b/>
          <w:bCs/>
        </w:rPr>
        <w:t>Unsolicited DKIM Signatures:</w:t>
      </w:r>
      <w:r w:rsidRPr="00F5741C">
        <w:t xml:space="preserve"> Providers like iCloud, Hushmail, and Runbox add their own valid DKIM signatures to forwarded emails. If the spoofed sender's domain is hosted by the forwarder, this new signature allows the spoofed message to pass DMARC checks.</w:t>
      </w:r>
    </w:p>
    <w:p w14:paraId="2EFA02A9" w14:textId="77777777" w:rsidR="00F5741C" w:rsidRPr="00F5741C" w:rsidRDefault="00F5741C" w:rsidP="00F5741C">
      <w:pPr>
        <w:rPr>
          <w:b/>
          <w:bCs/>
        </w:rPr>
      </w:pPr>
      <w:r w:rsidRPr="00F5741C">
        <w:rPr>
          <w:b/>
          <w:bCs/>
        </w:rPr>
        <w:lastRenderedPageBreak/>
        <w:t>4. Four Classes of Spoofing Attacks</w:t>
      </w:r>
    </w:p>
    <w:p w14:paraId="4844D6AD" w14:textId="77777777" w:rsidR="00F5741C" w:rsidRPr="00F5741C" w:rsidRDefault="00F5741C" w:rsidP="00F5741C">
      <w:r w:rsidRPr="00F5741C">
        <w:t>The study demonstrated four distinct attacks that combine these vulnerabilities to successfully deliver spoofed emails to a recipient's inbox without warning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967"/>
        <w:gridCol w:w="4477"/>
      </w:tblGrid>
      <w:tr w:rsidR="00F5741C" w:rsidRPr="00F5741C" w14:paraId="46444E36" w14:textId="77777777">
        <w:trPr>
          <w:tblCellSpacing w:w="15" w:type="dxa"/>
        </w:trPr>
        <w:tc>
          <w:tcPr>
            <w:tcW w:w="0" w:type="auto"/>
            <w:vAlign w:val="center"/>
            <w:hideMark/>
          </w:tcPr>
          <w:p w14:paraId="13EC770E" w14:textId="77777777" w:rsidR="00F5741C" w:rsidRPr="00F5741C" w:rsidRDefault="00F5741C" w:rsidP="00F5741C">
            <w:pPr>
              <w:rPr>
                <w:b/>
                <w:bCs/>
              </w:rPr>
            </w:pPr>
            <w:r w:rsidRPr="00F5741C">
              <w:rPr>
                <w:b/>
                <w:bCs/>
              </w:rPr>
              <w:t>Attack</w:t>
            </w:r>
          </w:p>
        </w:tc>
        <w:tc>
          <w:tcPr>
            <w:tcW w:w="0" w:type="auto"/>
            <w:vAlign w:val="center"/>
            <w:hideMark/>
          </w:tcPr>
          <w:p w14:paraId="719FFD25" w14:textId="77777777" w:rsidR="00F5741C" w:rsidRPr="00F5741C" w:rsidRDefault="00F5741C" w:rsidP="00F5741C">
            <w:pPr>
              <w:rPr>
                <w:b/>
                <w:bCs/>
              </w:rPr>
            </w:pPr>
            <w:r w:rsidRPr="00F5741C">
              <w:rPr>
                <w:b/>
                <w:bCs/>
              </w:rPr>
              <w:t>Exploited Vulnerabilities</w:t>
            </w:r>
          </w:p>
        </w:tc>
        <w:tc>
          <w:tcPr>
            <w:tcW w:w="0" w:type="auto"/>
            <w:vAlign w:val="center"/>
            <w:hideMark/>
          </w:tcPr>
          <w:p w14:paraId="21BF62F6" w14:textId="77777777" w:rsidR="00F5741C" w:rsidRPr="00F5741C" w:rsidRDefault="00F5741C" w:rsidP="00F5741C">
            <w:pPr>
              <w:rPr>
                <w:b/>
                <w:bCs/>
              </w:rPr>
            </w:pPr>
            <w:r w:rsidRPr="00F5741C">
              <w:rPr>
                <w:b/>
                <w:bCs/>
              </w:rPr>
              <w:t>Scope</w:t>
            </w:r>
          </w:p>
        </w:tc>
      </w:tr>
      <w:tr w:rsidR="00F5741C" w:rsidRPr="00F5741C" w14:paraId="2AC54736" w14:textId="77777777">
        <w:trPr>
          <w:tblCellSpacing w:w="15" w:type="dxa"/>
        </w:trPr>
        <w:tc>
          <w:tcPr>
            <w:tcW w:w="0" w:type="auto"/>
            <w:vAlign w:val="center"/>
            <w:hideMark/>
          </w:tcPr>
          <w:p w14:paraId="45793519" w14:textId="77777777" w:rsidR="00F5741C" w:rsidRPr="00F5741C" w:rsidRDefault="00F5741C" w:rsidP="00F5741C">
            <w:r w:rsidRPr="00F5741C">
              <w:rPr>
                <w:b/>
                <w:bCs/>
              </w:rPr>
              <w:t>1. Exploiting SPF Incorporation</w:t>
            </w:r>
          </w:p>
        </w:tc>
        <w:tc>
          <w:tcPr>
            <w:tcW w:w="0" w:type="auto"/>
            <w:vAlign w:val="center"/>
            <w:hideMark/>
          </w:tcPr>
          <w:p w14:paraId="55F6E4DC" w14:textId="77777777" w:rsidR="00F5741C" w:rsidRPr="00F5741C" w:rsidRDefault="00F5741C" w:rsidP="00F5741C">
            <w:r w:rsidRPr="00F5741C">
              <w:t>SPF's outdated assumption (shared infrastructure), Open Forwarding (Outlook/iCloud/etc.), and DMARC overrides.</w:t>
            </w:r>
          </w:p>
        </w:tc>
        <w:tc>
          <w:tcPr>
            <w:tcW w:w="0" w:type="auto"/>
            <w:vAlign w:val="center"/>
            <w:hideMark/>
          </w:tcPr>
          <w:p w14:paraId="7BB6B185" w14:textId="77777777" w:rsidR="00F5741C" w:rsidRPr="00F5741C" w:rsidRDefault="00F5741C" w:rsidP="00F5741C">
            <w:r w:rsidRPr="00F5741C">
              <w:t xml:space="preserve">Spoofs email from </w:t>
            </w:r>
            <w:r w:rsidRPr="00F5741C">
              <w:rPr>
                <w:b/>
                <w:bCs/>
              </w:rPr>
              <w:t>tens of thousands of popular domains</w:t>
            </w:r>
            <w:r w:rsidRPr="00F5741C">
              <w:t xml:space="preserve"> (including state.gov, mastercard.com, and washingtonpost.com) that incorporate a large provider's SPF records. The spoofed email passes SPF and DMARC alignment due to MFEF/PMF header rewriting.</w:t>
            </w:r>
          </w:p>
        </w:tc>
      </w:tr>
      <w:tr w:rsidR="00F5741C" w:rsidRPr="00F5741C" w14:paraId="1EC1B6CA" w14:textId="77777777">
        <w:trPr>
          <w:tblCellSpacing w:w="15" w:type="dxa"/>
        </w:trPr>
        <w:tc>
          <w:tcPr>
            <w:tcW w:w="0" w:type="auto"/>
            <w:vAlign w:val="center"/>
            <w:hideMark/>
          </w:tcPr>
          <w:p w14:paraId="6D499AE3" w14:textId="77777777" w:rsidR="00F5741C" w:rsidRPr="00F5741C" w:rsidRDefault="00F5741C" w:rsidP="00F5741C">
            <w:r w:rsidRPr="00F5741C">
              <w:rPr>
                <w:b/>
                <w:bCs/>
              </w:rPr>
              <w:t>2. Abusing Relaxed Forwarding Validation</w:t>
            </w:r>
          </w:p>
        </w:tc>
        <w:tc>
          <w:tcPr>
            <w:tcW w:w="0" w:type="auto"/>
            <w:vAlign w:val="center"/>
            <w:hideMark/>
          </w:tcPr>
          <w:p w14:paraId="3BC7E01D" w14:textId="77777777" w:rsidR="00F5741C" w:rsidRPr="00F5741C" w:rsidRDefault="00F5741C" w:rsidP="00F5741C">
            <w:r w:rsidRPr="00F5741C">
              <w:t>Open Forwarding (e.g., Outlook) + Relaxed Validation (e.g., Gmail/Outlook).</w:t>
            </w:r>
          </w:p>
        </w:tc>
        <w:tc>
          <w:tcPr>
            <w:tcW w:w="0" w:type="auto"/>
            <w:vAlign w:val="center"/>
            <w:hideMark/>
          </w:tcPr>
          <w:p w14:paraId="7DED96DE" w14:textId="77777777" w:rsidR="00F5741C" w:rsidRPr="00F5741C" w:rsidRDefault="00F5741C" w:rsidP="00F5741C">
            <w:r w:rsidRPr="00F5741C">
              <w:t xml:space="preserve">Spoofs email from </w:t>
            </w:r>
            <w:r w:rsidRPr="00F5741C">
              <w:rPr>
                <w:b/>
                <w:bCs/>
              </w:rPr>
              <w:t>arbitrary domains with DMARC policy NONE or QUARANTINE</w:t>
            </w:r>
            <w:r w:rsidRPr="00F5741C">
              <w:t xml:space="preserve"> to Gmail and Outlook recipients, bypassing their default defenses.</w:t>
            </w:r>
          </w:p>
        </w:tc>
      </w:tr>
      <w:tr w:rsidR="00F5741C" w:rsidRPr="00F5741C" w14:paraId="459B46AC" w14:textId="77777777">
        <w:trPr>
          <w:tblCellSpacing w:w="15" w:type="dxa"/>
        </w:trPr>
        <w:tc>
          <w:tcPr>
            <w:tcW w:w="0" w:type="auto"/>
            <w:vAlign w:val="center"/>
            <w:hideMark/>
          </w:tcPr>
          <w:p w14:paraId="088E2BD8" w14:textId="77777777" w:rsidR="00F5741C" w:rsidRPr="00F5741C" w:rsidRDefault="00F5741C" w:rsidP="00F5741C">
            <w:r w:rsidRPr="00F5741C">
              <w:rPr>
                <w:b/>
                <w:bCs/>
              </w:rPr>
              <w:t>3. Targeting ARC Vulnerabilities</w:t>
            </w:r>
          </w:p>
        </w:tc>
        <w:tc>
          <w:tcPr>
            <w:tcW w:w="0" w:type="auto"/>
            <w:vAlign w:val="center"/>
            <w:hideMark/>
          </w:tcPr>
          <w:p w14:paraId="5134A362" w14:textId="77777777" w:rsidR="00F5741C" w:rsidRPr="00F5741C" w:rsidRDefault="00F5741C" w:rsidP="00F5741C">
            <w:r w:rsidRPr="00F5741C">
              <w:t xml:space="preserve">Zoho's vulnerable </w:t>
            </w:r>
            <w:r w:rsidRPr="00F5741C">
              <w:rPr>
                <w:b/>
                <w:bCs/>
              </w:rPr>
              <w:t>Authenticated Received Chain (ARC)</w:t>
            </w:r>
            <w:r w:rsidRPr="00F5741C">
              <w:t xml:space="preserve"> implementation + Open Forwarding (Fastmail).</w:t>
            </w:r>
          </w:p>
        </w:tc>
        <w:tc>
          <w:tcPr>
            <w:tcW w:w="0" w:type="auto"/>
            <w:vAlign w:val="center"/>
            <w:hideMark/>
          </w:tcPr>
          <w:p w14:paraId="6B6CBCFE" w14:textId="77777777" w:rsidR="00F5741C" w:rsidRPr="00F5741C" w:rsidRDefault="00F5741C" w:rsidP="00F5741C">
            <w:r w:rsidRPr="00F5741C">
              <w:t xml:space="preserve">Allows spoofed email from </w:t>
            </w:r>
            <w:r w:rsidRPr="00F5741C">
              <w:rPr>
                <w:b/>
                <w:bCs/>
              </w:rPr>
              <w:t>arbitrary domains</w:t>
            </w:r>
            <w:r w:rsidRPr="00F5741C">
              <w:t xml:space="preserve"> to be delivered to </w:t>
            </w:r>
            <w:r w:rsidRPr="00F5741C">
              <w:rPr>
                <w:b/>
                <w:bCs/>
              </w:rPr>
              <w:t>arbitrary Zoho users</w:t>
            </w:r>
            <w:r w:rsidRPr="00F5741C">
              <w:t xml:space="preserve"> by misinterpreting ARC headers added by providers like Fastmail.</w:t>
            </w:r>
          </w:p>
        </w:tc>
      </w:tr>
      <w:tr w:rsidR="00F5741C" w:rsidRPr="00F5741C" w14:paraId="29D0D3AA" w14:textId="77777777">
        <w:trPr>
          <w:tblCellSpacing w:w="15" w:type="dxa"/>
        </w:trPr>
        <w:tc>
          <w:tcPr>
            <w:tcW w:w="0" w:type="auto"/>
            <w:vAlign w:val="center"/>
            <w:hideMark/>
          </w:tcPr>
          <w:p w14:paraId="70F30BA0" w14:textId="77777777" w:rsidR="00F5741C" w:rsidRPr="00F5741C" w:rsidRDefault="00F5741C" w:rsidP="00F5741C">
            <w:r w:rsidRPr="00F5741C">
              <w:rPr>
                <w:b/>
                <w:bCs/>
              </w:rPr>
              <w:t>4. Abusing Mailing Lists</w:t>
            </w:r>
          </w:p>
        </w:tc>
        <w:tc>
          <w:tcPr>
            <w:tcW w:w="0" w:type="auto"/>
            <w:vAlign w:val="center"/>
            <w:hideMark/>
          </w:tcPr>
          <w:p w14:paraId="3711DC7B" w14:textId="77777777" w:rsidR="00F5741C" w:rsidRPr="00F5741C" w:rsidRDefault="00F5741C" w:rsidP="00F5741C">
            <w:r w:rsidRPr="00F5741C">
              <w:t>REM/REM+MOD header rewriting + DMARC policy NONE/lack of DMARC enforcement (Gaggle).</w:t>
            </w:r>
          </w:p>
        </w:tc>
        <w:tc>
          <w:tcPr>
            <w:tcW w:w="0" w:type="auto"/>
            <w:vAlign w:val="center"/>
            <w:hideMark/>
          </w:tcPr>
          <w:p w14:paraId="43442F21" w14:textId="77777777" w:rsidR="00F5741C" w:rsidRPr="00F5741C" w:rsidRDefault="00F5741C" w:rsidP="00F5741C">
            <w:r w:rsidRPr="00F5741C">
              <w:t xml:space="preserve">Allows attackers to </w:t>
            </w:r>
            <w:r w:rsidRPr="00F5741C">
              <w:rPr>
                <w:b/>
                <w:bCs/>
              </w:rPr>
              <w:t>launder spoofed email</w:t>
            </w:r>
            <w:r w:rsidRPr="00F5741C">
              <w:t xml:space="preserve"> through vulnerable mailing lists (Google Groups, Listserv, Mailman, Gaggle) by rewriting headers so the message passes DMARC alignment using the list's domain. Affects approximately 10% of </w:t>
            </w:r>
            <w:r w:rsidRPr="00F5741C">
              <w:rPr>
                <w:b/>
                <w:bCs/>
              </w:rPr>
              <w:t>.edu</w:t>
            </w:r>
            <w:r w:rsidRPr="00F5741C">
              <w:t xml:space="preserve"> and 5% of </w:t>
            </w:r>
            <w:r w:rsidRPr="00F5741C">
              <w:rPr>
                <w:b/>
                <w:bCs/>
              </w:rPr>
              <w:t>.gov</w:t>
            </w:r>
            <w:r w:rsidRPr="00F5741C">
              <w:t xml:space="preserve"> domains.</w:t>
            </w:r>
          </w:p>
        </w:tc>
      </w:tr>
    </w:tbl>
    <w:p w14:paraId="4B54EFF5" w14:textId="77777777" w:rsidR="00F5741C" w:rsidRPr="00F5741C" w:rsidRDefault="00F5741C" w:rsidP="00F5741C">
      <w:pPr>
        <w:rPr>
          <w:b/>
          <w:bCs/>
        </w:rPr>
      </w:pPr>
      <w:r w:rsidRPr="00F5741C">
        <w:rPr>
          <w:b/>
          <w:bCs/>
        </w:rPr>
        <w:t>5. Conclusion and Mitigation</w:t>
      </w:r>
    </w:p>
    <w:p w14:paraId="1486639F" w14:textId="77777777" w:rsidR="00F5741C" w:rsidRPr="00F5741C" w:rsidRDefault="00F5741C" w:rsidP="00F5741C">
      <w:r w:rsidRPr="00F5741C">
        <w:t xml:space="preserve">The fundamental issues driving these vulnerabilities are the </w:t>
      </w:r>
      <w:r w:rsidRPr="00F5741C">
        <w:rPr>
          <w:b/>
          <w:bCs/>
        </w:rPr>
        <w:t>lack of standardization for forwarding</w:t>
      </w:r>
      <w:r w:rsidRPr="00F5741C">
        <w:t xml:space="preserve">, the </w:t>
      </w:r>
      <w:r w:rsidRPr="00F5741C">
        <w:rPr>
          <w:b/>
          <w:bCs/>
        </w:rPr>
        <w:t>distributed and independently-configured nature</w:t>
      </w:r>
      <w:r w:rsidRPr="00F5741C">
        <w:t xml:space="preserve"> of email security protocols (where the weakest link governs authenticity), and the </w:t>
      </w:r>
      <w:r w:rsidRPr="00F5741C">
        <w:rPr>
          <w:b/>
          <w:bCs/>
        </w:rPr>
        <w:t>obsolete assumptions</w:t>
      </w:r>
      <w:r w:rsidRPr="00F5741C">
        <w:t xml:space="preserve"> (like SPF's belief in isolated infrastructure) maintained in the slow-to-evolve ecosystem.</w:t>
      </w:r>
    </w:p>
    <w:p w14:paraId="02A88788" w14:textId="77777777" w:rsidR="00F5741C" w:rsidRPr="00F5741C" w:rsidRDefault="00F5741C" w:rsidP="00F5741C">
      <w:r w:rsidRPr="00F5741C">
        <w:t>Short-term mitigation strategies include:</w:t>
      </w:r>
    </w:p>
    <w:p w14:paraId="16642BCC" w14:textId="77777777" w:rsidR="00F5741C" w:rsidRPr="00F5741C" w:rsidRDefault="00F5741C" w:rsidP="00F5741C">
      <w:pPr>
        <w:numPr>
          <w:ilvl w:val="0"/>
          <w:numId w:val="27"/>
        </w:numPr>
      </w:pPr>
      <w:r w:rsidRPr="00F5741C">
        <w:t xml:space="preserve">Providers should </w:t>
      </w:r>
      <w:r w:rsidRPr="00F5741C">
        <w:rPr>
          <w:b/>
          <w:bCs/>
        </w:rPr>
        <w:t>block spoofed emails from being forwarded</w:t>
      </w:r>
      <w:r w:rsidRPr="00F5741C">
        <w:t xml:space="preserve"> or enforce explicit confirmation for forwarding destinations.</w:t>
      </w:r>
    </w:p>
    <w:p w14:paraId="1BF0FE37" w14:textId="77777777" w:rsidR="00F5741C" w:rsidRPr="00F5741C" w:rsidRDefault="00F5741C" w:rsidP="00F5741C">
      <w:pPr>
        <w:numPr>
          <w:ilvl w:val="0"/>
          <w:numId w:val="27"/>
        </w:numPr>
      </w:pPr>
      <w:r w:rsidRPr="00F5741C">
        <w:t xml:space="preserve">Providers should strictly enforce a domain’s </w:t>
      </w:r>
      <w:r w:rsidRPr="00F5741C">
        <w:rPr>
          <w:b/>
          <w:bCs/>
        </w:rPr>
        <w:t>DMARC REJECT policy</w:t>
      </w:r>
      <w:r w:rsidRPr="00F5741C">
        <w:t>, rather than substituting a weaker quarantine policy.</w:t>
      </w:r>
    </w:p>
    <w:p w14:paraId="07554AF1" w14:textId="77777777" w:rsidR="00F5741C" w:rsidRPr="00F5741C" w:rsidRDefault="00F5741C" w:rsidP="00F5741C">
      <w:pPr>
        <w:numPr>
          <w:ilvl w:val="0"/>
          <w:numId w:val="27"/>
        </w:numPr>
      </w:pPr>
      <w:r w:rsidRPr="00F5741C">
        <w:t xml:space="preserve">Providers should </w:t>
      </w:r>
      <w:r w:rsidRPr="00F5741C">
        <w:rPr>
          <w:b/>
          <w:bCs/>
        </w:rPr>
        <w:t>eliminate relaxed validation policies</w:t>
      </w:r>
      <w:r w:rsidRPr="00F5741C">
        <w:t xml:space="preserve"> for forwarded mail to protect their users.</w:t>
      </w:r>
    </w:p>
    <w:p w14:paraId="41677229" w14:textId="0AE40E55" w:rsidR="00F5741C" w:rsidRDefault="00F5741C" w:rsidP="00F5741C">
      <w:pPr>
        <w:numPr>
          <w:ilvl w:val="0"/>
          <w:numId w:val="27"/>
        </w:numPr>
      </w:pPr>
      <w:r w:rsidRPr="00F5741C">
        <w:t>Affected providers have been notified; Zoho and Microsoft patched major issues, while others (like Runbox) did not view the reported issues as vulnerabilities.</w:t>
      </w:r>
    </w:p>
    <w:p w14:paraId="438EC429" w14:textId="77777777" w:rsidR="00DC6A43" w:rsidRDefault="00DC6A43" w:rsidP="00DC6A43"/>
    <w:p w14:paraId="37D3C64A" w14:textId="0AC9585A" w:rsidR="00DC6A43" w:rsidRPr="00DC6A43" w:rsidRDefault="00DC6A43" w:rsidP="00DC6A43">
      <w:r w:rsidRPr="00DC6A43">
        <w:rPr>
          <w:b/>
          <w:bCs/>
          <w:sz w:val="96"/>
          <w:szCs w:val="96"/>
        </w:rPr>
        <w:lastRenderedPageBreak/>
        <w:t>7.</w:t>
      </w:r>
      <w:r>
        <w:t xml:space="preserve"> </w:t>
      </w:r>
      <w:r w:rsidRPr="00DC6A43">
        <w:t xml:space="preserve">You have requested a summary of the most recently provided source, "MobiApps 1_Update.pdf," which analyzes and compares the effectiveness of </w:t>
      </w:r>
      <w:r w:rsidRPr="00DC6A43">
        <w:rPr>
          <w:b/>
          <w:bCs/>
        </w:rPr>
        <w:t>SPF</w:t>
      </w:r>
      <w:r w:rsidRPr="00DC6A43">
        <w:t xml:space="preserve"> and </w:t>
      </w:r>
      <w:r w:rsidRPr="00DC6A43">
        <w:rPr>
          <w:b/>
          <w:bCs/>
        </w:rPr>
        <w:t>DKIM</w:t>
      </w:r>
      <w:r w:rsidRPr="00DC6A43">
        <w:t xml:space="preserve"> for email authentication and recommends the use of </w:t>
      </w:r>
      <w:r w:rsidRPr="00DC6A43">
        <w:rPr>
          <w:b/>
          <w:bCs/>
        </w:rPr>
        <w:t>DMARC</w:t>
      </w:r>
      <w:r w:rsidRPr="00DC6A43">
        <w:t>.</w:t>
      </w:r>
    </w:p>
    <w:p w14:paraId="526ACB3D" w14:textId="77777777" w:rsidR="00DC6A43" w:rsidRPr="00DC6A43" w:rsidRDefault="00DC6A43" w:rsidP="00DC6A43">
      <w:r w:rsidRPr="00DC6A43">
        <w:t>Here is a summary of the paper's key findings, comparative analysis, and recommendations:</w:t>
      </w:r>
    </w:p>
    <w:p w14:paraId="6603D280" w14:textId="77777777" w:rsidR="00DC6A43" w:rsidRPr="00DC6A43" w:rsidRDefault="00DC6A43" w:rsidP="00DC6A43">
      <w:pPr>
        <w:rPr>
          <w:b/>
          <w:bCs/>
        </w:rPr>
      </w:pPr>
      <w:r w:rsidRPr="00DC6A43">
        <w:rPr>
          <w:b/>
          <w:bCs/>
        </w:rPr>
        <w:t>1. Introduction and Objectives</w:t>
      </w:r>
    </w:p>
    <w:p w14:paraId="3BAF758E" w14:textId="77777777" w:rsidR="00DC6A43" w:rsidRPr="00DC6A43" w:rsidRDefault="00DC6A43" w:rsidP="00DC6A43">
      <w:r w:rsidRPr="00DC6A43">
        <w:t xml:space="preserve">The primary motivation for this research is the common reliance of cybercriminals on </w:t>
      </w:r>
      <w:r w:rsidRPr="00DC6A43">
        <w:rPr>
          <w:b/>
          <w:bCs/>
        </w:rPr>
        <w:t>email spoofing</w:t>
      </w:r>
      <w:r w:rsidRPr="00DC6A43">
        <w:t xml:space="preserve"> to conduct phishing, spam, and malware distribution campaigns. Technologies like </w:t>
      </w:r>
      <w:r w:rsidRPr="00DC6A43">
        <w:rPr>
          <w:b/>
          <w:bCs/>
        </w:rPr>
        <w:t>Sender Policy Framework (SPF)</w:t>
      </w:r>
      <w:r w:rsidRPr="00DC6A43">
        <w:t xml:space="preserve"> and </w:t>
      </w:r>
      <w:r w:rsidRPr="00DC6A43">
        <w:rPr>
          <w:b/>
          <w:bCs/>
        </w:rPr>
        <w:t>DomainKeys Identified Mail (DKIM)</w:t>
      </w:r>
      <w:r w:rsidRPr="00DC6A43">
        <w:t xml:space="preserve"> were created to authenticate emails and significantly reduce the threat of spoofing.</w:t>
      </w:r>
    </w:p>
    <w:p w14:paraId="553DA87E" w14:textId="77777777" w:rsidR="00DC6A43" w:rsidRPr="00DC6A43" w:rsidRDefault="00DC6A43" w:rsidP="00DC6A43">
      <w:r w:rsidRPr="00DC6A43">
        <w:t xml:space="preserve">The study aims to conduct a thorough comparison of SPF and DKIM to determine their individual and combined effectiveness in securing emails from spoofing. It specifically seeks to evaluate which method is more important for high-level security, analyze the major weaknesses of SPF, and explain how DKIM, </w:t>
      </w:r>
      <w:r w:rsidRPr="00DC6A43">
        <w:rPr>
          <w:b/>
          <w:bCs/>
        </w:rPr>
        <w:t>DMARC</w:t>
      </w:r>
      <w:r w:rsidRPr="00DC6A43">
        <w:t xml:space="preserve">, and </w:t>
      </w:r>
      <w:r w:rsidRPr="00DC6A43">
        <w:rPr>
          <w:b/>
          <w:bCs/>
        </w:rPr>
        <w:t>ARC</w:t>
      </w:r>
      <w:r w:rsidRPr="00DC6A43">
        <w:t xml:space="preserve"> work alongside them.</w:t>
      </w:r>
    </w:p>
    <w:p w14:paraId="3975D6CB" w14:textId="77777777" w:rsidR="00DC6A43" w:rsidRPr="00DC6A43" w:rsidRDefault="00DC6A43" w:rsidP="00DC6A43">
      <w:pPr>
        <w:rPr>
          <w:b/>
          <w:bCs/>
        </w:rPr>
      </w:pPr>
      <w:r w:rsidRPr="00DC6A43">
        <w:rPr>
          <w:b/>
          <w:bCs/>
        </w:rPr>
        <w:t>2. The Protocols for Email Authentication</w:t>
      </w:r>
    </w:p>
    <w:p w14:paraId="78BE0E99" w14:textId="77777777" w:rsidR="00DC6A43" w:rsidRPr="00DC6A43" w:rsidRDefault="00DC6A43" w:rsidP="00DC6A43">
      <w:pPr>
        <w:rPr>
          <w:b/>
          <w:bCs/>
        </w:rPr>
      </w:pPr>
      <w:r w:rsidRPr="00DC6A43">
        <w:rPr>
          <w:b/>
          <w:bCs/>
        </w:rPr>
        <w:t>A. Sender Policy Framework (SPF)</w:t>
      </w:r>
    </w:p>
    <w:p w14:paraId="2E42F028" w14:textId="77777777" w:rsidR="00DC6A43" w:rsidRPr="00DC6A43" w:rsidRDefault="00DC6A43" w:rsidP="00DC6A43">
      <w:pPr>
        <w:numPr>
          <w:ilvl w:val="0"/>
          <w:numId w:val="28"/>
        </w:numPr>
      </w:pPr>
      <w:r w:rsidRPr="00DC6A43">
        <w:rPr>
          <w:b/>
          <w:bCs/>
        </w:rPr>
        <w:t>Mechanism:</w:t>
      </w:r>
      <w:r w:rsidRPr="00DC6A43">
        <w:t xml:space="preserve"> SPF implements email authentication by configuring a </w:t>
      </w:r>
      <w:r w:rsidRPr="00DC6A43">
        <w:rPr>
          <w:b/>
          <w:bCs/>
        </w:rPr>
        <w:t>TXT record</w:t>
      </w:r>
      <w:r w:rsidRPr="00DC6A43">
        <w:t xml:space="preserve"> in the domain’s DNS zone. This record specifies the </w:t>
      </w:r>
      <w:r w:rsidRPr="00DC6A43">
        <w:rPr>
          <w:b/>
          <w:bCs/>
        </w:rPr>
        <w:t>IP addresses</w:t>
      </w:r>
      <w:r w:rsidRPr="00DC6A43">
        <w:t xml:space="preserve"> that are authorized to send emails on behalf of a domain, starting with v=spf1. Recipients validate this record against the sending server's IP address to verify authenticity.</w:t>
      </w:r>
    </w:p>
    <w:p w14:paraId="5903E9A6" w14:textId="77777777" w:rsidR="00DC6A43" w:rsidRPr="00DC6A43" w:rsidRDefault="00DC6A43" w:rsidP="00DC6A43">
      <w:pPr>
        <w:numPr>
          <w:ilvl w:val="0"/>
          <w:numId w:val="28"/>
        </w:numPr>
      </w:pPr>
      <w:r w:rsidRPr="00DC6A43">
        <w:rPr>
          <w:b/>
          <w:bCs/>
        </w:rPr>
        <w:t>Mechanisms and Qualifiers:</w:t>
      </w:r>
      <w:r w:rsidRPr="00DC6A43">
        <w:t xml:space="preserve"> SPF uses mechanisms like a, ip4, mx, and exists to define authorized senders. The all mechanism is often used with FAIL to reject unauthorized senders. Qualifiers like PASS, FAIL, SOFTFAIL, and NEUTRAL specify how recipients should treat the validation results.</w:t>
      </w:r>
    </w:p>
    <w:p w14:paraId="06276B36" w14:textId="77777777" w:rsidR="00DC6A43" w:rsidRPr="00DC6A43" w:rsidRDefault="00DC6A43" w:rsidP="00DC6A43">
      <w:pPr>
        <w:numPr>
          <w:ilvl w:val="0"/>
          <w:numId w:val="28"/>
        </w:numPr>
      </w:pPr>
      <w:r w:rsidRPr="00DC6A43">
        <w:rPr>
          <w:b/>
          <w:bCs/>
        </w:rPr>
        <w:t>Vulnerabilities:</w:t>
      </w:r>
      <w:r w:rsidRPr="00DC6A43">
        <w:t xml:space="preserve"> SPF checking requires DNS lookups, which are limited to 10 per SPF record. Furthermore, researchers have discovered vulnerabilities in implementations like the </w:t>
      </w:r>
      <w:r w:rsidRPr="00DC6A43">
        <w:rPr>
          <w:b/>
          <w:bCs/>
        </w:rPr>
        <w:t>libSPF2 library</w:t>
      </w:r>
      <w:r w:rsidRPr="00DC6A43">
        <w:t>, including buffer overflows and issues related to SPF macros. These vulnerabilities could be remotely detected by observing malformed DNS queries.</w:t>
      </w:r>
    </w:p>
    <w:p w14:paraId="3148AB4B" w14:textId="77777777" w:rsidR="00DC6A43" w:rsidRPr="00DC6A43" w:rsidRDefault="00DC6A43" w:rsidP="00DC6A43">
      <w:pPr>
        <w:rPr>
          <w:b/>
          <w:bCs/>
        </w:rPr>
      </w:pPr>
      <w:r w:rsidRPr="00DC6A43">
        <w:rPr>
          <w:b/>
          <w:bCs/>
        </w:rPr>
        <w:t>B. DomainKeys Identified Mail (DKIM)</w:t>
      </w:r>
    </w:p>
    <w:p w14:paraId="4BE02A52" w14:textId="77777777" w:rsidR="00DC6A43" w:rsidRPr="00DC6A43" w:rsidRDefault="00DC6A43" w:rsidP="00DC6A43">
      <w:pPr>
        <w:numPr>
          <w:ilvl w:val="0"/>
          <w:numId w:val="29"/>
        </w:numPr>
      </w:pPr>
      <w:r w:rsidRPr="00DC6A43">
        <w:rPr>
          <w:b/>
          <w:bCs/>
        </w:rPr>
        <w:t>Mechanism:</w:t>
      </w:r>
      <w:r w:rsidRPr="00DC6A43">
        <w:t xml:space="preserve"> DKIM verifies the sender’s identity and prevents message alteration during transmission using </w:t>
      </w:r>
      <w:r w:rsidRPr="00DC6A43">
        <w:rPr>
          <w:b/>
          <w:bCs/>
        </w:rPr>
        <w:t>digital signatures</w:t>
      </w:r>
      <w:r w:rsidRPr="00DC6A43">
        <w:t>.</w:t>
      </w:r>
    </w:p>
    <w:p w14:paraId="71C46FF7" w14:textId="77777777" w:rsidR="00DC6A43" w:rsidRPr="00DC6A43" w:rsidRDefault="00DC6A43" w:rsidP="00DC6A43">
      <w:pPr>
        <w:numPr>
          <w:ilvl w:val="0"/>
          <w:numId w:val="29"/>
        </w:numPr>
      </w:pPr>
      <w:r w:rsidRPr="00DC6A43">
        <w:rPr>
          <w:b/>
          <w:bCs/>
        </w:rPr>
        <w:t>Process:</w:t>
      </w:r>
      <w:r w:rsidRPr="00DC6A43">
        <w:t xml:space="preserve"> The domain owner generates a public/private key pair; the </w:t>
      </w:r>
      <w:r w:rsidRPr="00DC6A43">
        <w:rPr>
          <w:b/>
          <w:bCs/>
        </w:rPr>
        <w:t>public key</w:t>
      </w:r>
      <w:r w:rsidRPr="00DC6A43">
        <w:t xml:space="preserve"> is published in a </w:t>
      </w:r>
      <w:r w:rsidRPr="00DC6A43">
        <w:rPr>
          <w:b/>
          <w:bCs/>
        </w:rPr>
        <w:t>DNS TXT record</w:t>
      </w:r>
      <w:r w:rsidRPr="00DC6A43">
        <w:t xml:space="preserve">. When an email is sent, the server signs a cryptographic hash of the email's contents (body and headers) using the </w:t>
      </w:r>
      <w:r w:rsidRPr="00DC6A43">
        <w:rPr>
          <w:b/>
          <w:bCs/>
        </w:rPr>
        <w:t>private key</w:t>
      </w:r>
      <w:r w:rsidRPr="00DC6A43">
        <w:t xml:space="preserve"> and inserts the DKIM signature into the headers. The recipient retrieves the public key and uses it to decrypt the signature and verify the hash, ensuring the message's integrity.</w:t>
      </w:r>
    </w:p>
    <w:p w14:paraId="4129DBB6" w14:textId="77777777" w:rsidR="00DC6A43" w:rsidRDefault="00DC6A43" w:rsidP="00DC6A43">
      <w:pPr>
        <w:rPr>
          <w:b/>
          <w:bCs/>
        </w:rPr>
      </w:pPr>
    </w:p>
    <w:p w14:paraId="6091F9B4" w14:textId="77777777" w:rsidR="00DC6A43" w:rsidRDefault="00DC6A43" w:rsidP="00DC6A43">
      <w:pPr>
        <w:rPr>
          <w:b/>
          <w:bCs/>
        </w:rPr>
      </w:pPr>
    </w:p>
    <w:p w14:paraId="18085151" w14:textId="7DDE9F4B" w:rsidR="00DC6A43" w:rsidRPr="00DC6A43" w:rsidRDefault="00DC6A43" w:rsidP="00DC6A43">
      <w:pPr>
        <w:rPr>
          <w:b/>
          <w:bCs/>
        </w:rPr>
      </w:pPr>
      <w:r w:rsidRPr="00DC6A43">
        <w:rPr>
          <w:b/>
          <w:bCs/>
        </w:rPr>
        <w:lastRenderedPageBreak/>
        <w:t>C. DMARC Framework</w:t>
      </w:r>
    </w:p>
    <w:p w14:paraId="12244A33" w14:textId="77777777" w:rsidR="00DC6A43" w:rsidRPr="00DC6A43" w:rsidRDefault="00DC6A43" w:rsidP="00DC6A43">
      <w:pPr>
        <w:numPr>
          <w:ilvl w:val="0"/>
          <w:numId w:val="30"/>
        </w:numPr>
      </w:pPr>
      <w:r w:rsidRPr="00DC6A43">
        <w:rPr>
          <w:b/>
          <w:bCs/>
        </w:rPr>
        <w:t>Function:</w:t>
      </w:r>
      <w:r w:rsidRPr="00DC6A43">
        <w:t xml:space="preserve"> </w:t>
      </w:r>
      <w:r w:rsidRPr="00DC6A43">
        <w:rPr>
          <w:b/>
          <w:bCs/>
        </w:rPr>
        <w:t>DMARC (Domain-based Message Authentication, Reporting, and Conformance)</w:t>
      </w:r>
      <w:r w:rsidRPr="00DC6A43">
        <w:t xml:space="preserve"> operates in conjunction with SPF and DKIM to provide comprehensive email security.</w:t>
      </w:r>
    </w:p>
    <w:p w14:paraId="153F3BBB" w14:textId="77777777" w:rsidR="00DC6A43" w:rsidRPr="00DC6A43" w:rsidRDefault="00DC6A43" w:rsidP="00DC6A43">
      <w:pPr>
        <w:numPr>
          <w:ilvl w:val="0"/>
          <w:numId w:val="30"/>
        </w:numPr>
      </w:pPr>
      <w:r w:rsidRPr="00DC6A43">
        <w:rPr>
          <w:b/>
          <w:bCs/>
        </w:rPr>
        <w:t>Authentication and Reporting:</w:t>
      </w:r>
      <w:r w:rsidRPr="00DC6A43">
        <w:t xml:space="preserve"> DMARC allows domain owners to set policies (none, quarantine, or reject) for handling emails that fail DMARC verification. Verification fails if the visible sender's domain (Header-From) is not aligned with both the Envelope-From domain (for SPF) </w:t>
      </w:r>
      <w:r w:rsidRPr="00DC6A43">
        <w:rPr>
          <w:i/>
          <w:iCs/>
        </w:rPr>
        <w:t>and</w:t>
      </w:r>
      <w:r w:rsidRPr="00DC6A43">
        <w:t xml:space="preserve"> the DKIM signature domain. DMARC reports provide administrators with critical feedback on sender domains, IP addresses, and policy effectiveness, allowing them to improve their SPF and DKIM configurations.</w:t>
      </w:r>
    </w:p>
    <w:p w14:paraId="35E32710" w14:textId="77777777" w:rsidR="00DC6A43" w:rsidRPr="00DC6A43" w:rsidRDefault="00DC6A43" w:rsidP="00DC6A43">
      <w:pPr>
        <w:rPr>
          <w:b/>
          <w:bCs/>
        </w:rPr>
      </w:pPr>
      <w:r w:rsidRPr="00DC6A43">
        <w:rPr>
          <w:b/>
          <w:bCs/>
        </w:rPr>
        <w:t>3. Comparative Analysis: DKIM's Superiority</w:t>
      </w:r>
    </w:p>
    <w:p w14:paraId="665E5824" w14:textId="77777777" w:rsidR="00DC6A43" w:rsidRPr="00DC6A43" w:rsidRDefault="00DC6A43" w:rsidP="00DC6A43">
      <w:r w:rsidRPr="00DC6A43">
        <w:t xml:space="preserve">The study concludes that while both SPF and DKIM are important, </w:t>
      </w:r>
      <w:r w:rsidRPr="00DC6A43">
        <w:rPr>
          <w:b/>
          <w:bCs/>
        </w:rPr>
        <w:t>DKIM is more crucial and effective</w:t>
      </w:r>
      <w:r w:rsidRPr="00DC6A43">
        <w:t xml:space="preserve"> due to its more comprehensive approach to authentication and integrity checking.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gridCol w:w="4663"/>
      </w:tblGrid>
      <w:tr w:rsidR="00DC6A43" w:rsidRPr="00DC6A43" w14:paraId="265B66C8" w14:textId="77777777">
        <w:trPr>
          <w:tblCellSpacing w:w="15" w:type="dxa"/>
        </w:trPr>
        <w:tc>
          <w:tcPr>
            <w:tcW w:w="0" w:type="auto"/>
            <w:vAlign w:val="center"/>
            <w:hideMark/>
          </w:tcPr>
          <w:p w14:paraId="4C685A48" w14:textId="77777777" w:rsidR="00DC6A43" w:rsidRPr="00DC6A43" w:rsidRDefault="00DC6A43" w:rsidP="00DC6A43">
            <w:pPr>
              <w:rPr>
                <w:b/>
                <w:bCs/>
              </w:rPr>
            </w:pPr>
            <w:r w:rsidRPr="00DC6A43">
              <w:rPr>
                <w:b/>
                <w:bCs/>
              </w:rPr>
              <w:t>SPF Drawback</w:t>
            </w:r>
          </w:p>
        </w:tc>
        <w:tc>
          <w:tcPr>
            <w:tcW w:w="0" w:type="auto"/>
            <w:vAlign w:val="center"/>
            <w:hideMark/>
          </w:tcPr>
          <w:p w14:paraId="5A5C6A00" w14:textId="77777777" w:rsidR="00DC6A43" w:rsidRPr="00DC6A43" w:rsidRDefault="00DC6A43" w:rsidP="00DC6A43">
            <w:pPr>
              <w:rPr>
                <w:b/>
                <w:bCs/>
              </w:rPr>
            </w:pPr>
            <w:r w:rsidRPr="00DC6A43">
              <w:rPr>
                <w:b/>
                <w:bCs/>
              </w:rPr>
              <w:t>DKIM Solution</w:t>
            </w:r>
          </w:p>
        </w:tc>
      </w:tr>
      <w:tr w:rsidR="00DC6A43" w:rsidRPr="00DC6A43" w14:paraId="1D70BC68" w14:textId="77777777">
        <w:trPr>
          <w:tblCellSpacing w:w="15" w:type="dxa"/>
        </w:trPr>
        <w:tc>
          <w:tcPr>
            <w:tcW w:w="0" w:type="auto"/>
            <w:vAlign w:val="center"/>
            <w:hideMark/>
          </w:tcPr>
          <w:p w14:paraId="1B82C5E6" w14:textId="77777777" w:rsidR="00DC6A43" w:rsidRPr="00DC6A43" w:rsidRDefault="00DC6A43" w:rsidP="00DC6A43">
            <w:r w:rsidRPr="00DC6A43">
              <w:rPr>
                <w:b/>
                <w:bCs/>
              </w:rPr>
              <w:t>Only provides identity proof</w:t>
            </w:r>
            <w:r w:rsidRPr="00DC6A43">
              <w:t xml:space="preserve"> (checks IP address only).</w:t>
            </w:r>
          </w:p>
        </w:tc>
        <w:tc>
          <w:tcPr>
            <w:tcW w:w="0" w:type="auto"/>
            <w:vAlign w:val="center"/>
            <w:hideMark/>
          </w:tcPr>
          <w:p w14:paraId="02EEC7B9" w14:textId="77777777" w:rsidR="00DC6A43" w:rsidRPr="00DC6A43" w:rsidRDefault="00DC6A43" w:rsidP="00DC6A43">
            <w:r w:rsidRPr="00DC6A43">
              <w:t xml:space="preserve">Provides </w:t>
            </w:r>
            <w:r w:rsidRPr="00DC6A43">
              <w:rPr>
                <w:b/>
                <w:bCs/>
              </w:rPr>
              <w:t>authentication and integrity</w:t>
            </w:r>
            <w:r w:rsidRPr="00DC6A43">
              <w:t xml:space="preserve"> (prevents content tampering).</w:t>
            </w:r>
          </w:p>
        </w:tc>
      </w:tr>
      <w:tr w:rsidR="00DC6A43" w:rsidRPr="00DC6A43" w14:paraId="6558BF16" w14:textId="77777777">
        <w:trPr>
          <w:tblCellSpacing w:w="15" w:type="dxa"/>
        </w:trPr>
        <w:tc>
          <w:tcPr>
            <w:tcW w:w="0" w:type="auto"/>
            <w:vAlign w:val="center"/>
            <w:hideMark/>
          </w:tcPr>
          <w:p w14:paraId="08F89E1B" w14:textId="77777777" w:rsidR="00DC6A43" w:rsidRPr="00DC6A43" w:rsidRDefault="00DC6A43" w:rsidP="00DC6A43">
            <w:r w:rsidRPr="00DC6A43">
              <w:rPr>
                <w:b/>
                <w:bCs/>
              </w:rPr>
              <w:t>Forwarded emails always fail SPF</w:t>
            </w:r>
            <w:r w:rsidRPr="00DC6A43">
              <w:t xml:space="preserve"> due to different IP addresses.</w:t>
            </w:r>
          </w:p>
        </w:tc>
        <w:tc>
          <w:tcPr>
            <w:tcW w:w="0" w:type="auto"/>
            <w:vAlign w:val="center"/>
            <w:hideMark/>
          </w:tcPr>
          <w:p w14:paraId="44D61E64" w14:textId="77777777" w:rsidR="00DC6A43" w:rsidRPr="00DC6A43" w:rsidRDefault="00DC6A43" w:rsidP="00DC6A43">
            <w:r w:rsidRPr="00DC6A43">
              <w:rPr>
                <w:b/>
                <w:bCs/>
              </w:rPr>
              <w:t>Forwarded emails pass DKIM</w:t>
            </w:r>
            <w:r w:rsidRPr="00DC6A43">
              <w:t xml:space="preserve"> because the signature survives forwarding.</w:t>
            </w:r>
          </w:p>
        </w:tc>
      </w:tr>
      <w:tr w:rsidR="00DC6A43" w:rsidRPr="00DC6A43" w14:paraId="3FFBB859" w14:textId="77777777">
        <w:trPr>
          <w:tblCellSpacing w:w="15" w:type="dxa"/>
        </w:trPr>
        <w:tc>
          <w:tcPr>
            <w:tcW w:w="0" w:type="auto"/>
            <w:vAlign w:val="center"/>
            <w:hideMark/>
          </w:tcPr>
          <w:p w14:paraId="18A7AA40" w14:textId="77777777" w:rsidR="00DC6A43" w:rsidRPr="00DC6A43" w:rsidRDefault="00DC6A43" w:rsidP="00DC6A43">
            <w:r w:rsidRPr="00DC6A43">
              <w:rPr>
                <w:b/>
                <w:bCs/>
              </w:rPr>
              <w:t>Auto-generated emails</w:t>
            </w:r>
            <w:r w:rsidRPr="00DC6A43">
              <w:t xml:space="preserve"> (like out-of-office alerts) typically </w:t>
            </w:r>
            <w:r w:rsidRPr="00DC6A43">
              <w:rPr>
                <w:b/>
                <w:bCs/>
              </w:rPr>
              <w:t>fail SPF</w:t>
            </w:r>
            <w:r w:rsidRPr="00DC6A43">
              <w:t>.</w:t>
            </w:r>
          </w:p>
        </w:tc>
        <w:tc>
          <w:tcPr>
            <w:tcW w:w="0" w:type="auto"/>
            <w:vAlign w:val="center"/>
            <w:hideMark/>
          </w:tcPr>
          <w:p w14:paraId="733B2B5E" w14:textId="77777777" w:rsidR="00DC6A43" w:rsidRPr="00DC6A43" w:rsidRDefault="00DC6A43" w:rsidP="00DC6A43">
            <w:r w:rsidRPr="00DC6A43">
              <w:rPr>
                <w:b/>
                <w:bCs/>
              </w:rPr>
              <w:t>Auto-generated emails pass DKIM</w:t>
            </w:r>
            <w:r w:rsidRPr="00DC6A43">
              <w:t xml:space="preserve"> as the signature ensures the message has not been tampered with.</w:t>
            </w:r>
          </w:p>
        </w:tc>
      </w:tr>
      <w:tr w:rsidR="00DC6A43" w:rsidRPr="00DC6A43" w14:paraId="5F27085C" w14:textId="77777777">
        <w:trPr>
          <w:tblCellSpacing w:w="15" w:type="dxa"/>
        </w:trPr>
        <w:tc>
          <w:tcPr>
            <w:tcW w:w="0" w:type="auto"/>
            <w:vAlign w:val="center"/>
            <w:hideMark/>
          </w:tcPr>
          <w:p w14:paraId="36DC0A45" w14:textId="77777777" w:rsidR="00DC6A43" w:rsidRPr="00DC6A43" w:rsidRDefault="00DC6A43" w:rsidP="00DC6A43">
            <w:r w:rsidRPr="00DC6A43">
              <w:rPr>
                <w:b/>
                <w:bCs/>
              </w:rPr>
              <w:t>Requires continuous changes</w:t>
            </w:r>
            <w:r w:rsidRPr="00DC6A43">
              <w:t xml:space="preserve"> to list all authorized servers, challenging for complex infrastructure.</w:t>
            </w:r>
          </w:p>
        </w:tc>
        <w:tc>
          <w:tcPr>
            <w:tcW w:w="0" w:type="auto"/>
            <w:vAlign w:val="center"/>
            <w:hideMark/>
          </w:tcPr>
          <w:p w14:paraId="3282CE09" w14:textId="77777777" w:rsidR="00DC6A43" w:rsidRPr="00DC6A43" w:rsidRDefault="00DC6A43" w:rsidP="00DC6A43">
            <w:r w:rsidRPr="00DC6A43">
              <w:t xml:space="preserve">Typically requires </w:t>
            </w:r>
            <w:r w:rsidRPr="00DC6A43">
              <w:rPr>
                <w:b/>
                <w:bCs/>
              </w:rPr>
              <w:t>one-time configuration</w:t>
            </w:r>
            <w:r w:rsidRPr="00DC6A43">
              <w:t>, unless key rotation is needed.</w:t>
            </w:r>
          </w:p>
        </w:tc>
      </w:tr>
    </w:tbl>
    <w:p w14:paraId="77788A22" w14:textId="77777777" w:rsidR="00DC6A43" w:rsidRPr="00DC6A43" w:rsidRDefault="00DC6A43" w:rsidP="00DC6A43">
      <w:r w:rsidRPr="00DC6A43">
        <w:t>SPF's limitations stem from only checking the sending server's IP address, making it insufficient against spoofing in situations involving forwarding. DKIM's use of digital signatures provides a stronger layer of protection by verifying both sender authenticity and message integrity.</w:t>
      </w:r>
    </w:p>
    <w:p w14:paraId="66583CF3" w14:textId="77777777" w:rsidR="00DC6A43" w:rsidRPr="00DC6A43" w:rsidRDefault="00DC6A43" w:rsidP="00DC6A43">
      <w:pPr>
        <w:rPr>
          <w:b/>
          <w:bCs/>
        </w:rPr>
      </w:pPr>
      <w:r w:rsidRPr="00DC6A43">
        <w:rPr>
          <w:b/>
          <w:bCs/>
        </w:rPr>
        <w:t>4. Conclusion and Recommendations</w:t>
      </w:r>
    </w:p>
    <w:p w14:paraId="62272731" w14:textId="77777777" w:rsidR="00DC6A43" w:rsidRPr="00DC6A43" w:rsidRDefault="00DC6A43" w:rsidP="00DC6A43">
      <w:r w:rsidRPr="00DC6A43">
        <w:t xml:space="preserve">The research findings recommend that organizations prioritize the implementation of </w:t>
      </w:r>
      <w:r w:rsidRPr="00DC6A43">
        <w:rPr>
          <w:b/>
          <w:bCs/>
        </w:rPr>
        <w:t>DKIM and DMARC</w:t>
      </w:r>
      <w:r w:rsidRPr="00DC6A43">
        <w:t xml:space="preserve"> to enhance email security and resilience against impersonation.</w:t>
      </w:r>
    </w:p>
    <w:p w14:paraId="131778BE" w14:textId="77777777" w:rsidR="00DC6A43" w:rsidRPr="00DC6A43" w:rsidRDefault="00DC6A43" w:rsidP="00DC6A43">
      <w:r w:rsidRPr="00DC6A43">
        <w:t>DMARC is seen as the comprehensive solution because it enforces alignment and provides actionable reports that complement the strengths of both SPF and DKIM.</w:t>
      </w:r>
    </w:p>
    <w:p w14:paraId="067FC0C2" w14:textId="77777777" w:rsidR="00DC6A43" w:rsidRDefault="00DC6A43" w:rsidP="00DC6A43">
      <w:r w:rsidRPr="00DC6A43">
        <w:t>To keep pace with the evolving threat landscape, the paper suggests that organizations must continuously monitor new developments, upgrade configurations, and potentially adopt additional techniques such as machine learning and content analysis for future research.</w:t>
      </w:r>
    </w:p>
    <w:p w14:paraId="42DA73E1" w14:textId="77777777" w:rsidR="00DC6A43" w:rsidRDefault="00DC6A43" w:rsidP="00DC6A43"/>
    <w:p w14:paraId="74558A93" w14:textId="77777777" w:rsidR="00DC6A43" w:rsidRDefault="00DC6A43" w:rsidP="00DC6A43"/>
    <w:p w14:paraId="1D4C388F" w14:textId="77777777" w:rsidR="00DC6A43" w:rsidRDefault="00DC6A43" w:rsidP="00DC6A43"/>
    <w:p w14:paraId="17E661C3" w14:textId="77777777" w:rsidR="00DC6A43" w:rsidRDefault="00DC6A43" w:rsidP="00DC6A43"/>
    <w:p w14:paraId="6AA9FC4B" w14:textId="77777777" w:rsidR="00DC6A43" w:rsidRDefault="00DC6A43" w:rsidP="00DC6A43"/>
    <w:p w14:paraId="4D6EDE9B" w14:textId="77777777" w:rsidR="00DC6A43" w:rsidRDefault="00DC6A43" w:rsidP="00DC6A43"/>
    <w:p w14:paraId="1A968FCA" w14:textId="77777777" w:rsidR="00DC6A43" w:rsidRDefault="00DC6A43" w:rsidP="00DC6A43"/>
    <w:p w14:paraId="14E45744" w14:textId="77777777" w:rsidR="00DC6A43" w:rsidRDefault="00DC6A43" w:rsidP="00DC6A43"/>
    <w:p w14:paraId="4029B211" w14:textId="77777777" w:rsidR="00DC6A43" w:rsidRDefault="00DC6A43" w:rsidP="00DC6A43"/>
    <w:p w14:paraId="31D8E524" w14:textId="77777777" w:rsidR="00DC6A43" w:rsidRDefault="00DC6A43" w:rsidP="00DC6A43"/>
    <w:p w14:paraId="43CEEE26" w14:textId="77777777" w:rsidR="00DC6A43" w:rsidRDefault="00DC6A43" w:rsidP="00DC6A43"/>
    <w:p w14:paraId="46DB26CD" w14:textId="77777777" w:rsidR="00DC6A43" w:rsidRDefault="00DC6A43" w:rsidP="00DC6A43"/>
    <w:p w14:paraId="3B808EAA" w14:textId="77777777" w:rsidR="00DC6A43" w:rsidRDefault="00DC6A43" w:rsidP="00DC6A43"/>
    <w:p w14:paraId="37674F73" w14:textId="77777777" w:rsidR="00DC6A43" w:rsidRDefault="00DC6A43" w:rsidP="00DC6A43"/>
    <w:p w14:paraId="21DCAFDE" w14:textId="77777777" w:rsidR="00DC6A43" w:rsidRDefault="00DC6A43" w:rsidP="00DC6A43"/>
    <w:p w14:paraId="63BC48E5" w14:textId="77777777" w:rsidR="00DC6A43" w:rsidRDefault="00DC6A43" w:rsidP="00DC6A43"/>
    <w:p w14:paraId="0896F1A5" w14:textId="77777777" w:rsidR="00DC6A43" w:rsidRDefault="00DC6A43" w:rsidP="00DC6A43"/>
    <w:p w14:paraId="028A759A" w14:textId="77777777" w:rsidR="00DC6A43" w:rsidRDefault="00DC6A43" w:rsidP="00DC6A43"/>
    <w:p w14:paraId="45E8C980" w14:textId="77777777" w:rsidR="00DC6A43" w:rsidRDefault="00DC6A43" w:rsidP="00DC6A43"/>
    <w:p w14:paraId="6C208AE8" w14:textId="77777777" w:rsidR="00DC6A43" w:rsidRDefault="00DC6A43" w:rsidP="00DC6A43"/>
    <w:p w14:paraId="72C6A2F6" w14:textId="77777777" w:rsidR="00DC6A43" w:rsidRDefault="00DC6A43" w:rsidP="00DC6A43"/>
    <w:p w14:paraId="04F649DB" w14:textId="77777777" w:rsidR="00DC6A43" w:rsidRDefault="00DC6A43" w:rsidP="00DC6A43"/>
    <w:p w14:paraId="6CB96B84" w14:textId="77777777" w:rsidR="00DC6A43" w:rsidRDefault="00DC6A43" w:rsidP="00DC6A43"/>
    <w:p w14:paraId="6925C7F3" w14:textId="77777777" w:rsidR="00DC6A43" w:rsidRDefault="00DC6A43" w:rsidP="00DC6A43"/>
    <w:p w14:paraId="3BA57567" w14:textId="77777777" w:rsidR="00DC6A43" w:rsidRDefault="00DC6A43" w:rsidP="00DC6A43"/>
    <w:p w14:paraId="6C694F92" w14:textId="77777777" w:rsidR="00DC6A43" w:rsidRDefault="00DC6A43" w:rsidP="00DC6A43"/>
    <w:p w14:paraId="725DC960" w14:textId="77777777" w:rsidR="00DC6A43" w:rsidRDefault="00DC6A43" w:rsidP="00DC6A43"/>
    <w:p w14:paraId="02865292" w14:textId="77777777" w:rsidR="00DC6A43" w:rsidRDefault="00DC6A43" w:rsidP="00DC6A43"/>
    <w:p w14:paraId="69DCFFD4" w14:textId="77777777" w:rsidR="00DC6A43" w:rsidRDefault="00DC6A43" w:rsidP="00DC6A43"/>
    <w:p w14:paraId="238CA9FD" w14:textId="77777777" w:rsidR="00DC6A43" w:rsidRDefault="00DC6A43" w:rsidP="00DC6A43"/>
    <w:p w14:paraId="5BF37FC0" w14:textId="77777777" w:rsidR="00DC6A43" w:rsidRDefault="00DC6A43" w:rsidP="00DC6A43"/>
    <w:p w14:paraId="63A7B4A8" w14:textId="77777777" w:rsidR="00DC6A43" w:rsidRDefault="00DC6A43" w:rsidP="00DC6A43"/>
    <w:p w14:paraId="7ACB5824" w14:textId="77777777" w:rsidR="00DC6A43" w:rsidRDefault="00DC6A43" w:rsidP="00DC6A43"/>
    <w:p w14:paraId="5D41E674" w14:textId="77777777" w:rsidR="00DC6A43" w:rsidRDefault="00DC6A43" w:rsidP="00DC6A43"/>
    <w:p w14:paraId="1AA5AFF5" w14:textId="77777777" w:rsidR="00DC6A43" w:rsidRDefault="00DC6A43" w:rsidP="00DC6A43"/>
    <w:p w14:paraId="40FD95DA" w14:textId="77777777" w:rsidR="00DC6A43" w:rsidRPr="00DC6A43" w:rsidRDefault="00DC6A43" w:rsidP="00DC6A43">
      <w:pPr>
        <w:rPr>
          <w:b/>
          <w:bCs/>
          <w:sz w:val="40"/>
          <w:szCs w:val="40"/>
        </w:rPr>
      </w:pPr>
      <w:r w:rsidRPr="00DC6A43">
        <w:rPr>
          <w:b/>
          <w:bCs/>
          <w:sz w:val="40"/>
          <w:szCs w:val="40"/>
        </w:rPr>
        <w:lastRenderedPageBreak/>
        <w:t>Summary of 6 to 7 papers I have gone through,</w:t>
      </w:r>
    </w:p>
    <w:p w14:paraId="229C1989" w14:textId="77777777" w:rsidR="00DC6A43" w:rsidRDefault="00DC6A43" w:rsidP="00DC6A43"/>
    <w:p w14:paraId="13C0134F" w14:textId="5B6A9327" w:rsidR="00DC6A43" w:rsidRPr="00DC6A43" w:rsidRDefault="00DC6A43" w:rsidP="00DC6A43">
      <w:r w:rsidRPr="00DC6A43">
        <w:t>This comprehensive summary synthesizes the key findings from the provided research sources, focusing on the current systemic vulnerabilities in email security protocols (SPF, DKIM, DMARC), and positioning these issues within the broader landscape of future cryptographic and data protection technologies for a capstone report.</w:t>
      </w:r>
    </w:p>
    <w:p w14:paraId="4AB17D9D" w14:textId="77777777" w:rsidR="00DC6A43" w:rsidRPr="00DC6A43" w:rsidRDefault="00DC6A43" w:rsidP="00DC6A43">
      <w:r w:rsidRPr="00DC6A43">
        <w:pict w14:anchorId="22405340">
          <v:rect id="_x0000_i1099" style="width:0;height:1.5pt" o:hralign="center" o:hrstd="t" o:hr="t" fillcolor="#a0a0a0" stroked="f"/>
        </w:pict>
      </w:r>
    </w:p>
    <w:p w14:paraId="162CC78E" w14:textId="77777777" w:rsidR="00DC6A43" w:rsidRPr="00DC6A43" w:rsidRDefault="00DC6A43" w:rsidP="00DC6A43">
      <w:pPr>
        <w:rPr>
          <w:b/>
          <w:bCs/>
        </w:rPr>
      </w:pPr>
      <w:r w:rsidRPr="00DC6A43">
        <w:rPr>
          <w:b/>
          <w:bCs/>
        </w:rPr>
        <w:t>Capstone Report Summary:</w:t>
      </w:r>
    </w:p>
    <w:p w14:paraId="4EF04C0E" w14:textId="77777777" w:rsidR="00DC6A43" w:rsidRPr="00DC6A43" w:rsidRDefault="00DC6A43" w:rsidP="00DC6A43">
      <w:pPr>
        <w:rPr>
          <w:b/>
          <w:bCs/>
        </w:rPr>
      </w:pPr>
      <w:r w:rsidRPr="00DC6A43">
        <w:rPr>
          <w:b/>
          <w:bCs/>
        </w:rPr>
        <w:t>Systemic Vulnerabilities in Email Authentication and the Future of Cryptographic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7613"/>
      </w:tblGrid>
      <w:tr w:rsidR="00DC6A43" w:rsidRPr="00DC6A43" w14:paraId="1EA42A36" w14:textId="77777777">
        <w:trPr>
          <w:tblCellSpacing w:w="15" w:type="dxa"/>
        </w:trPr>
        <w:tc>
          <w:tcPr>
            <w:tcW w:w="0" w:type="auto"/>
            <w:vAlign w:val="center"/>
            <w:hideMark/>
          </w:tcPr>
          <w:p w14:paraId="73A29B23" w14:textId="77777777" w:rsidR="00DC6A43" w:rsidRPr="00DC6A43" w:rsidRDefault="00DC6A43" w:rsidP="00DC6A43">
            <w:pPr>
              <w:rPr>
                <w:b/>
                <w:bCs/>
              </w:rPr>
            </w:pPr>
            <w:r w:rsidRPr="00DC6A43">
              <w:rPr>
                <w:b/>
                <w:bCs/>
              </w:rPr>
              <w:t>Theme</w:t>
            </w:r>
          </w:p>
        </w:tc>
        <w:tc>
          <w:tcPr>
            <w:tcW w:w="0" w:type="auto"/>
            <w:vAlign w:val="center"/>
            <w:hideMark/>
          </w:tcPr>
          <w:p w14:paraId="402676B1" w14:textId="77777777" w:rsidR="00DC6A43" w:rsidRPr="00DC6A43" w:rsidRDefault="00DC6A43" w:rsidP="00DC6A43">
            <w:pPr>
              <w:rPr>
                <w:b/>
                <w:bCs/>
              </w:rPr>
            </w:pPr>
            <w:r w:rsidRPr="00DC6A43">
              <w:rPr>
                <w:b/>
                <w:bCs/>
              </w:rPr>
              <w:t>Key Findings</w:t>
            </w:r>
          </w:p>
        </w:tc>
      </w:tr>
      <w:tr w:rsidR="00DC6A43" w:rsidRPr="00DC6A43" w14:paraId="3A4F3C5E" w14:textId="77777777">
        <w:trPr>
          <w:tblCellSpacing w:w="15" w:type="dxa"/>
        </w:trPr>
        <w:tc>
          <w:tcPr>
            <w:tcW w:w="0" w:type="auto"/>
            <w:vAlign w:val="center"/>
            <w:hideMark/>
          </w:tcPr>
          <w:p w14:paraId="1AF41F27" w14:textId="77777777" w:rsidR="00DC6A43" w:rsidRPr="00DC6A43" w:rsidRDefault="00DC6A43" w:rsidP="00DC6A43">
            <w:r w:rsidRPr="00DC6A43">
              <w:rPr>
                <w:b/>
                <w:bCs/>
              </w:rPr>
              <w:t>Email Security Status</w:t>
            </w:r>
          </w:p>
        </w:tc>
        <w:tc>
          <w:tcPr>
            <w:tcW w:w="0" w:type="auto"/>
            <w:vAlign w:val="center"/>
            <w:hideMark/>
          </w:tcPr>
          <w:p w14:paraId="225BE43A" w14:textId="77777777" w:rsidR="00DC6A43" w:rsidRPr="00DC6A43" w:rsidRDefault="00DC6A43" w:rsidP="00DC6A43">
            <w:r w:rsidRPr="00DC6A43">
              <w:t>Email anti-spoofing protocols (SPF, DKIM, DMARC) are undermined by non-standardized email forwarding mechanisms and widespread mismanagement, creating serious vulnerabilities that allow spoofing of sensitive domains (e.g., state.gov, mastercard.com).</w:t>
            </w:r>
          </w:p>
        </w:tc>
      </w:tr>
      <w:tr w:rsidR="00DC6A43" w:rsidRPr="00DC6A43" w14:paraId="317EB0AD" w14:textId="77777777">
        <w:trPr>
          <w:tblCellSpacing w:w="15" w:type="dxa"/>
        </w:trPr>
        <w:tc>
          <w:tcPr>
            <w:tcW w:w="0" w:type="auto"/>
            <w:vAlign w:val="center"/>
            <w:hideMark/>
          </w:tcPr>
          <w:p w14:paraId="0CCBBDF0" w14:textId="77777777" w:rsidR="00DC6A43" w:rsidRPr="00DC6A43" w:rsidRDefault="00DC6A43" w:rsidP="00DC6A43">
            <w:r w:rsidRPr="00DC6A43">
              <w:rPr>
                <w:b/>
                <w:bCs/>
              </w:rPr>
              <w:t>DMARC Reporting Risks</w:t>
            </w:r>
          </w:p>
        </w:tc>
        <w:tc>
          <w:tcPr>
            <w:tcW w:w="0" w:type="auto"/>
            <w:vAlign w:val="center"/>
            <w:hideMark/>
          </w:tcPr>
          <w:p w14:paraId="7F426737" w14:textId="77777777" w:rsidR="00DC6A43" w:rsidRPr="00DC6A43" w:rsidRDefault="00DC6A43" w:rsidP="00DC6A43">
            <w:r w:rsidRPr="00DC6A43">
              <w:t xml:space="preserve">Failures in DMARC report sender validation (External Destination Verification, or EDV) allow attackers to use mail servers as </w:t>
            </w:r>
            <w:r w:rsidRPr="00DC6A43">
              <w:rPr>
                <w:b/>
                <w:bCs/>
              </w:rPr>
              <w:t>reflectors</w:t>
            </w:r>
            <w:r w:rsidRPr="00DC6A43">
              <w:t xml:space="preserve"> to launch </w:t>
            </w:r>
            <w:r w:rsidRPr="00DC6A43">
              <w:rPr>
                <w:b/>
                <w:bCs/>
              </w:rPr>
              <w:t>Report Reflection (RR) DDoS attacks</w:t>
            </w:r>
            <w:r w:rsidRPr="00DC6A43">
              <w:t xml:space="preserve"> against victim servers, with amplification factors measured up to </w:t>
            </w:r>
            <w:r w:rsidRPr="00DC6A43">
              <w:rPr>
                <w:b/>
                <w:bCs/>
              </w:rPr>
              <w:t>1,460×</w:t>
            </w:r>
            <w:r w:rsidRPr="00DC6A43">
              <w:t>.</w:t>
            </w:r>
          </w:p>
        </w:tc>
      </w:tr>
      <w:tr w:rsidR="00DC6A43" w:rsidRPr="00DC6A43" w14:paraId="1FA5FFB0" w14:textId="77777777">
        <w:trPr>
          <w:tblCellSpacing w:w="15" w:type="dxa"/>
        </w:trPr>
        <w:tc>
          <w:tcPr>
            <w:tcW w:w="0" w:type="auto"/>
            <w:vAlign w:val="center"/>
            <w:hideMark/>
          </w:tcPr>
          <w:p w14:paraId="644CB4E3" w14:textId="77777777" w:rsidR="00DC6A43" w:rsidRPr="00DC6A43" w:rsidRDefault="00DC6A43" w:rsidP="00DC6A43">
            <w:r w:rsidRPr="00DC6A43">
              <w:rPr>
                <w:b/>
                <w:bCs/>
              </w:rPr>
              <w:t>DKIM Key Management</w:t>
            </w:r>
          </w:p>
        </w:tc>
        <w:tc>
          <w:tcPr>
            <w:tcW w:w="0" w:type="auto"/>
            <w:vAlign w:val="center"/>
            <w:hideMark/>
          </w:tcPr>
          <w:p w14:paraId="6DC452B6" w14:textId="77777777" w:rsidR="00DC6A43" w:rsidRPr="00DC6A43" w:rsidRDefault="00DC6A43" w:rsidP="00DC6A43">
            <w:r w:rsidRPr="00DC6A43">
              <w:t xml:space="preserve">Deployment is frequently mismanaged: </w:t>
            </w:r>
            <w:r w:rsidRPr="00DC6A43">
              <w:rPr>
                <w:b/>
                <w:bCs/>
              </w:rPr>
              <w:t>84% of DKIM-enabled domains use weak keys (≤1024 bits)</w:t>
            </w:r>
            <w:r w:rsidRPr="00DC6A43">
              <w:t xml:space="preserve">, and </w:t>
            </w:r>
            <w:r w:rsidRPr="00DC6A43">
              <w:rPr>
                <w:b/>
                <w:bCs/>
              </w:rPr>
              <w:t>94.2% of domains use weak signatures</w:t>
            </w:r>
            <w:r w:rsidRPr="00DC6A43">
              <w:t xml:space="preserve"> that fail to sign crucial headers (like Reply-To), enabling content tampering and spoofing bypasses.</w:t>
            </w:r>
          </w:p>
        </w:tc>
      </w:tr>
      <w:tr w:rsidR="00DC6A43" w:rsidRPr="00DC6A43" w14:paraId="0EDA7A15" w14:textId="77777777">
        <w:trPr>
          <w:tblCellSpacing w:w="15" w:type="dxa"/>
        </w:trPr>
        <w:tc>
          <w:tcPr>
            <w:tcW w:w="0" w:type="auto"/>
            <w:vAlign w:val="center"/>
            <w:hideMark/>
          </w:tcPr>
          <w:p w14:paraId="3E4EC83F" w14:textId="77777777" w:rsidR="00DC6A43" w:rsidRPr="00DC6A43" w:rsidRDefault="00DC6A43" w:rsidP="00DC6A43">
            <w:r w:rsidRPr="00DC6A43">
              <w:rPr>
                <w:b/>
                <w:bCs/>
              </w:rPr>
              <w:t>Future Cryptography</w:t>
            </w:r>
          </w:p>
        </w:tc>
        <w:tc>
          <w:tcPr>
            <w:tcW w:w="0" w:type="auto"/>
            <w:vAlign w:val="center"/>
            <w:hideMark/>
          </w:tcPr>
          <w:p w14:paraId="6F64F366" w14:textId="77777777" w:rsidR="00DC6A43" w:rsidRPr="00DC6A43" w:rsidRDefault="00DC6A43" w:rsidP="00DC6A43">
            <w:r w:rsidRPr="00DC6A43">
              <w:t xml:space="preserve">Current widely used asymmetric cryptography (RSA, Elliptic Curves) is vulnerable to future quantum computers via Shor's algorithm, necessitating the urgent adoption of </w:t>
            </w:r>
            <w:r w:rsidRPr="00DC6A43">
              <w:rPr>
                <w:b/>
                <w:bCs/>
              </w:rPr>
              <w:t>Post-Quantum Cryptography (PQC)</w:t>
            </w:r>
            <w:r w:rsidRPr="00DC6A43">
              <w:t xml:space="preserve"> and advanced methods like </w:t>
            </w:r>
            <w:r w:rsidRPr="00DC6A43">
              <w:rPr>
                <w:b/>
                <w:bCs/>
              </w:rPr>
              <w:t>Homomorphic Encryption (HE)</w:t>
            </w:r>
            <w:r w:rsidRPr="00DC6A43">
              <w:t xml:space="preserve"> and </w:t>
            </w:r>
            <w:r w:rsidRPr="00DC6A43">
              <w:rPr>
                <w:b/>
                <w:bCs/>
              </w:rPr>
              <w:t>Zero-Knowledge Proofs (ZKPs)</w:t>
            </w:r>
            <w:r w:rsidRPr="00DC6A43">
              <w:t xml:space="preserve"> to protect data during computation.</w:t>
            </w:r>
          </w:p>
        </w:tc>
      </w:tr>
    </w:tbl>
    <w:p w14:paraId="6E8A2C00" w14:textId="77777777" w:rsidR="00DC6A43" w:rsidRPr="00DC6A43" w:rsidRDefault="00DC6A43" w:rsidP="00DC6A43">
      <w:r w:rsidRPr="00DC6A43">
        <w:pict w14:anchorId="18C68A9B">
          <v:rect id="_x0000_i1100" style="width:0;height:1.5pt" o:hralign="center" o:hrstd="t" o:hr="t" fillcolor="#a0a0a0" stroked="f"/>
        </w:pict>
      </w:r>
    </w:p>
    <w:p w14:paraId="45C6FAEE" w14:textId="77777777" w:rsidR="00DC6A43" w:rsidRPr="00DC6A43" w:rsidRDefault="00DC6A43" w:rsidP="00DC6A43">
      <w:pPr>
        <w:rPr>
          <w:b/>
          <w:bCs/>
        </w:rPr>
      </w:pPr>
      <w:r w:rsidRPr="00DC6A43">
        <w:rPr>
          <w:b/>
          <w:bCs/>
        </w:rPr>
        <w:t>1. Introduction and Context</w:t>
      </w:r>
    </w:p>
    <w:p w14:paraId="7D954AE8" w14:textId="77777777" w:rsidR="00DC6A43" w:rsidRPr="00DC6A43" w:rsidRDefault="00DC6A43" w:rsidP="00DC6A43">
      <w:r w:rsidRPr="00DC6A43">
        <w:t xml:space="preserve">Email remains a critical communication backbone, but the underlying </w:t>
      </w:r>
      <w:r w:rsidRPr="00DC6A43">
        <w:rPr>
          <w:b/>
          <w:bCs/>
        </w:rPr>
        <w:t>Simple Mail Transfer Protocol (SMTP) lacks built-in security features</w:t>
      </w:r>
      <w:r w:rsidRPr="00DC6A43">
        <w:t xml:space="preserve"> for sender authentication, making it inherently vulnerable to spoofing and phishing attacks. To combat this, the industry introduced several extension protocols:</w:t>
      </w:r>
    </w:p>
    <w:p w14:paraId="6367AD4D" w14:textId="77777777" w:rsidR="00DC6A43" w:rsidRPr="00DC6A43" w:rsidRDefault="00DC6A43" w:rsidP="00DC6A43">
      <w:pPr>
        <w:numPr>
          <w:ilvl w:val="0"/>
          <w:numId w:val="31"/>
        </w:numPr>
      </w:pPr>
      <w:r w:rsidRPr="00DC6A43">
        <w:rPr>
          <w:b/>
          <w:bCs/>
        </w:rPr>
        <w:t>Sender Policy Framework (SPF):</w:t>
      </w:r>
      <w:r w:rsidRPr="00DC6A43">
        <w:t xml:space="preserve"> Authenticates the sending server's IP address against an authorized list. However, SPF is weaker because it </w:t>
      </w:r>
      <w:r w:rsidRPr="00DC6A43">
        <w:rPr>
          <w:b/>
          <w:bCs/>
        </w:rPr>
        <w:t>always fails validation when an email is legitimately forwarded</w:t>
      </w:r>
      <w:r w:rsidRPr="00DC6A43">
        <w:t xml:space="preserve"> due to the change in the sending IP address.</w:t>
      </w:r>
    </w:p>
    <w:p w14:paraId="1B70491A" w14:textId="77777777" w:rsidR="00DC6A43" w:rsidRPr="00DC6A43" w:rsidRDefault="00DC6A43" w:rsidP="00DC6A43">
      <w:pPr>
        <w:numPr>
          <w:ilvl w:val="0"/>
          <w:numId w:val="31"/>
        </w:numPr>
      </w:pPr>
      <w:r w:rsidRPr="00DC6A43">
        <w:rPr>
          <w:b/>
          <w:bCs/>
        </w:rPr>
        <w:t>DomainKeys Identified Mail (DKIM):</w:t>
      </w:r>
      <w:r w:rsidRPr="00DC6A43">
        <w:t xml:space="preserve"> Provides </w:t>
      </w:r>
      <w:r w:rsidRPr="00DC6A43">
        <w:rPr>
          <w:b/>
          <w:bCs/>
        </w:rPr>
        <w:t>authentication and integrity</w:t>
      </w:r>
      <w:r w:rsidRPr="00DC6A43">
        <w:t xml:space="preserve"> by cryptographically signing email contents using a digital signature that survives forwarding.</w:t>
      </w:r>
    </w:p>
    <w:p w14:paraId="3DB13406" w14:textId="77777777" w:rsidR="00DC6A43" w:rsidRPr="00DC6A43" w:rsidRDefault="00DC6A43" w:rsidP="00DC6A43">
      <w:pPr>
        <w:numPr>
          <w:ilvl w:val="0"/>
          <w:numId w:val="31"/>
        </w:numPr>
      </w:pPr>
      <w:r w:rsidRPr="00DC6A43">
        <w:rPr>
          <w:b/>
          <w:bCs/>
        </w:rPr>
        <w:lastRenderedPageBreak/>
        <w:t>Domain-based Message Authentication, Reporting, and Conformance (DMARC):</w:t>
      </w:r>
      <w:r w:rsidRPr="00DC6A43">
        <w:t xml:space="preserve"> Enforces a policy (e.g., p=quarantine or p=reject) based on the results of SPF and DKIM, requiring alignment between the authenticated domain and the visible sender address. DMARC also includes a </w:t>
      </w:r>
      <w:r w:rsidRPr="00DC6A43">
        <w:rPr>
          <w:b/>
          <w:bCs/>
        </w:rPr>
        <w:t>reporting mechanism</w:t>
      </w:r>
      <w:r w:rsidRPr="00DC6A43">
        <w:t xml:space="preserve"> (rua/ruf) for domain owners to receive feedback on authentication failures.</w:t>
      </w:r>
    </w:p>
    <w:p w14:paraId="5225B241" w14:textId="77777777" w:rsidR="00DC6A43" w:rsidRPr="00DC6A43" w:rsidRDefault="00DC6A43" w:rsidP="00DC6A43">
      <w:pPr>
        <w:rPr>
          <w:b/>
          <w:bCs/>
        </w:rPr>
      </w:pPr>
      <w:r w:rsidRPr="00DC6A43">
        <w:rPr>
          <w:b/>
          <w:bCs/>
        </w:rPr>
        <w:t>2. Core Findings: Operational Flaws in Email Protocols</w:t>
      </w:r>
    </w:p>
    <w:p w14:paraId="0B344CEB" w14:textId="77777777" w:rsidR="00DC6A43" w:rsidRPr="00DC6A43" w:rsidRDefault="00DC6A43" w:rsidP="00DC6A43">
      <w:r w:rsidRPr="00DC6A43">
        <w:t>Recent large-scale studies demonstrate that despite the adoption of these protocols, systemic vulnerabilities arise from misconfiguration and non-standardized implementations, particularly concerning forwarding and reporting.</w:t>
      </w:r>
    </w:p>
    <w:p w14:paraId="70779D06" w14:textId="77777777" w:rsidR="00DC6A43" w:rsidRPr="00DC6A43" w:rsidRDefault="00DC6A43" w:rsidP="00DC6A43">
      <w:pPr>
        <w:rPr>
          <w:b/>
          <w:bCs/>
        </w:rPr>
      </w:pPr>
      <w:r w:rsidRPr="00DC6A43">
        <w:rPr>
          <w:b/>
          <w:bCs/>
        </w:rPr>
        <w:t>2.1 Pervasive Mismanagement of DKIM</w:t>
      </w:r>
    </w:p>
    <w:p w14:paraId="37CFDE39" w14:textId="77777777" w:rsidR="00DC6A43" w:rsidRPr="00DC6A43" w:rsidRDefault="00DC6A43" w:rsidP="00DC6A43">
      <w:r w:rsidRPr="00DC6A43">
        <w:t xml:space="preserve">A longitudinal study of DKIM deployment showed that while </w:t>
      </w:r>
      <w:r w:rsidRPr="00DC6A43">
        <w:rPr>
          <w:b/>
          <w:bCs/>
        </w:rPr>
        <w:t>28.1% of Alexa Top 1 million domains have enabled DKIM</w:t>
      </w:r>
      <w:r w:rsidRPr="00DC6A43">
        <w:t xml:space="preserve">, </w:t>
      </w:r>
      <w:r w:rsidRPr="00DC6A43">
        <w:rPr>
          <w:b/>
          <w:bCs/>
        </w:rPr>
        <w:t>2.9% of these are mismanaged</w:t>
      </w:r>
      <w:r w:rsidRPr="00DC6A43">
        <w:t>. The mismanagement issues pose significant security risks:</w:t>
      </w:r>
    </w:p>
    <w:p w14:paraId="3C8D120A" w14:textId="77777777" w:rsidR="00DC6A43" w:rsidRPr="00DC6A43" w:rsidRDefault="00DC6A43" w:rsidP="00DC6A43">
      <w:pPr>
        <w:numPr>
          <w:ilvl w:val="0"/>
          <w:numId w:val="32"/>
        </w:numPr>
      </w:pPr>
      <w:r w:rsidRPr="00DC6A43">
        <w:rPr>
          <w:b/>
          <w:bCs/>
        </w:rPr>
        <w:t>Weak Keys and Long Lifetimes:</w:t>
      </w:r>
      <w:r w:rsidRPr="00DC6A43">
        <w:t xml:space="preserve"> </w:t>
      </w:r>
      <w:r w:rsidRPr="00DC6A43">
        <w:rPr>
          <w:b/>
          <w:bCs/>
        </w:rPr>
        <w:t>84%</w:t>
      </w:r>
      <w:r w:rsidRPr="00DC6A43">
        <w:t xml:space="preserve"> of domains use DKIM keys of </w:t>
      </w:r>
      <w:r w:rsidRPr="00DC6A43">
        <w:rPr>
          <w:b/>
          <w:bCs/>
        </w:rPr>
        <w:t>1024 bits or less</w:t>
      </w:r>
      <w:r w:rsidRPr="00DC6A43">
        <w:t xml:space="preserve">, despite recommendations for 2048 bits. Additionally, keys are often used for excessively </w:t>
      </w:r>
      <w:r w:rsidRPr="00DC6A43">
        <w:rPr>
          <w:b/>
          <w:bCs/>
        </w:rPr>
        <w:t>long lifetimes</w:t>
      </w:r>
      <w:r w:rsidRPr="00DC6A43">
        <w:t>, increasing the risk of offline attacks.</w:t>
      </w:r>
    </w:p>
    <w:p w14:paraId="0AF9E19A" w14:textId="77777777" w:rsidR="00DC6A43" w:rsidRPr="00DC6A43" w:rsidRDefault="00DC6A43" w:rsidP="00DC6A43">
      <w:pPr>
        <w:numPr>
          <w:ilvl w:val="0"/>
          <w:numId w:val="32"/>
        </w:numPr>
      </w:pPr>
      <w:r w:rsidRPr="00DC6A43">
        <w:rPr>
          <w:b/>
          <w:bCs/>
        </w:rPr>
        <w:t>Signature Vulnerabilities:</w:t>
      </w:r>
      <w:r w:rsidRPr="00DC6A43">
        <w:t xml:space="preserve"> </w:t>
      </w:r>
      <w:r w:rsidRPr="00DC6A43">
        <w:rPr>
          <w:b/>
          <w:bCs/>
        </w:rPr>
        <w:t>94.2% of domains have signature issues</w:t>
      </w:r>
      <w:r w:rsidRPr="00DC6A43">
        <w:t>, frequently failing to sign headers critical for security, such as Reply-To, Subject, To, and Date. This flaw allows attackers to tamper with these unsigned fields while the email still passes DKIM validation.</w:t>
      </w:r>
    </w:p>
    <w:p w14:paraId="2F508DDD" w14:textId="77777777" w:rsidR="00DC6A43" w:rsidRPr="00DC6A43" w:rsidRDefault="00DC6A43" w:rsidP="00DC6A43">
      <w:pPr>
        <w:numPr>
          <w:ilvl w:val="0"/>
          <w:numId w:val="32"/>
        </w:numPr>
      </w:pPr>
      <w:r w:rsidRPr="00DC6A43">
        <w:rPr>
          <w:b/>
          <w:bCs/>
        </w:rPr>
        <w:t>Misconfiguration Allows Ambiguity:</w:t>
      </w:r>
      <w:r w:rsidRPr="00DC6A43">
        <w:t xml:space="preserve"> Problems like domains using </w:t>
      </w:r>
      <w:r w:rsidRPr="00DC6A43">
        <w:rPr>
          <w:b/>
          <w:bCs/>
        </w:rPr>
        <w:t>multiple DKIM records for a single selector</w:t>
      </w:r>
      <w:r w:rsidRPr="00DC6A43">
        <w:t xml:space="preserve"> (2,522 domains) create ambiguity that leads to inconsistent validation across different email services.</w:t>
      </w:r>
    </w:p>
    <w:p w14:paraId="405F249D" w14:textId="77777777" w:rsidR="00DC6A43" w:rsidRPr="00DC6A43" w:rsidRDefault="00DC6A43" w:rsidP="00DC6A43">
      <w:pPr>
        <w:rPr>
          <w:b/>
          <w:bCs/>
        </w:rPr>
      </w:pPr>
      <w:r w:rsidRPr="00DC6A43">
        <w:rPr>
          <w:b/>
          <w:bCs/>
        </w:rPr>
        <w:t>2.2 Exploitable Vulnerabilities in DMARC Reporting</w:t>
      </w:r>
    </w:p>
    <w:p w14:paraId="1D0C5FE6" w14:textId="77777777" w:rsidR="00DC6A43" w:rsidRPr="00DC6A43" w:rsidRDefault="00DC6A43" w:rsidP="00DC6A43">
      <w:r w:rsidRPr="00DC6A43">
        <w:t xml:space="preserve">The study of the DMARC reporting ecosystem revealed that </w:t>
      </w:r>
      <w:r w:rsidRPr="00DC6A43">
        <w:rPr>
          <w:b/>
          <w:bCs/>
        </w:rPr>
        <w:t>49% of DMARC-using domains utilize the reporting features</w:t>
      </w:r>
      <w:r w:rsidRPr="00DC6A43">
        <w:t xml:space="preserve">, with </w:t>
      </w:r>
      <w:r w:rsidRPr="00DC6A43">
        <w:rPr>
          <w:b/>
          <w:bCs/>
        </w:rPr>
        <w:t>70% forwarding reports to external, third-party analysis services</w:t>
      </w:r>
      <w:r w:rsidRPr="00DC6A43">
        <w:t>. This reliance on external handling, combined with lax implementation by major providers, creates severe security vulnerabilities:</w:t>
      </w:r>
    </w:p>
    <w:p w14:paraId="7EC7AB41" w14:textId="77777777" w:rsidR="00DC6A43" w:rsidRPr="00DC6A43" w:rsidRDefault="00DC6A43" w:rsidP="00DC6A43">
      <w:pPr>
        <w:numPr>
          <w:ilvl w:val="0"/>
          <w:numId w:val="33"/>
        </w:numPr>
      </w:pPr>
      <w:r w:rsidRPr="00DC6A43">
        <w:rPr>
          <w:b/>
          <w:bCs/>
        </w:rPr>
        <w:t>Report Reflection (RR) Attacks:</w:t>
      </w:r>
      <w:r w:rsidRPr="00DC6A43">
        <w:t xml:space="preserve"> The DMARC reporting mechanism can be weaponized into </w:t>
      </w:r>
      <w:r w:rsidRPr="00DC6A43">
        <w:rPr>
          <w:b/>
          <w:bCs/>
        </w:rPr>
        <w:t>Report Reflection (RR) DDoS attacks</w:t>
      </w:r>
      <w:r w:rsidRPr="00DC6A43">
        <w:t xml:space="preserve">. Attackers exploit email receivers (report senders) as </w:t>
      </w:r>
      <w:r w:rsidRPr="00DC6A43">
        <w:rPr>
          <w:b/>
          <w:bCs/>
        </w:rPr>
        <w:t>reflectors</w:t>
      </w:r>
      <w:r w:rsidRPr="00DC6A43">
        <w:t xml:space="preserve"> due to their failure to implement crucial security measures.</w:t>
      </w:r>
    </w:p>
    <w:p w14:paraId="4D01DF5D" w14:textId="77777777" w:rsidR="00DC6A43" w:rsidRPr="00DC6A43" w:rsidRDefault="00DC6A43" w:rsidP="00DC6A43">
      <w:pPr>
        <w:numPr>
          <w:ilvl w:val="0"/>
          <w:numId w:val="33"/>
        </w:numPr>
      </w:pPr>
      <w:r w:rsidRPr="00DC6A43">
        <w:rPr>
          <w:b/>
          <w:bCs/>
        </w:rPr>
        <w:t>Lack of External Destination Verification (EDV):</w:t>
      </w:r>
      <w:r w:rsidRPr="00DC6A43">
        <w:t xml:space="preserve"> Six out of the seven popular email hosting providers tested were found </w:t>
      </w:r>
      <w:r w:rsidRPr="00DC6A43">
        <w:rPr>
          <w:b/>
          <w:bCs/>
        </w:rPr>
        <w:t>not to correctly implement EDV</w:t>
      </w:r>
      <w:r w:rsidRPr="00DC6A43">
        <w:t xml:space="preserve"> (a mechanism that strongly recommends confirming the external recipient domain has authorized report receipt), allowing attackers to register arbitrary victim addresses to receive the reports.</w:t>
      </w:r>
    </w:p>
    <w:p w14:paraId="5BE2CB46" w14:textId="77777777" w:rsidR="00DC6A43" w:rsidRPr="00DC6A43" w:rsidRDefault="00DC6A43" w:rsidP="00DC6A43">
      <w:pPr>
        <w:numPr>
          <w:ilvl w:val="0"/>
          <w:numId w:val="33"/>
        </w:numPr>
      </w:pPr>
      <w:r w:rsidRPr="00DC6A43">
        <w:rPr>
          <w:b/>
          <w:bCs/>
        </w:rPr>
        <w:t>High Amplification Factors:</w:t>
      </w:r>
      <w:r w:rsidRPr="00DC6A43">
        <w:t xml:space="preserve"> Attackers can list multiple victim addresses in their DMARC rua tag. This, combined with the exploitation of </w:t>
      </w:r>
      <w:r w:rsidRPr="00DC6A43">
        <w:rPr>
          <w:b/>
          <w:bCs/>
        </w:rPr>
        <w:t>TLS-RPT (SMTP TLS Reporting)</w:t>
      </w:r>
      <w:r w:rsidRPr="00DC6A43">
        <w:t xml:space="preserve">, can achieve amplification factors up to </w:t>
      </w:r>
      <w:r w:rsidRPr="00DC6A43">
        <w:rPr>
          <w:b/>
          <w:bCs/>
        </w:rPr>
        <w:t>1,460×</w:t>
      </w:r>
      <w:r w:rsidRPr="00DC6A43">
        <w:t xml:space="preserve"> against providers like Google, where a single attack email results in a massive flood of reports to the victim.</w:t>
      </w:r>
    </w:p>
    <w:p w14:paraId="269D2A20" w14:textId="77777777" w:rsidR="00DC6A43" w:rsidRPr="00DC6A43" w:rsidRDefault="00DC6A43" w:rsidP="00DC6A43">
      <w:pPr>
        <w:numPr>
          <w:ilvl w:val="0"/>
          <w:numId w:val="33"/>
        </w:numPr>
      </w:pPr>
      <w:r w:rsidRPr="00DC6A43">
        <w:rPr>
          <w:b/>
          <w:bCs/>
        </w:rPr>
        <w:t>Pervasive Misconfiguration:</w:t>
      </w:r>
      <w:r w:rsidRPr="00DC6A43">
        <w:t xml:space="preserve"> </w:t>
      </w:r>
      <w:r w:rsidRPr="00DC6A43">
        <w:rPr>
          <w:b/>
          <w:bCs/>
        </w:rPr>
        <w:t>26%</w:t>
      </w:r>
      <w:r w:rsidRPr="00DC6A43">
        <w:t xml:space="preserve"> of domains configured for external reporting are </w:t>
      </w:r>
      <w:r w:rsidRPr="00DC6A43">
        <w:rPr>
          <w:b/>
          <w:bCs/>
        </w:rPr>
        <w:t>misconfigured</w:t>
      </w:r>
      <w:r w:rsidRPr="00DC6A43">
        <w:t xml:space="preserve"> (missing the necessary DMARC authorization record) and cannot receive the reports.</w:t>
      </w:r>
    </w:p>
    <w:p w14:paraId="7665E477" w14:textId="77777777" w:rsidR="00DC6A43" w:rsidRPr="00DC6A43" w:rsidRDefault="00DC6A43" w:rsidP="00DC6A43">
      <w:pPr>
        <w:rPr>
          <w:b/>
          <w:bCs/>
        </w:rPr>
      </w:pPr>
      <w:r w:rsidRPr="00DC6A43">
        <w:rPr>
          <w:b/>
          <w:bCs/>
        </w:rPr>
        <w:lastRenderedPageBreak/>
        <w:t>2.3 Forwarding Undermines All Anti-Spoofing Protocols</w:t>
      </w:r>
    </w:p>
    <w:p w14:paraId="3DFA9713" w14:textId="77777777" w:rsidR="00DC6A43" w:rsidRPr="00DC6A43" w:rsidRDefault="00DC6A43" w:rsidP="00DC6A43">
      <w:r w:rsidRPr="00DC6A43">
        <w:t xml:space="preserve">The core problem of email forwarding—where a third-party forwarder relays a message—is that it </w:t>
      </w:r>
      <w:r w:rsidRPr="00DC6A43">
        <w:rPr>
          <w:b/>
          <w:bCs/>
        </w:rPr>
        <w:t>breaks the implicit security assumptions</w:t>
      </w:r>
      <w:r w:rsidRPr="00DC6A43">
        <w:t xml:space="preserve"> of SPF, DKIM, and DMARC.</w:t>
      </w:r>
    </w:p>
    <w:p w14:paraId="518298D4" w14:textId="77777777" w:rsidR="00DC6A43" w:rsidRPr="00DC6A43" w:rsidRDefault="00DC6A43" w:rsidP="00DC6A43">
      <w:pPr>
        <w:numPr>
          <w:ilvl w:val="0"/>
          <w:numId w:val="34"/>
        </w:numPr>
      </w:pPr>
      <w:r w:rsidRPr="00DC6A43">
        <w:rPr>
          <w:b/>
          <w:bCs/>
        </w:rPr>
        <w:t>Mechanism Conflict:</w:t>
      </w:r>
      <w:r w:rsidRPr="00DC6A43">
        <w:t xml:space="preserve"> Forwarding mechanisms (like Plain Message Forwarding or Remailing) often rewrite critical headers in ways that invalidate SPF checks (due to changing the IP address) or break DMARC alignment checks.</w:t>
      </w:r>
    </w:p>
    <w:p w14:paraId="1A2DF08F" w14:textId="77777777" w:rsidR="00DC6A43" w:rsidRPr="00DC6A43" w:rsidRDefault="00DC6A43" w:rsidP="00DC6A43">
      <w:pPr>
        <w:numPr>
          <w:ilvl w:val="0"/>
          <w:numId w:val="34"/>
        </w:numPr>
      </w:pPr>
      <w:r w:rsidRPr="00DC6A43">
        <w:rPr>
          <w:b/>
          <w:bCs/>
        </w:rPr>
        <w:t>Evasion Attacks:</w:t>
      </w:r>
      <w:r w:rsidRPr="00DC6A43">
        <w:t xml:space="preserve"> By combining vulnerable features like </w:t>
      </w:r>
      <w:r w:rsidRPr="00DC6A43">
        <w:rPr>
          <w:b/>
          <w:bCs/>
        </w:rPr>
        <w:t>Open Forwarding</w:t>
      </w:r>
      <w:r w:rsidRPr="00DC6A43">
        <w:t xml:space="preserve"> (allowing forwarding to any destination without verification) and relaxed validation, attackers can successfully deliver spoofed emails to major services (e.g., Gmail, Outlook, Zoho). These attacks allow spoofing on behalf of </w:t>
      </w:r>
      <w:r w:rsidRPr="00DC6A43">
        <w:rPr>
          <w:b/>
          <w:bCs/>
        </w:rPr>
        <w:t>tens of thousands of sensitive domains</w:t>
      </w:r>
      <w:r w:rsidRPr="00DC6A43">
        <w:t>, including government (state.gov) and financial (mastercard.com) organizations.</w:t>
      </w:r>
    </w:p>
    <w:p w14:paraId="6F7254DE" w14:textId="77777777" w:rsidR="00DC6A43" w:rsidRPr="00DC6A43" w:rsidRDefault="00DC6A43" w:rsidP="00DC6A43">
      <w:pPr>
        <w:numPr>
          <w:ilvl w:val="0"/>
          <w:numId w:val="34"/>
        </w:numPr>
      </w:pPr>
      <w:r w:rsidRPr="00DC6A43">
        <w:rPr>
          <w:b/>
          <w:bCs/>
        </w:rPr>
        <w:t>Abuse of Shared Infrastructure (SPF):</w:t>
      </w:r>
      <w:r w:rsidRPr="00DC6A43">
        <w:t xml:space="preserve"> Many organizations outsource email to large providers (like Outlook), incorporating the provider’s SPF records. Attackers exploiting open forwarding can then use their personal accounts on that same large provider to successfully spoof any customer domain that shares that SPF record.</w:t>
      </w:r>
    </w:p>
    <w:p w14:paraId="102ECE53" w14:textId="77777777" w:rsidR="00DC6A43" w:rsidRPr="00DC6A43" w:rsidRDefault="00DC6A43" w:rsidP="00DC6A43">
      <w:pPr>
        <w:rPr>
          <w:b/>
          <w:bCs/>
        </w:rPr>
      </w:pPr>
      <w:r w:rsidRPr="00DC6A43">
        <w:rPr>
          <w:b/>
          <w:bCs/>
        </w:rPr>
        <w:t>3. Broader Context: Foundational and Future Security</w:t>
      </w:r>
    </w:p>
    <w:p w14:paraId="6EADFB6D" w14:textId="77777777" w:rsidR="00DC6A43" w:rsidRPr="00DC6A43" w:rsidRDefault="00DC6A43" w:rsidP="00DC6A43">
      <w:r w:rsidRPr="00DC6A43">
        <w:t>The challenges in email security are tied to the rapidly evolving threat landscape, particularly concerning future computing power and the need for new privacy-preserving technologies.</w:t>
      </w:r>
    </w:p>
    <w:p w14:paraId="2393640F" w14:textId="77777777" w:rsidR="00DC6A43" w:rsidRPr="00DC6A43" w:rsidRDefault="00DC6A43" w:rsidP="00DC6A43">
      <w:pPr>
        <w:rPr>
          <w:b/>
          <w:bCs/>
        </w:rPr>
      </w:pPr>
      <w:r w:rsidRPr="00DC6A43">
        <w:rPr>
          <w:b/>
          <w:bCs/>
        </w:rPr>
        <w:t>3.1 Cryptography Fundamentals and the Quantum Threat</w:t>
      </w:r>
    </w:p>
    <w:p w14:paraId="687256CF" w14:textId="77777777" w:rsidR="00DC6A43" w:rsidRPr="00DC6A43" w:rsidRDefault="00DC6A43" w:rsidP="00DC6A43">
      <w:r w:rsidRPr="00DC6A43">
        <w:t>Cryptographic methods are categorized based on their key usage:</w:t>
      </w:r>
    </w:p>
    <w:p w14:paraId="0579285B" w14:textId="77777777" w:rsidR="00DC6A43" w:rsidRPr="00DC6A43" w:rsidRDefault="00DC6A43" w:rsidP="00DC6A43">
      <w:pPr>
        <w:numPr>
          <w:ilvl w:val="0"/>
          <w:numId w:val="35"/>
        </w:numPr>
      </w:pPr>
      <w:r w:rsidRPr="00DC6A43">
        <w:rPr>
          <w:b/>
          <w:bCs/>
        </w:rPr>
        <w:t>Symmetric Cryptography (e.g., AES-256):</w:t>
      </w:r>
      <w:r w:rsidRPr="00DC6A43">
        <w:t xml:space="preserve"> Uses the same key for encryption and decryption. It is </w:t>
      </w:r>
      <w:r w:rsidRPr="00DC6A43">
        <w:rPr>
          <w:b/>
          <w:bCs/>
        </w:rPr>
        <w:t>fast, efficient, and expected to remain secure</w:t>
      </w:r>
      <w:r w:rsidRPr="00DC6A43">
        <w:t xml:space="preserve"> even with the arrival of powerful quantum computers, provided the key length is at least 256 bits.</w:t>
      </w:r>
    </w:p>
    <w:p w14:paraId="140DE6C8" w14:textId="77777777" w:rsidR="00DC6A43" w:rsidRPr="00DC6A43" w:rsidRDefault="00DC6A43" w:rsidP="00DC6A43">
      <w:pPr>
        <w:numPr>
          <w:ilvl w:val="0"/>
          <w:numId w:val="35"/>
        </w:numPr>
      </w:pPr>
      <w:r w:rsidRPr="00DC6A43">
        <w:rPr>
          <w:b/>
          <w:bCs/>
        </w:rPr>
        <w:t>Asymmetric Cryptography (Public Key Cryptosystems):</w:t>
      </w:r>
      <w:r w:rsidRPr="00DC6A43">
        <w:t xml:space="preserve"> Uses a public key for encryption and a private key for decryption. These systems (e.g., RSA, Elliptic Curves) are founded on mathematical problems that a sufficiently powerful quantum computer could efficiently solve using </w:t>
      </w:r>
      <w:r w:rsidRPr="00DC6A43">
        <w:rPr>
          <w:b/>
          <w:bCs/>
        </w:rPr>
        <w:t>Shor’s algorithm</w:t>
      </w:r>
      <w:r w:rsidRPr="00DC6A43">
        <w:t>.</w:t>
      </w:r>
    </w:p>
    <w:p w14:paraId="745B3136" w14:textId="77777777" w:rsidR="00DC6A43" w:rsidRPr="00DC6A43" w:rsidRDefault="00DC6A43" w:rsidP="00DC6A43">
      <w:pPr>
        <w:numPr>
          <w:ilvl w:val="0"/>
          <w:numId w:val="35"/>
        </w:numPr>
      </w:pPr>
      <w:r w:rsidRPr="00DC6A43">
        <w:rPr>
          <w:b/>
          <w:bCs/>
        </w:rPr>
        <w:t>Post-Quantum Cryptography (PQC):</w:t>
      </w:r>
      <w:r w:rsidRPr="00DC6A43">
        <w:t xml:space="preserve"> The threat of quantum computing necessitates the development and standardization of new cryptographic algorithms believed to be secure against quantum attacks.</w:t>
      </w:r>
    </w:p>
    <w:p w14:paraId="697BEB69" w14:textId="77777777" w:rsidR="00DC6A43" w:rsidRPr="00DC6A43" w:rsidRDefault="00DC6A43" w:rsidP="00DC6A43">
      <w:pPr>
        <w:numPr>
          <w:ilvl w:val="0"/>
          <w:numId w:val="35"/>
        </w:numPr>
      </w:pPr>
      <w:r w:rsidRPr="00DC6A43">
        <w:rPr>
          <w:b/>
          <w:bCs/>
        </w:rPr>
        <w:t>Quantum Key Distribution (QKD):</w:t>
      </w:r>
      <w:r w:rsidRPr="00DC6A43">
        <w:t xml:space="preserve"> This alternative method generates secure symmetric keys based on the physical laws of quantum mechanics, providing keys considered "future-proof".</w:t>
      </w:r>
    </w:p>
    <w:p w14:paraId="520312A8" w14:textId="77777777" w:rsidR="00DC6A43" w:rsidRPr="00DC6A43" w:rsidRDefault="00DC6A43" w:rsidP="00DC6A43">
      <w:pPr>
        <w:rPr>
          <w:b/>
          <w:bCs/>
        </w:rPr>
      </w:pPr>
      <w:r w:rsidRPr="00DC6A43">
        <w:rPr>
          <w:b/>
          <w:bCs/>
        </w:rPr>
        <w:t>3.2 Privacy Enhancing Technologies (PETs)</w:t>
      </w:r>
    </w:p>
    <w:p w14:paraId="5AEF8601" w14:textId="77777777" w:rsidR="00DC6A43" w:rsidRPr="00DC6A43" w:rsidRDefault="00DC6A43" w:rsidP="00DC6A43">
      <w:r w:rsidRPr="00DC6A43">
        <w:t>New technologies focus on protecting data not just at rest or in transit, but while it is actively being used:</w:t>
      </w:r>
    </w:p>
    <w:p w14:paraId="31F4BF70" w14:textId="77777777" w:rsidR="00DC6A43" w:rsidRPr="00DC6A43" w:rsidRDefault="00DC6A43" w:rsidP="00DC6A43">
      <w:pPr>
        <w:numPr>
          <w:ilvl w:val="0"/>
          <w:numId w:val="36"/>
        </w:numPr>
      </w:pPr>
      <w:r w:rsidRPr="00DC6A43">
        <w:rPr>
          <w:b/>
          <w:bCs/>
        </w:rPr>
        <w:t>Homomorphic Encryption (HE):</w:t>
      </w:r>
      <w:r w:rsidRPr="00DC6A43">
        <w:t xml:space="preserve"> Allows computation (e.g., additions and multiplications) to be performed directly on encrypted data without ever decrypting it. This is especially relevant for cloud computing where a third party processes sensitive information.</w:t>
      </w:r>
    </w:p>
    <w:p w14:paraId="1560F4D2" w14:textId="77777777" w:rsidR="00DC6A43" w:rsidRPr="00DC6A43" w:rsidRDefault="00DC6A43" w:rsidP="00DC6A43">
      <w:pPr>
        <w:numPr>
          <w:ilvl w:val="0"/>
          <w:numId w:val="36"/>
        </w:numPr>
      </w:pPr>
      <w:r w:rsidRPr="00DC6A43">
        <w:rPr>
          <w:b/>
          <w:bCs/>
        </w:rPr>
        <w:lastRenderedPageBreak/>
        <w:t>Zero-Knowledge Proofs (ZKPs):</w:t>
      </w:r>
      <w:r w:rsidRPr="00DC6A43">
        <w:t xml:space="preserve"> Techniques that enable a "prover" to demonstrate the truth of a claim to a "verifier" without revealing the actual data underlying the claim (e.g., proving age &gt; 18 without giving the date of birth). ZKPs are expected to be critical for the development of </w:t>
      </w:r>
      <w:r w:rsidRPr="00DC6A43">
        <w:rPr>
          <w:b/>
          <w:bCs/>
        </w:rPr>
        <w:t>Web3</w:t>
      </w:r>
      <w:r w:rsidRPr="00DC6A43">
        <w:t xml:space="preserve"> projects and </w:t>
      </w:r>
      <w:r w:rsidRPr="00DC6A43">
        <w:rPr>
          <w:b/>
          <w:bCs/>
        </w:rPr>
        <w:t>Self-Sovereign Identities (SSIs)</w:t>
      </w:r>
      <w:r w:rsidRPr="00DC6A43">
        <w:t>.</w:t>
      </w:r>
    </w:p>
    <w:p w14:paraId="439CDA8E" w14:textId="77777777" w:rsidR="00DC6A43" w:rsidRPr="00DC6A43" w:rsidRDefault="00DC6A43" w:rsidP="00DC6A43">
      <w:pPr>
        <w:numPr>
          <w:ilvl w:val="0"/>
          <w:numId w:val="36"/>
        </w:numPr>
      </w:pPr>
      <w:r w:rsidRPr="00DC6A43">
        <w:rPr>
          <w:b/>
          <w:bCs/>
        </w:rPr>
        <w:t>Secure Multi-Party Computation (MPC):</w:t>
      </w:r>
      <w:r w:rsidRPr="00DC6A43">
        <w:t xml:space="preserve"> Allows a group of distrusting parties to jointly compute a function while keeping their private inputs secret. MPC protocols often achieve high security guarantees but typically require significantly higher bandwidth and performance resources.</w:t>
      </w:r>
    </w:p>
    <w:p w14:paraId="73795140" w14:textId="77777777" w:rsidR="00DC6A43" w:rsidRPr="00DC6A43" w:rsidRDefault="00DC6A43" w:rsidP="00DC6A43">
      <w:pPr>
        <w:rPr>
          <w:b/>
          <w:bCs/>
        </w:rPr>
      </w:pPr>
      <w:r w:rsidRPr="00DC6A43">
        <w:rPr>
          <w:b/>
          <w:bCs/>
        </w:rPr>
        <w:t>3.3 The Role of Cybersecurity Awareness</w:t>
      </w:r>
    </w:p>
    <w:p w14:paraId="102EF206" w14:textId="77777777" w:rsidR="00DC6A43" w:rsidRPr="00DC6A43" w:rsidRDefault="00DC6A43" w:rsidP="00DC6A43">
      <w:r w:rsidRPr="00DC6A43">
        <w:t xml:space="preserve">Improving user education remains a crucial factor in the overall security posture. Research demonstrates that </w:t>
      </w:r>
      <w:r w:rsidRPr="00DC6A43">
        <w:rPr>
          <w:b/>
          <w:bCs/>
        </w:rPr>
        <w:t>email security awareness has a significant and positive effect on overall cybersecurity awareness</w:t>
      </w:r>
      <w:r w:rsidRPr="00DC6A43">
        <w:t xml:space="preserve">. Having a thorough understanding of email security could raise overall cybersecurity awareness by up to </w:t>
      </w:r>
      <w:r w:rsidRPr="00DC6A43">
        <w:rPr>
          <w:b/>
          <w:bCs/>
        </w:rPr>
        <w:t>31.3%</w:t>
      </w:r>
      <w:r w:rsidRPr="00DC6A43">
        <w:t>.</w:t>
      </w:r>
    </w:p>
    <w:p w14:paraId="740787B3" w14:textId="77777777" w:rsidR="00DC6A43" w:rsidRPr="00DC6A43" w:rsidRDefault="00DC6A43" w:rsidP="00DC6A43">
      <w:pPr>
        <w:rPr>
          <w:b/>
          <w:bCs/>
        </w:rPr>
      </w:pPr>
      <w:r w:rsidRPr="00DC6A43">
        <w:rPr>
          <w:b/>
          <w:bCs/>
        </w:rPr>
        <w:t>4. Conclusion and Recommendations</w:t>
      </w:r>
    </w:p>
    <w:p w14:paraId="5FEDCEB8" w14:textId="77777777" w:rsidR="00DC6A43" w:rsidRPr="00DC6A43" w:rsidRDefault="00DC6A43" w:rsidP="00DC6A43">
      <w:r w:rsidRPr="00DC6A43">
        <w:t>The studies highlight that the technical sophistication of anti-spoofing protocols is being undermined by flawed implementations and operational complexities, particularly in the reporting and forwarding processes.</w:t>
      </w:r>
    </w:p>
    <w:p w14:paraId="412049E0" w14:textId="77777777" w:rsidR="00DC6A43" w:rsidRPr="00DC6A43" w:rsidRDefault="00DC6A43" w:rsidP="00DC6A43">
      <w:pPr>
        <w:rPr>
          <w:b/>
          <w:bCs/>
        </w:rPr>
      </w:pPr>
      <w:r w:rsidRPr="00DC6A43">
        <w:rPr>
          <w:b/>
          <w:bCs/>
        </w:rPr>
        <w:t>Key Recommendations for Mitigation:</w:t>
      </w:r>
    </w:p>
    <w:p w14:paraId="0EBEF8D6" w14:textId="77777777" w:rsidR="00DC6A43" w:rsidRPr="00DC6A43" w:rsidRDefault="00DC6A43" w:rsidP="00DC6A43">
      <w:pPr>
        <w:numPr>
          <w:ilvl w:val="0"/>
          <w:numId w:val="37"/>
        </w:numPr>
      </w:pPr>
      <w:r w:rsidRPr="00DC6A43">
        <w:rPr>
          <w:b/>
          <w:bCs/>
        </w:rPr>
        <w:t>Enforce Mandatory EDV:</w:t>
      </w:r>
      <w:r w:rsidRPr="00DC6A43">
        <w:t xml:space="preserve"> DMARC report senders </w:t>
      </w:r>
      <w:r w:rsidRPr="00DC6A43">
        <w:rPr>
          <w:b/>
          <w:bCs/>
        </w:rPr>
        <w:t>must implement External Destination Verification (EDV) correctly</w:t>
      </w:r>
      <w:r w:rsidRPr="00DC6A43">
        <w:t xml:space="preserve"> to prevent their misuse as reflectors, regardless of the DMARC RFC only "strongly recommending" it.</w:t>
      </w:r>
    </w:p>
    <w:p w14:paraId="4F5CD0C7" w14:textId="77777777" w:rsidR="00DC6A43" w:rsidRPr="00DC6A43" w:rsidRDefault="00DC6A43" w:rsidP="00DC6A43">
      <w:pPr>
        <w:numPr>
          <w:ilvl w:val="0"/>
          <w:numId w:val="37"/>
        </w:numPr>
      </w:pPr>
      <w:r w:rsidRPr="00DC6A43">
        <w:rPr>
          <w:b/>
          <w:bCs/>
        </w:rPr>
        <w:t>Limit Report Recipients:</w:t>
      </w:r>
      <w:r w:rsidRPr="00DC6A43">
        <w:t xml:space="preserve"> DMARC report software should </w:t>
      </w:r>
      <w:r w:rsidRPr="00DC6A43">
        <w:rPr>
          <w:b/>
          <w:bCs/>
        </w:rPr>
        <w:t>strictly limit the total number of report recipients</w:t>
      </w:r>
      <w:r w:rsidRPr="00DC6A43">
        <w:t xml:space="preserve"> to prevent amplification attacks.</w:t>
      </w:r>
    </w:p>
    <w:p w14:paraId="36C2547C" w14:textId="77777777" w:rsidR="00DC6A43" w:rsidRPr="00DC6A43" w:rsidRDefault="00DC6A43" w:rsidP="00DC6A43">
      <w:pPr>
        <w:numPr>
          <w:ilvl w:val="0"/>
          <w:numId w:val="37"/>
        </w:numPr>
      </w:pPr>
      <w:r w:rsidRPr="00DC6A43">
        <w:rPr>
          <w:b/>
          <w:bCs/>
        </w:rPr>
        <w:t>Standardize Forwarding Security:</w:t>
      </w:r>
      <w:r w:rsidRPr="00DC6A43">
        <w:t xml:space="preserve"> Email providers should </w:t>
      </w:r>
      <w:r w:rsidRPr="00DC6A43">
        <w:rPr>
          <w:b/>
          <w:bCs/>
        </w:rPr>
        <w:t>block spoofed emails from being forwarded</w:t>
      </w:r>
      <w:r w:rsidRPr="00DC6A43">
        <w:t xml:space="preserve"> or require explicit confirmation for forwarding destinations to stop attackers from laundering spoofed mail through vulnerable forwarding accounts.</w:t>
      </w:r>
    </w:p>
    <w:p w14:paraId="582FEBFE" w14:textId="77777777" w:rsidR="00DC6A43" w:rsidRDefault="00DC6A43" w:rsidP="00DC6A43">
      <w:pPr>
        <w:numPr>
          <w:ilvl w:val="0"/>
          <w:numId w:val="37"/>
        </w:numPr>
      </w:pPr>
      <w:r w:rsidRPr="00DC6A43">
        <w:rPr>
          <w:b/>
          <w:bCs/>
        </w:rPr>
        <w:t>Continuous Monitoring and PQC Transition:</w:t>
      </w:r>
      <w:r w:rsidRPr="00DC6A43">
        <w:t xml:space="preserve"> Organizations must constantly monitor misconfiguration issues (especially DKIM key strength and signature coverage) and develop a strategy to </w:t>
      </w:r>
      <w:r w:rsidRPr="00DC6A43">
        <w:rPr>
          <w:b/>
          <w:bCs/>
        </w:rPr>
        <w:t>transition critical asymmetric systems to PQC standards</w:t>
      </w:r>
      <w:r w:rsidRPr="00DC6A43">
        <w:t xml:space="preserve"> to maintain long-term confidentiality against the quantum threat.</w:t>
      </w:r>
    </w:p>
    <w:p w14:paraId="4541ACE3" w14:textId="77777777" w:rsidR="00DC6A43" w:rsidRDefault="00DC6A43" w:rsidP="00DC6A43"/>
    <w:p w14:paraId="20153A38" w14:textId="77777777" w:rsidR="00DC6A43" w:rsidRDefault="00DC6A43" w:rsidP="00DC6A43"/>
    <w:p w14:paraId="3690E564" w14:textId="77777777" w:rsidR="00DC6A43" w:rsidRPr="00DC6A43" w:rsidRDefault="00DC6A43" w:rsidP="00DC6A43"/>
    <w:p w14:paraId="251A5B30" w14:textId="77777777" w:rsidR="00DC6A43" w:rsidRPr="00DC6A43" w:rsidRDefault="00DC6A43" w:rsidP="00DC6A43"/>
    <w:p w14:paraId="711641E3" w14:textId="77777777" w:rsidR="00DC6A43" w:rsidRDefault="00DC6A43" w:rsidP="00DC6A43"/>
    <w:sectPr w:rsidR="00DC6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BF4"/>
    <w:multiLevelType w:val="multilevel"/>
    <w:tmpl w:val="014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42B7"/>
    <w:multiLevelType w:val="multilevel"/>
    <w:tmpl w:val="3670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B6B"/>
    <w:multiLevelType w:val="multilevel"/>
    <w:tmpl w:val="B2F01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D7C6A"/>
    <w:multiLevelType w:val="hybridMultilevel"/>
    <w:tmpl w:val="A978FBC0"/>
    <w:lvl w:ilvl="0" w:tplc="7C424EE6">
      <w:start w:val="1"/>
      <w:numFmt w:val="decimal"/>
      <w:lvlText w:val="%1."/>
      <w:lvlJc w:val="left"/>
      <w:pPr>
        <w:ind w:left="720" w:hanging="360"/>
      </w:pPr>
      <w:rPr>
        <w:rFonts w:hint="default"/>
        <w:b/>
        <w:bCs/>
        <w:sz w:val="96"/>
        <w:szCs w:val="9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415538"/>
    <w:multiLevelType w:val="multilevel"/>
    <w:tmpl w:val="F3E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811DD"/>
    <w:multiLevelType w:val="multilevel"/>
    <w:tmpl w:val="E6A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344E1"/>
    <w:multiLevelType w:val="multilevel"/>
    <w:tmpl w:val="77F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F7DE5"/>
    <w:multiLevelType w:val="multilevel"/>
    <w:tmpl w:val="398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B170B"/>
    <w:multiLevelType w:val="multilevel"/>
    <w:tmpl w:val="619E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D0A7D"/>
    <w:multiLevelType w:val="multilevel"/>
    <w:tmpl w:val="0938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A0BD0"/>
    <w:multiLevelType w:val="multilevel"/>
    <w:tmpl w:val="BEF41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D53C4"/>
    <w:multiLevelType w:val="multilevel"/>
    <w:tmpl w:val="83D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862B6"/>
    <w:multiLevelType w:val="multilevel"/>
    <w:tmpl w:val="6C5A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30327"/>
    <w:multiLevelType w:val="multilevel"/>
    <w:tmpl w:val="3AD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40A31"/>
    <w:multiLevelType w:val="multilevel"/>
    <w:tmpl w:val="354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B452D"/>
    <w:multiLevelType w:val="multilevel"/>
    <w:tmpl w:val="05D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02301"/>
    <w:multiLevelType w:val="multilevel"/>
    <w:tmpl w:val="39F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305EA"/>
    <w:multiLevelType w:val="multilevel"/>
    <w:tmpl w:val="3D0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05B91"/>
    <w:multiLevelType w:val="multilevel"/>
    <w:tmpl w:val="1C1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47C25"/>
    <w:multiLevelType w:val="multilevel"/>
    <w:tmpl w:val="B11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77DD5"/>
    <w:multiLevelType w:val="hybridMultilevel"/>
    <w:tmpl w:val="A2D2CA8E"/>
    <w:lvl w:ilvl="0" w:tplc="57EC7800">
      <w:start w:val="1"/>
      <w:numFmt w:val="decimal"/>
      <w:lvlText w:val="%1."/>
      <w:lvlJc w:val="left"/>
      <w:pPr>
        <w:ind w:left="360" w:hanging="360"/>
      </w:pPr>
      <w:rPr>
        <w:rFonts w:hint="default"/>
        <w:b/>
        <w:bCs/>
        <w:sz w:val="96"/>
        <w:szCs w:val="9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09C66B9"/>
    <w:multiLevelType w:val="multilevel"/>
    <w:tmpl w:val="4228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BC20CF"/>
    <w:multiLevelType w:val="multilevel"/>
    <w:tmpl w:val="DB1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52C49"/>
    <w:multiLevelType w:val="multilevel"/>
    <w:tmpl w:val="5ADC3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01977"/>
    <w:multiLevelType w:val="multilevel"/>
    <w:tmpl w:val="52B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C59A6"/>
    <w:multiLevelType w:val="multilevel"/>
    <w:tmpl w:val="03F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432EF"/>
    <w:multiLevelType w:val="multilevel"/>
    <w:tmpl w:val="2840758C"/>
    <w:lvl w:ilvl="0">
      <w:start w:val="1"/>
      <w:numFmt w:val="decimal"/>
      <w:lvlText w:val="%1."/>
      <w:lvlJc w:val="left"/>
      <w:pPr>
        <w:tabs>
          <w:tab w:val="num" w:pos="360"/>
        </w:tabs>
        <w:ind w:left="360" w:hanging="360"/>
      </w:pPr>
      <w:rPr>
        <w:b/>
        <w:bCs/>
        <w:sz w:val="96"/>
        <w:szCs w:val="9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BE2070"/>
    <w:multiLevelType w:val="multilevel"/>
    <w:tmpl w:val="28C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65C7C"/>
    <w:multiLevelType w:val="multilevel"/>
    <w:tmpl w:val="BC2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7728B"/>
    <w:multiLevelType w:val="multilevel"/>
    <w:tmpl w:val="3138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833755"/>
    <w:multiLevelType w:val="multilevel"/>
    <w:tmpl w:val="E13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B07DF"/>
    <w:multiLevelType w:val="multilevel"/>
    <w:tmpl w:val="3DB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62F8A"/>
    <w:multiLevelType w:val="multilevel"/>
    <w:tmpl w:val="199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16409"/>
    <w:multiLevelType w:val="multilevel"/>
    <w:tmpl w:val="155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E52EE"/>
    <w:multiLevelType w:val="multilevel"/>
    <w:tmpl w:val="8D1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F1046"/>
    <w:multiLevelType w:val="multilevel"/>
    <w:tmpl w:val="F7C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224E9"/>
    <w:multiLevelType w:val="multilevel"/>
    <w:tmpl w:val="86C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22011">
    <w:abstractNumId w:val="31"/>
  </w:num>
  <w:num w:numId="2" w16cid:durableId="1108431740">
    <w:abstractNumId w:val="33"/>
  </w:num>
  <w:num w:numId="3" w16cid:durableId="1827092969">
    <w:abstractNumId w:val="34"/>
  </w:num>
  <w:num w:numId="4" w16cid:durableId="1313605865">
    <w:abstractNumId w:val="27"/>
  </w:num>
  <w:num w:numId="5" w16cid:durableId="1324504640">
    <w:abstractNumId w:val="32"/>
  </w:num>
  <w:num w:numId="6" w16cid:durableId="114907519">
    <w:abstractNumId w:val="17"/>
  </w:num>
  <w:num w:numId="7" w16cid:durableId="1698627607">
    <w:abstractNumId w:val="10"/>
  </w:num>
  <w:num w:numId="8" w16cid:durableId="1636062324">
    <w:abstractNumId w:val="11"/>
  </w:num>
  <w:num w:numId="9" w16cid:durableId="110901712">
    <w:abstractNumId w:val="18"/>
  </w:num>
  <w:num w:numId="10" w16cid:durableId="1857621395">
    <w:abstractNumId w:val="8"/>
  </w:num>
  <w:num w:numId="11" w16cid:durableId="1515727836">
    <w:abstractNumId w:val="13"/>
  </w:num>
  <w:num w:numId="12" w16cid:durableId="746877371">
    <w:abstractNumId w:val="22"/>
  </w:num>
  <w:num w:numId="13" w16cid:durableId="1181704592">
    <w:abstractNumId w:val="26"/>
  </w:num>
  <w:num w:numId="14" w16cid:durableId="935362429">
    <w:abstractNumId w:val="9"/>
  </w:num>
  <w:num w:numId="15" w16cid:durableId="1327129593">
    <w:abstractNumId w:val="3"/>
  </w:num>
  <w:num w:numId="16" w16cid:durableId="1452742948">
    <w:abstractNumId w:val="20"/>
  </w:num>
  <w:num w:numId="17" w16cid:durableId="464086283">
    <w:abstractNumId w:val="0"/>
  </w:num>
  <w:num w:numId="18" w16cid:durableId="1608654691">
    <w:abstractNumId w:val="7"/>
  </w:num>
  <w:num w:numId="19" w16cid:durableId="301620525">
    <w:abstractNumId w:val="19"/>
  </w:num>
  <w:num w:numId="20" w16cid:durableId="1197428864">
    <w:abstractNumId w:val="23"/>
  </w:num>
  <w:num w:numId="21" w16cid:durableId="1447459453">
    <w:abstractNumId w:val="2"/>
  </w:num>
  <w:num w:numId="22" w16cid:durableId="1649553648">
    <w:abstractNumId w:val="28"/>
  </w:num>
  <w:num w:numId="23" w16cid:durableId="1004674244">
    <w:abstractNumId w:val="35"/>
  </w:num>
  <w:num w:numId="24" w16cid:durableId="1992323163">
    <w:abstractNumId w:val="21"/>
  </w:num>
  <w:num w:numId="25" w16cid:durableId="536507836">
    <w:abstractNumId w:val="30"/>
  </w:num>
  <w:num w:numId="26" w16cid:durableId="2017072206">
    <w:abstractNumId w:val="4"/>
  </w:num>
  <w:num w:numId="27" w16cid:durableId="1049844441">
    <w:abstractNumId w:val="12"/>
  </w:num>
  <w:num w:numId="28" w16cid:durableId="435448588">
    <w:abstractNumId w:val="6"/>
  </w:num>
  <w:num w:numId="29" w16cid:durableId="575826469">
    <w:abstractNumId w:val="36"/>
  </w:num>
  <w:num w:numId="30" w16cid:durableId="2063170608">
    <w:abstractNumId w:val="24"/>
  </w:num>
  <w:num w:numId="31" w16cid:durableId="763648863">
    <w:abstractNumId w:val="1"/>
  </w:num>
  <w:num w:numId="32" w16cid:durableId="1842427626">
    <w:abstractNumId w:val="5"/>
  </w:num>
  <w:num w:numId="33" w16cid:durableId="432943892">
    <w:abstractNumId w:val="25"/>
  </w:num>
  <w:num w:numId="34" w16cid:durableId="1358193187">
    <w:abstractNumId w:val="14"/>
  </w:num>
  <w:num w:numId="35" w16cid:durableId="458719028">
    <w:abstractNumId w:val="16"/>
  </w:num>
  <w:num w:numId="36" w16cid:durableId="84809254">
    <w:abstractNumId w:val="15"/>
  </w:num>
  <w:num w:numId="37" w16cid:durableId="8778169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697B"/>
    <w:rsid w:val="000C0CD8"/>
    <w:rsid w:val="00197E72"/>
    <w:rsid w:val="002C2543"/>
    <w:rsid w:val="002D75F0"/>
    <w:rsid w:val="005E0323"/>
    <w:rsid w:val="006619EE"/>
    <w:rsid w:val="0067697B"/>
    <w:rsid w:val="00C86EC5"/>
    <w:rsid w:val="00CE0519"/>
    <w:rsid w:val="00DC6A43"/>
    <w:rsid w:val="00EB7A03"/>
    <w:rsid w:val="00F32684"/>
    <w:rsid w:val="00F5741C"/>
    <w:rsid w:val="00FD4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A749"/>
  <w15:chartTrackingRefBased/>
  <w15:docId w15:val="{D141BBC6-E863-428B-8490-F7580ECD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97B"/>
    <w:rPr>
      <w:rFonts w:eastAsiaTheme="majorEastAsia" w:cstheme="majorBidi"/>
      <w:color w:val="272727" w:themeColor="text1" w:themeTint="D8"/>
    </w:rPr>
  </w:style>
  <w:style w:type="paragraph" w:styleId="Title">
    <w:name w:val="Title"/>
    <w:basedOn w:val="Normal"/>
    <w:next w:val="Normal"/>
    <w:link w:val="TitleChar"/>
    <w:uiPriority w:val="10"/>
    <w:qFormat/>
    <w:rsid w:val="00676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97B"/>
    <w:pPr>
      <w:spacing w:before="160"/>
      <w:jc w:val="center"/>
    </w:pPr>
    <w:rPr>
      <w:i/>
      <w:iCs/>
      <w:color w:val="404040" w:themeColor="text1" w:themeTint="BF"/>
    </w:rPr>
  </w:style>
  <w:style w:type="character" w:customStyle="1" w:styleId="QuoteChar">
    <w:name w:val="Quote Char"/>
    <w:basedOn w:val="DefaultParagraphFont"/>
    <w:link w:val="Quote"/>
    <w:uiPriority w:val="29"/>
    <w:rsid w:val="0067697B"/>
    <w:rPr>
      <w:i/>
      <w:iCs/>
      <w:color w:val="404040" w:themeColor="text1" w:themeTint="BF"/>
    </w:rPr>
  </w:style>
  <w:style w:type="paragraph" w:styleId="ListParagraph">
    <w:name w:val="List Paragraph"/>
    <w:basedOn w:val="Normal"/>
    <w:uiPriority w:val="34"/>
    <w:qFormat/>
    <w:rsid w:val="0067697B"/>
    <w:pPr>
      <w:ind w:left="720"/>
      <w:contextualSpacing/>
    </w:pPr>
  </w:style>
  <w:style w:type="character" w:styleId="IntenseEmphasis">
    <w:name w:val="Intense Emphasis"/>
    <w:basedOn w:val="DefaultParagraphFont"/>
    <w:uiPriority w:val="21"/>
    <w:qFormat/>
    <w:rsid w:val="0067697B"/>
    <w:rPr>
      <w:i/>
      <w:iCs/>
      <w:color w:val="2F5496" w:themeColor="accent1" w:themeShade="BF"/>
    </w:rPr>
  </w:style>
  <w:style w:type="paragraph" w:styleId="IntenseQuote">
    <w:name w:val="Intense Quote"/>
    <w:basedOn w:val="Normal"/>
    <w:next w:val="Normal"/>
    <w:link w:val="IntenseQuoteChar"/>
    <w:uiPriority w:val="30"/>
    <w:qFormat/>
    <w:rsid w:val="00676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97B"/>
    <w:rPr>
      <w:i/>
      <w:iCs/>
      <w:color w:val="2F5496" w:themeColor="accent1" w:themeShade="BF"/>
    </w:rPr>
  </w:style>
  <w:style w:type="character" w:styleId="IntenseReference">
    <w:name w:val="Intense Reference"/>
    <w:basedOn w:val="DefaultParagraphFont"/>
    <w:uiPriority w:val="32"/>
    <w:qFormat/>
    <w:rsid w:val="006769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23</Pages>
  <Words>7701</Words>
  <Characters>43898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dc:creator>
  <cp:keywords/>
  <dc:description/>
  <cp:lastModifiedBy>Kiran Kumar</cp:lastModifiedBy>
  <cp:revision>1</cp:revision>
  <dcterms:created xsi:type="dcterms:W3CDTF">2025-10-06T11:08:00Z</dcterms:created>
  <dcterms:modified xsi:type="dcterms:W3CDTF">2025-10-06T19:13:00Z</dcterms:modified>
</cp:coreProperties>
</file>