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31106" w14:textId="065D502E" w:rsidR="000412A7" w:rsidRDefault="007A7D0C" w:rsidP="005921E4">
      <w:pPr>
        <w:pStyle w:val="Titre1"/>
      </w:pPr>
      <w:r>
        <w:t>T</w:t>
      </w:r>
      <w:r w:rsidR="009C6615">
        <w:t>P</w:t>
      </w:r>
      <w:r>
        <w:t xml:space="preserve"> 1</w:t>
      </w:r>
      <w:r w:rsidR="005921E4">
        <w:t> </w:t>
      </w:r>
      <w:r w:rsidR="00511406">
        <w:t>(</w:t>
      </w:r>
      <w:r w:rsidR="00DC2393">
        <w:t>1,5</w:t>
      </w:r>
      <w:r w:rsidR="00511406">
        <w:t>h)</w:t>
      </w:r>
      <w:r w:rsidR="005921E4">
        <w:t>: Chaine de compilation C/UNIX</w:t>
      </w:r>
    </w:p>
    <w:p w14:paraId="56DDC14E" w14:textId="77777777" w:rsidR="003E538F" w:rsidRDefault="003E538F" w:rsidP="005921E4"/>
    <w:p w14:paraId="144DB51D" w14:textId="77777777" w:rsidR="00A444CB" w:rsidRPr="00A444CB" w:rsidRDefault="003E538F" w:rsidP="00A444CB">
      <w:pPr>
        <w:rPr>
          <w:b/>
        </w:rPr>
      </w:pPr>
      <w:r w:rsidRPr="003E538F">
        <w:rPr>
          <w:b/>
        </w:rPr>
        <w:t>Avant de commencer</w:t>
      </w:r>
      <w:r>
        <w:t>, rappelez-vous les fondamentaux</w:t>
      </w:r>
      <w:r w:rsidR="00A444CB">
        <w:t xml:space="preserve"> du </w:t>
      </w:r>
      <w:proofErr w:type="spellStart"/>
      <w:r w:rsidR="00A444CB" w:rsidRPr="00AE6A02">
        <w:rPr>
          <w:i/>
        </w:rPr>
        <w:t>shell</w:t>
      </w:r>
      <w:proofErr w:type="spellEnd"/>
      <w:r w:rsidR="00A444CB">
        <w:t xml:space="preserve"> UNIX et les principales commandes, et en particulier la commande </w:t>
      </w:r>
      <w:r w:rsidR="00A444CB">
        <w:rPr>
          <w:b/>
        </w:rPr>
        <w:t>man</w:t>
      </w:r>
      <w:r w:rsidR="00A444CB" w:rsidRPr="00A444CB">
        <w:t>.</w:t>
      </w:r>
      <w:r w:rsidR="00A444CB">
        <w:t xml:space="preserve"> A partir de ce point, lorsqu’une commande est mentionnée (en </w:t>
      </w:r>
      <w:r w:rsidR="00A444CB">
        <w:rPr>
          <w:b/>
        </w:rPr>
        <w:t>gras</w:t>
      </w:r>
      <w:r w:rsidR="00A444CB">
        <w:t xml:space="preserve"> dans le texte), il est conseillé de consulter son manuel avec </w:t>
      </w:r>
      <w:r w:rsidR="00A444CB">
        <w:rPr>
          <w:b/>
        </w:rPr>
        <w:t>man.</w:t>
      </w:r>
    </w:p>
    <w:p w14:paraId="0429E2F8" w14:textId="59122EB1" w:rsidR="003E538F" w:rsidRPr="001B2183" w:rsidRDefault="000C08B9" w:rsidP="005921E4">
      <w:pPr>
        <w:rPr>
          <w:b/>
        </w:rPr>
      </w:pPr>
      <w:r w:rsidRPr="001B2183">
        <w:rPr>
          <w:b/>
        </w:rPr>
        <w:t>Rappel de la chaîne de compilation C vue en cours :</w:t>
      </w:r>
    </w:p>
    <w:p w14:paraId="55F4F7DE" w14:textId="77777777" w:rsidR="009309FD" w:rsidRDefault="00747E21" w:rsidP="00427B00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06B6758A" wp14:editId="20C7E5D5">
            <wp:extent cx="4373321" cy="23133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77" cy="231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ED32" w14:textId="77777777" w:rsidR="00747E21" w:rsidRDefault="009309FD" w:rsidP="009309FD">
      <w:pPr>
        <w:pStyle w:val="Lgende"/>
        <w:jc w:val="center"/>
      </w:pPr>
      <w:bookmarkStart w:id="0" w:name="_Ref271792660"/>
      <w:r>
        <w:t xml:space="preserve">Figure </w:t>
      </w:r>
      <w:r w:rsidR="000D716C">
        <w:fldChar w:fldCharType="begin"/>
      </w:r>
      <w:r>
        <w:instrText xml:space="preserve"> SEQ Figure \* ARABIC </w:instrText>
      </w:r>
      <w:r w:rsidR="000D716C">
        <w:fldChar w:fldCharType="separate"/>
      </w:r>
      <w:r w:rsidR="007A7D0C">
        <w:rPr>
          <w:noProof/>
        </w:rPr>
        <w:t>1</w:t>
      </w:r>
      <w:r w:rsidR="000D716C">
        <w:fldChar w:fldCharType="end"/>
      </w:r>
      <w:bookmarkEnd w:id="0"/>
      <w:r>
        <w:t xml:space="preserve">. Etapes de </w:t>
      </w:r>
      <w:r w:rsidRPr="009309FD">
        <w:t>la compilation d’un programme C</w:t>
      </w:r>
    </w:p>
    <w:p w14:paraId="76F96011" w14:textId="77777777" w:rsidR="003E538F" w:rsidRDefault="003E538F" w:rsidP="005921E4">
      <w:pPr>
        <w:rPr>
          <w:b/>
        </w:rPr>
      </w:pPr>
    </w:p>
    <w:p w14:paraId="57E76243" w14:textId="77777777" w:rsidR="00EB67A9" w:rsidRDefault="003F4551" w:rsidP="00EB67A9">
      <w:pPr>
        <w:pStyle w:val="Paragraphedeliste"/>
        <w:numPr>
          <w:ilvl w:val="0"/>
          <w:numId w:val="1"/>
        </w:numPr>
        <w:rPr>
          <w:b/>
        </w:rPr>
      </w:pPr>
      <w:r w:rsidRPr="00EB67A9">
        <w:rPr>
          <w:b/>
        </w:rPr>
        <w:t>Compilation d’un programme mono-fich</w:t>
      </w:r>
      <w:bookmarkStart w:id="1" w:name="_GoBack"/>
      <w:bookmarkEnd w:id="1"/>
      <w:r w:rsidRPr="00EB67A9">
        <w:rPr>
          <w:b/>
        </w:rPr>
        <w:t>ier.</w:t>
      </w:r>
    </w:p>
    <w:p w14:paraId="62B1885E" w14:textId="77777777" w:rsidR="00747E21" w:rsidRPr="007E5AB5" w:rsidRDefault="00392202" w:rsidP="00EB67A9">
      <w:pPr>
        <w:pStyle w:val="Paragraphedeliste"/>
        <w:numPr>
          <w:ilvl w:val="0"/>
          <w:numId w:val="4"/>
        </w:numPr>
        <w:ind w:left="1276"/>
        <w:rPr>
          <w:b/>
        </w:rPr>
      </w:pPr>
      <w:r>
        <w:t xml:space="preserve">Ecrivez </w:t>
      </w:r>
      <w:r w:rsidR="00747E21">
        <w:t>un programme C (</w:t>
      </w:r>
      <w:r w:rsidR="00747E21" w:rsidRPr="00EB67A9">
        <w:rPr>
          <w:i/>
        </w:rPr>
        <w:t>p1.c</w:t>
      </w:r>
      <w:r w:rsidR="00747E21">
        <w:t>) qui affiche un caractère</w:t>
      </w:r>
      <w:r w:rsidR="007E5AB5">
        <w:t>. Utilise</w:t>
      </w:r>
      <w:r>
        <w:t>z</w:t>
      </w:r>
      <w:r w:rsidR="007E5AB5">
        <w:t xml:space="preserve"> le </w:t>
      </w:r>
      <w:proofErr w:type="spellStart"/>
      <w:r w:rsidR="007E5AB5">
        <w:t>shell</w:t>
      </w:r>
      <w:proofErr w:type="spellEnd"/>
      <w:r w:rsidR="007E5AB5">
        <w:t xml:space="preserve"> Linux pour</w:t>
      </w:r>
      <w:r w:rsidR="00747E21">
        <w:t xml:space="preserve"> le compiler </w:t>
      </w:r>
      <w:r w:rsidR="007E5AB5">
        <w:t xml:space="preserve">avec </w:t>
      </w:r>
      <w:proofErr w:type="spellStart"/>
      <w:r w:rsidR="007E5AB5">
        <w:rPr>
          <w:b/>
        </w:rPr>
        <w:t>gcc</w:t>
      </w:r>
      <w:proofErr w:type="spellEnd"/>
      <w:r w:rsidR="007E5AB5">
        <w:rPr>
          <w:b/>
        </w:rPr>
        <w:t xml:space="preserve"> </w:t>
      </w:r>
      <w:r w:rsidR="00747E21">
        <w:t>et l’exécuter.</w:t>
      </w:r>
    </w:p>
    <w:p w14:paraId="4FC96ACB" w14:textId="77777777" w:rsidR="007E5AB5" w:rsidRPr="00BD2749" w:rsidRDefault="007E5AB5" w:rsidP="00EB67A9">
      <w:pPr>
        <w:pStyle w:val="Paragraphedeliste"/>
        <w:numPr>
          <w:ilvl w:val="0"/>
          <w:numId w:val="4"/>
        </w:numPr>
        <w:ind w:left="1276"/>
        <w:rPr>
          <w:b/>
        </w:rPr>
      </w:pPr>
      <w:r>
        <w:t>Ajoute</w:t>
      </w:r>
      <w:r w:rsidR="00166EDA">
        <w:t>z</w:t>
      </w:r>
      <w:r>
        <w:t xml:space="preserve"> l’option </w:t>
      </w:r>
      <w:r>
        <w:rPr>
          <w:b/>
        </w:rPr>
        <w:t>–</w:t>
      </w:r>
      <w:r w:rsidRPr="007E5AB5">
        <w:rPr>
          <w:b/>
        </w:rPr>
        <w:t>v</w:t>
      </w:r>
      <w:r w:rsidR="00B70698">
        <w:rPr>
          <w:b/>
        </w:rPr>
        <w:t xml:space="preserve"> </w:t>
      </w:r>
      <w:r>
        <w:t>à la compilation du fichier</w:t>
      </w:r>
      <w:r w:rsidR="009309FD">
        <w:t>. Examine</w:t>
      </w:r>
      <w:r w:rsidR="00D95D2B">
        <w:t>z</w:t>
      </w:r>
      <w:r w:rsidR="009309FD">
        <w:t xml:space="preserve"> les différents affichages et identifie</w:t>
      </w:r>
      <w:r w:rsidR="00A17750">
        <w:t>z</w:t>
      </w:r>
      <w:r w:rsidR="009309FD">
        <w:t xml:space="preserve"> chacune des étapes de compilation de la </w:t>
      </w:r>
      <w:r w:rsidR="000D716C">
        <w:fldChar w:fldCharType="begin"/>
      </w:r>
      <w:r w:rsidR="009309FD">
        <w:instrText xml:space="preserve"> REF _Ref271792660 \h </w:instrText>
      </w:r>
      <w:r w:rsidR="000D716C">
        <w:fldChar w:fldCharType="separate"/>
      </w:r>
      <w:r w:rsidR="007A7D0C">
        <w:t xml:space="preserve">Figure </w:t>
      </w:r>
      <w:r w:rsidR="007A7D0C">
        <w:rPr>
          <w:noProof/>
        </w:rPr>
        <w:t>1</w:t>
      </w:r>
      <w:r w:rsidR="000D716C">
        <w:fldChar w:fldCharType="end"/>
      </w:r>
      <w:r w:rsidR="009309FD">
        <w:t>.</w:t>
      </w:r>
    </w:p>
    <w:p w14:paraId="7D12D61E" w14:textId="77777777" w:rsidR="00D0597B" w:rsidRPr="00D0597B" w:rsidRDefault="00BD2749" w:rsidP="00392202">
      <w:pPr>
        <w:pStyle w:val="Paragraphedeliste"/>
        <w:numPr>
          <w:ilvl w:val="0"/>
          <w:numId w:val="4"/>
        </w:numPr>
        <w:ind w:left="1276"/>
        <w:rPr>
          <w:b/>
        </w:rPr>
      </w:pPr>
      <w:r>
        <w:t>Utilise</w:t>
      </w:r>
      <w:r w:rsidR="004B341A">
        <w:t>z</w:t>
      </w:r>
      <w:r>
        <w:t xml:space="preserve"> les commandes </w:t>
      </w:r>
      <w:r w:rsidR="00392202">
        <w:t xml:space="preserve">en vert dans la  </w:t>
      </w:r>
      <w:r w:rsidR="000D716C">
        <w:fldChar w:fldCharType="begin"/>
      </w:r>
      <w:r w:rsidR="00392202">
        <w:instrText xml:space="preserve"> REF _Ref271792660 \h </w:instrText>
      </w:r>
      <w:r w:rsidR="000D716C">
        <w:fldChar w:fldCharType="separate"/>
      </w:r>
      <w:r w:rsidR="007A7D0C">
        <w:t xml:space="preserve">Figure </w:t>
      </w:r>
      <w:r w:rsidR="007A7D0C">
        <w:rPr>
          <w:noProof/>
        </w:rPr>
        <w:t>1</w:t>
      </w:r>
      <w:r w:rsidR="000D716C">
        <w:fldChar w:fldCharType="end"/>
      </w:r>
      <w:r w:rsidR="00392202">
        <w:t xml:space="preserve"> pour générer les formats intermédiaires. Examinez le</w:t>
      </w:r>
      <w:r w:rsidR="00D0597B">
        <w:t>s fichiers ainsi générés :</w:t>
      </w:r>
    </w:p>
    <w:p w14:paraId="56AD3E13" w14:textId="77777777" w:rsidR="00BD2749" w:rsidRPr="00D0597B" w:rsidRDefault="003E538F" w:rsidP="00D0597B">
      <w:pPr>
        <w:pStyle w:val="Paragraphedeliste"/>
        <w:numPr>
          <w:ilvl w:val="0"/>
          <w:numId w:val="6"/>
        </w:numPr>
        <w:rPr>
          <w:b/>
        </w:rPr>
      </w:pPr>
      <w:r>
        <w:t xml:space="preserve">Utilisez la commande </w:t>
      </w:r>
      <w:r>
        <w:rPr>
          <w:b/>
        </w:rPr>
        <w:t>file</w:t>
      </w:r>
      <w:r>
        <w:t xml:space="preserve"> pour déterminer le type de chaque f</w:t>
      </w:r>
      <w:r w:rsidR="00D0597B">
        <w:t>ichier</w:t>
      </w:r>
    </w:p>
    <w:p w14:paraId="4F333E6F" w14:textId="77777777" w:rsidR="00D0597B" w:rsidRPr="00D0597B" w:rsidRDefault="00D0597B" w:rsidP="00D0597B">
      <w:pPr>
        <w:pStyle w:val="Paragraphedeliste"/>
        <w:numPr>
          <w:ilvl w:val="0"/>
          <w:numId w:val="6"/>
        </w:numPr>
        <w:rPr>
          <w:b/>
        </w:rPr>
      </w:pPr>
      <w:r>
        <w:t xml:space="preserve">Pour les fichiers texte, afficher le contenu (par ex., avec </w:t>
      </w:r>
      <w:r>
        <w:rPr>
          <w:b/>
        </w:rPr>
        <w:t>cat</w:t>
      </w:r>
      <w:r>
        <w:t>)</w:t>
      </w:r>
    </w:p>
    <w:p w14:paraId="7BEF18DD" w14:textId="77777777" w:rsidR="00D0597B" w:rsidRPr="00427B00" w:rsidRDefault="00D0597B" w:rsidP="00D0597B">
      <w:pPr>
        <w:pStyle w:val="Paragraphedeliste"/>
        <w:numPr>
          <w:ilvl w:val="0"/>
          <w:numId w:val="6"/>
        </w:numPr>
      </w:pPr>
      <w:r w:rsidRPr="00D0597B">
        <w:t>Pour le</w:t>
      </w:r>
      <w:r>
        <w:t xml:space="preserve">s fichiers binaires, afficher le contenu avec la commande </w:t>
      </w:r>
      <w:proofErr w:type="spellStart"/>
      <w:r>
        <w:rPr>
          <w:b/>
        </w:rPr>
        <w:t>objdump</w:t>
      </w:r>
      <w:proofErr w:type="spellEnd"/>
      <w:r>
        <w:rPr>
          <w:b/>
        </w:rPr>
        <w:t xml:space="preserve"> </w:t>
      </w:r>
      <w:r w:rsidR="00427B00">
        <w:rPr>
          <w:b/>
        </w:rPr>
        <w:t>–</w:t>
      </w:r>
      <w:r>
        <w:rPr>
          <w:b/>
        </w:rPr>
        <w:t>D</w:t>
      </w:r>
    </w:p>
    <w:p w14:paraId="1E99CFBF" w14:textId="77777777" w:rsidR="00427B00" w:rsidRDefault="00427B00">
      <w:r>
        <w:br w:type="page"/>
      </w:r>
    </w:p>
    <w:p w14:paraId="0DC396CD" w14:textId="77777777" w:rsidR="00427B00" w:rsidRDefault="00427B00" w:rsidP="00427B00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2FC8E6C9" wp14:editId="494A6EA8">
            <wp:extent cx="2462167" cy="1428301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50" cy="142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CE3BB" w14:textId="77777777" w:rsidR="00427B00" w:rsidRDefault="00427B00" w:rsidP="00427B00">
      <w:pPr>
        <w:pStyle w:val="Lgende"/>
        <w:jc w:val="center"/>
      </w:pPr>
      <w:bookmarkStart w:id="2" w:name="_Ref271794699"/>
      <w:r>
        <w:t xml:space="preserve">Figure </w:t>
      </w:r>
      <w:r w:rsidR="000D716C">
        <w:fldChar w:fldCharType="begin"/>
      </w:r>
      <w:r>
        <w:instrText xml:space="preserve"> SEQ Figure \* ARABIC </w:instrText>
      </w:r>
      <w:r w:rsidR="000D716C">
        <w:fldChar w:fldCharType="separate"/>
      </w:r>
      <w:r w:rsidR="007A7D0C">
        <w:rPr>
          <w:noProof/>
        </w:rPr>
        <w:t>2</w:t>
      </w:r>
      <w:r w:rsidR="000D716C">
        <w:fldChar w:fldCharType="end"/>
      </w:r>
      <w:bookmarkEnd w:id="2"/>
      <w:r>
        <w:t>. Schéma de compilation avec plusieurs fichiers</w:t>
      </w:r>
    </w:p>
    <w:p w14:paraId="09394BB0" w14:textId="77777777" w:rsidR="00B3797A" w:rsidRDefault="00B3797A" w:rsidP="00B3797A">
      <w:pPr>
        <w:pStyle w:val="Paragraphedeliste"/>
        <w:numPr>
          <w:ilvl w:val="0"/>
          <w:numId w:val="1"/>
        </w:numPr>
        <w:spacing w:after="600"/>
        <w:ind w:left="714" w:hanging="357"/>
        <w:rPr>
          <w:b/>
        </w:rPr>
      </w:pPr>
      <w:r w:rsidRPr="00EB67A9">
        <w:rPr>
          <w:b/>
        </w:rPr>
        <w:t>Compilation d’un programme m</w:t>
      </w:r>
      <w:r>
        <w:rPr>
          <w:b/>
        </w:rPr>
        <w:t>ulti-</w:t>
      </w:r>
      <w:r w:rsidRPr="00EB67A9">
        <w:rPr>
          <w:b/>
        </w:rPr>
        <w:t>fichier.</w:t>
      </w:r>
    </w:p>
    <w:p w14:paraId="76194EBD" w14:textId="693CA0A0" w:rsidR="00B3797A" w:rsidRPr="00B3797A" w:rsidRDefault="00B3797A" w:rsidP="00B3797A">
      <w:pPr>
        <w:pStyle w:val="Paragraphedeliste"/>
        <w:numPr>
          <w:ilvl w:val="0"/>
          <w:numId w:val="7"/>
        </w:numPr>
        <w:rPr>
          <w:b/>
        </w:rPr>
      </w:pPr>
      <w:r>
        <w:t>Ecrivez un programme C (</w:t>
      </w:r>
      <w:r w:rsidRPr="00EB67A9">
        <w:rPr>
          <w:i/>
        </w:rPr>
        <w:t>p</w:t>
      </w:r>
      <w:r>
        <w:rPr>
          <w:i/>
        </w:rPr>
        <w:t>2</w:t>
      </w:r>
      <w:r w:rsidRPr="00EB67A9">
        <w:rPr>
          <w:i/>
        </w:rPr>
        <w:t>.c</w:t>
      </w:r>
      <w:r>
        <w:t xml:space="preserve">) qui appelle une fonction </w:t>
      </w:r>
      <w:r>
        <w:rPr>
          <w:i/>
        </w:rPr>
        <w:t xml:space="preserve">f </w:t>
      </w:r>
      <w:r>
        <w:t>située dans un autre fichier (</w:t>
      </w:r>
      <w:proofErr w:type="spellStart"/>
      <w:r>
        <w:rPr>
          <w:i/>
        </w:rPr>
        <w:t>f.c</w:t>
      </w:r>
      <w:proofErr w:type="spellEnd"/>
      <w:r>
        <w:rPr>
          <w:i/>
        </w:rPr>
        <w:t>)</w:t>
      </w:r>
      <w:r>
        <w:t xml:space="preserve"> et qui affiche un caractère</w:t>
      </w:r>
      <w:r w:rsidR="007C3D22">
        <w:t xml:space="preserve"> (utilisez un fichier </w:t>
      </w:r>
      <w:proofErr w:type="spellStart"/>
      <w:r w:rsidR="007C3D22">
        <w:rPr>
          <w:i/>
        </w:rPr>
        <w:t>f.h</w:t>
      </w:r>
      <w:proofErr w:type="spellEnd"/>
      <w:r w:rsidR="007C3D22">
        <w:t xml:space="preserve"> pour la déclaration de </w:t>
      </w:r>
      <w:proofErr w:type="gramStart"/>
      <w:r w:rsidR="007C3D22" w:rsidRPr="007C3D22">
        <w:rPr>
          <w:i/>
        </w:rPr>
        <w:t>f(</w:t>
      </w:r>
      <w:proofErr w:type="gramEnd"/>
      <w:r w:rsidR="007C3D22" w:rsidRPr="007C3D22">
        <w:rPr>
          <w:i/>
        </w:rPr>
        <w:t>)</w:t>
      </w:r>
      <w:r w:rsidR="007C3D22">
        <w:t xml:space="preserve"> )</w:t>
      </w:r>
      <w:r>
        <w:t xml:space="preserve">. </w:t>
      </w:r>
    </w:p>
    <w:p w14:paraId="43EEA484" w14:textId="17028B3D" w:rsidR="00B3797A" w:rsidRPr="00B3797A" w:rsidRDefault="00B3797A" w:rsidP="00B3797A">
      <w:pPr>
        <w:pStyle w:val="Paragraphedeliste"/>
        <w:numPr>
          <w:ilvl w:val="0"/>
          <w:numId w:val="7"/>
        </w:numPr>
        <w:rPr>
          <w:b/>
        </w:rPr>
      </w:pPr>
      <w:r>
        <w:t xml:space="preserve">Avec </w:t>
      </w:r>
      <w:proofErr w:type="gramStart"/>
      <w:r>
        <w:t>l</w:t>
      </w:r>
      <w:r w:rsidR="007C3D22">
        <w:t>’</w:t>
      </w:r>
      <w:r>
        <w:t xml:space="preserve"> </w:t>
      </w:r>
      <w:r w:rsidR="007C3D22">
        <w:t>option</w:t>
      </w:r>
      <w:proofErr w:type="gramEnd"/>
      <w:r w:rsidR="007C3D22">
        <w:t xml:space="preserve"> -c </w:t>
      </w:r>
      <w:r>
        <w:t xml:space="preserve">de </w:t>
      </w:r>
      <w:proofErr w:type="spellStart"/>
      <w:r w:rsidRPr="00B3797A">
        <w:rPr>
          <w:b/>
        </w:rPr>
        <w:t>gcc</w:t>
      </w:r>
      <w:proofErr w:type="spellEnd"/>
      <w:r>
        <w:t xml:space="preserve">, générez séparément les deux fichiers objet </w:t>
      </w:r>
      <w:r w:rsidRPr="00B3797A">
        <w:rPr>
          <w:i/>
        </w:rPr>
        <w:t>p2.o</w:t>
      </w:r>
      <w:r>
        <w:t xml:space="preserve"> et </w:t>
      </w:r>
      <w:proofErr w:type="spellStart"/>
      <w:r w:rsidRPr="00B3797A">
        <w:rPr>
          <w:i/>
        </w:rPr>
        <w:t>f.o</w:t>
      </w:r>
      <w:proofErr w:type="spellEnd"/>
      <w:r>
        <w:t xml:space="preserve"> puis faire l’édition de liens pour obtenir l’exécutable</w:t>
      </w:r>
      <w:r w:rsidR="00F83D82">
        <w:t xml:space="preserve">, en vous servant du schéma de la </w:t>
      </w:r>
      <w:r w:rsidR="000D716C">
        <w:fldChar w:fldCharType="begin"/>
      </w:r>
      <w:r w:rsidR="00F83D82">
        <w:instrText xml:space="preserve"> REF _Ref271794699 \h </w:instrText>
      </w:r>
      <w:r w:rsidR="000D716C">
        <w:fldChar w:fldCharType="separate"/>
      </w:r>
      <w:r w:rsidR="007A7D0C">
        <w:t xml:space="preserve">Figure </w:t>
      </w:r>
      <w:r w:rsidR="007A7D0C">
        <w:rPr>
          <w:noProof/>
        </w:rPr>
        <w:t>2</w:t>
      </w:r>
      <w:r w:rsidR="000D716C">
        <w:fldChar w:fldCharType="end"/>
      </w:r>
      <w:r w:rsidR="00391116">
        <w:t xml:space="preserve"> (commande : </w:t>
      </w:r>
      <w:r w:rsidR="00391116" w:rsidRPr="00391116">
        <w:t xml:space="preserve"> </w:t>
      </w:r>
      <w:proofErr w:type="spellStart"/>
      <w:r w:rsidR="00391116" w:rsidRPr="00391116">
        <w:rPr>
          <w:b/>
        </w:rPr>
        <w:t>gcc</w:t>
      </w:r>
      <w:proofErr w:type="spellEnd"/>
      <w:r w:rsidR="00391116" w:rsidRPr="00391116">
        <w:rPr>
          <w:b/>
        </w:rPr>
        <w:t xml:space="preserve"> –o p2 </w:t>
      </w:r>
      <w:proofErr w:type="spellStart"/>
      <w:r w:rsidR="00391116" w:rsidRPr="00391116">
        <w:rPr>
          <w:b/>
        </w:rPr>
        <w:t>f.o</w:t>
      </w:r>
      <w:proofErr w:type="spellEnd"/>
      <w:r w:rsidR="00391116" w:rsidRPr="00391116">
        <w:rPr>
          <w:b/>
        </w:rPr>
        <w:t xml:space="preserve"> p2.o</w:t>
      </w:r>
      <w:r w:rsidR="00391116">
        <w:t>)</w:t>
      </w:r>
      <w:r>
        <w:t>.</w:t>
      </w:r>
    </w:p>
    <w:p w14:paraId="352A3F89" w14:textId="77777777" w:rsidR="00B3797A" w:rsidRPr="007B1E8D" w:rsidRDefault="002B278C" w:rsidP="002B278C">
      <w:pPr>
        <w:pStyle w:val="Paragraphedeliste"/>
        <w:numPr>
          <w:ilvl w:val="0"/>
          <w:numId w:val="7"/>
        </w:numPr>
        <w:rPr>
          <w:b/>
        </w:rPr>
      </w:pPr>
      <w:r>
        <w:t xml:space="preserve">Utilisez la commande </w:t>
      </w:r>
      <w:proofErr w:type="spellStart"/>
      <w:r>
        <w:rPr>
          <w:b/>
        </w:rPr>
        <w:t>objdump</w:t>
      </w:r>
      <w:proofErr w:type="spellEnd"/>
      <w:r>
        <w:rPr>
          <w:b/>
        </w:rPr>
        <w:t xml:space="preserve"> –D –r</w:t>
      </w:r>
      <w:r w:rsidRPr="002B278C">
        <w:t xml:space="preserve"> pour </w:t>
      </w:r>
      <w:r>
        <w:t xml:space="preserve">visualiser le contenu des fichiers objets et examinez comment est codé le traitement de l’appel à la fonction </w:t>
      </w:r>
      <w:proofErr w:type="gramStart"/>
      <w:r w:rsidRPr="002B278C">
        <w:rPr>
          <w:i/>
        </w:rPr>
        <w:t>f(</w:t>
      </w:r>
      <w:proofErr w:type="gramEnd"/>
      <w:r w:rsidRPr="002B278C">
        <w:rPr>
          <w:i/>
        </w:rPr>
        <w:t>)</w:t>
      </w:r>
      <w:r>
        <w:t>.</w:t>
      </w:r>
      <w:r w:rsidR="000C2B51">
        <w:t xml:space="preserve"> Visualisez ensuite le contenu de l’exécutable et essayez de tirer des conclusions sur ce qu’a fait l’éditeur de liens.</w:t>
      </w:r>
    </w:p>
    <w:p w14:paraId="30D42D9B" w14:textId="77777777" w:rsidR="007B1E8D" w:rsidRPr="007B1E8D" w:rsidRDefault="007B1E8D" w:rsidP="007B1E8D">
      <w:pPr>
        <w:rPr>
          <w:b/>
        </w:rPr>
      </w:pPr>
    </w:p>
    <w:p w14:paraId="56E66E0C" w14:textId="464DC6D6" w:rsidR="007B1E8D" w:rsidRPr="00C27293" w:rsidRDefault="007B1E8D" w:rsidP="007B1E8D">
      <w:pPr>
        <w:pStyle w:val="Paragraphedeliste"/>
        <w:numPr>
          <w:ilvl w:val="0"/>
          <w:numId w:val="1"/>
        </w:numPr>
        <w:spacing w:after="600"/>
        <w:ind w:left="714" w:hanging="357"/>
        <w:rPr>
          <w:b/>
        </w:rPr>
      </w:pPr>
      <w:r>
        <w:rPr>
          <w:b/>
        </w:rPr>
        <w:t xml:space="preserve">Utilisation de la commande </w:t>
      </w:r>
      <w:proofErr w:type="spellStart"/>
      <w:r>
        <w:rPr>
          <w:b/>
        </w:rPr>
        <w:t>make</w:t>
      </w:r>
      <w:proofErr w:type="spellEnd"/>
      <w:r w:rsidRPr="00EB67A9">
        <w:rPr>
          <w:b/>
        </w:rPr>
        <w:t>.</w:t>
      </w:r>
      <w:r w:rsidR="004457A5">
        <w:rPr>
          <w:b/>
        </w:rPr>
        <w:t xml:space="preserve"> </w:t>
      </w:r>
      <w:r w:rsidRPr="007B1E8D">
        <w:t xml:space="preserve">Créer un fichier </w:t>
      </w:r>
      <w:proofErr w:type="spellStart"/>
      <w:r w:rsidRPr="007B1E8D">
        <w:rPr>
          <w:i/>
        </w:rPr>
        <w:t>Makefile</w:t>
      </w:r>
      <w:proofErr w:type="spellEnd"/>
      <w:r>
        <w:t xml:space="preserve"> permettant de compiler séparément </w:t>
      </w:r>
      <w:r>
        <w:rPr>
          <w:i/>
        </w:rPr>
        <w:t>p2.c</w:t>
      </w:r>
      <w:r w:rsidRPr="007B1E8D">
        <w:t xml:space="preserve"> et </w:t>
      </w:r>
      <w:proofErr w:type="spellStart"/>
      <w:r>
        <w:rPr>
          <w:i/>
        </w:rPr>
        <w:t>f.c</w:t>
      </w:r>
      <w:proofErr w:type="spellEnd"/>
      <w:r>
        <w:t xml:space="preserve"> et de générer l’exécutable. La compilation d’une source ne doit se faire que si elle a été modifiée.</w:t>
      </w:r>
      <w:r w:rsidR="00D616B4">
        <w:br/>
      </w:r>
      <w:r w:rsidR="00D616B4">
        <w:br/>
      </w:r>
      <w:r w:rsidR="00C27293" w:rsidRPr="00C27293">
        <w:t xml:space="preserve">Ceci est un </w:t>
      </w:r>
      <w:r w:rsidR="00D616B4" w:rsidRPr="00C27293">
        <w:t xml:space="preserve">exemple de </w:t>
      </w:r>
      <w:proofErr w:type="spellStart"/>
      <w:r w:rsidR="00D616B4" w:rsidRPr="00C27293">
        <w:t>Makefile</w:t>
      </w:r>
      <w:proofErr w:type="spellEnd"/>
      <w:r w:rsidR="00D616B4" w:rsidRPr="00C27293">
        <w:t xml:space="preserve"> </w:t>
      </w:r>
      <w:r w:rsidR="00C27293" w:rsidRPr="00C27293">
        <w:t>très basique :</w:t>
      </w:r>
    </w:p>
    <w:p w14:paraId="2CA15F70" w14:textId="5362EAC4" w:rsidR="00C27293" w:rsidRDefault="00C27293" w:rsidP="00C27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nommer le fichier « </w:t>
      </w:r>
      <w:proofErr w:type="spellStart"/>
      <w:r>
        <w:rPr>
          <w:rFonts w:ascii="Courier New" w:hAnsi="Courier New" w:cs="Courier New"/>
          <w:sz w:val="18"/>
          <w:szCs w:val="18"/>
        </w:rPr>
        <w:t>Makefile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 » afin que </w:t>
      </w:r>
      <w:proofErr w:type="spellStart"/>
      <w:r>
        <w:rPr>
          <w:rFonts w:ascii="Courier New" w:hAnsi="Courier New" w:cs="Courier New"/>
          <w:sz w:val="18"/>
          <w:szCs w:val="18"/>
        </w:rPr>
        <w:t>make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le trouve automatiquement</w:t>
      </w:r>
    </w:p>
    <w:p w14:paraId="52957D12" w14:textId="7026C006" w:rsidR="00C27293" w:rsidRPr="00C27293" w:rsidRDefault="00C27293" w:rsidP="00C27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C27293">
        <w:rPr>
          <w:rFonts w:ascii="Courier New" w:hAnsi="Courier New" w:cs="Courier New"/>
          <w:sz w:val="18"/>
          <w:szCs w:val="18"/>
        </w:rPr>
        <w:t xml:space="preserve"># </w:t>
      </w:r>
      <w:r>
        <w:rPr>
          <w:rFonts w:ascii="Courier New" w:hAnsi="Courier New" w:cs="Courier New"/>
          <w:sz w:val="18"/>
          <w:szCs w:val="18"/>
        </w:rPr>
        <w:t xml:space="preserve">règle 1 : </w:t>
      </w:r>
      <w:r w:rsidRPr="00C27293">
        <w:rPr>
          <w:rFonts w:ascii="Courier New" w:hAnsi="Courier New" w:cs="Courier New"/>
          <w:sz w:val="18"/>
          <w:szCs w:val="18"/>
        </w:rPr>
        <w:t>l'</w:t>
      </w:r>
      <w:proofErr w:type="spellStart"/>
      <w:r w:rsidRPr="00C27293">
        <w:rPr>
          <w:rFonts w:ascii="Courier New" w:hAnsi="Courier New" w:cs="Courier New"/>
          <w:sz w:val="18"/>
          <w:szCs w:val="18"/>
        </w:rPr>
        <w:t>executable</w:t>
      </w:r>
      <w:proofErr w:type="spellEnd"/>
      <w:r w:rsidRPr="00C2729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27293">
        <w:rPr>
          <w:rFonts w:ascii="Courier New" w:hAnsi="Courier New" w:cs="Courier New"/>
          <w:sz w:val="18"/>
          <w:szCs w:val="18"/>
        </w:rPr>
        <w:t>p.x</w:t>
      </w:r>
      <w:proofErr w:type="spellEnd"/>
      <w:r w:rsidRPr="00C27293">
        <w:rPr>
          <w:rFonts w:ascii="Courier New" w:hAnsi="Courier New" w:cs="Courier New"/>
          <w:sz w:val="18"/>
          <w:szCs w:val="18"/>
        </w:rPr>
        <w:t xml:space="preserve"> est généré à partir du fichier objet </w:t>
      </w:r>
      <w:proofErr w:type="spellStart"/>
      <w:r w:rsidRPr="00C27293">
        <w:rPr>
          <w:rFonts w:ascii="Courier New" w:hAnsi="Courier New" w:cs="Courier New"/>
          <w:sz w:val="18"/>
          <w:szCs w:val="18"/>
        </w:rPr>
        <w:t>p.o</w:t>
      </w:r>
      <w:proofErr w:type="spellEnd"/>
      <w:r w:rsidRPr="00C27293">
        <w:rPr>
          <w:rFonts w:ascii="Courier New" w:hAnsi="Courier New" w:cs="Courier New"/>
          <w:sz w:val="18"/>
          <w:szCs w:val="18"/>
        </w:rPr>
        <w:t xml:space="preserve"> </w:t>
      </w:r>
    </w:p>
    <w:p w14:paraId="4BEC0C61" w14:textId="77777777" w:rsidR="00C27293" w:rsidRPr="00D16845" w:rsidRDefault="00C27293" w:rsidP="00C27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D16845">
        <w:rPr>
          <w:rFonts w:ascii="Courier New" w:hAnsi="Courier New" w:cs="Courier New"/>
          <w:b/>
          <w:sz w:val="18"/>
          <w:szCs w:val="18"/>
        </w:rPr>
        <w:t>p.x</w:t>
      </w:r>
      <w:proofErr w:type="spellEnd"/>
      <w:r w:rsidRPr="00D16845">
        <w:rPr>
          <w:rFonts w:ascii="Courier New" w:hAnsi="Courier New" w:cs="Courier New"/>
          <w:b/>
          <w:sz w:val="18"/>
          <w:szCs w:val="18"/>
        </w:rPr>
        <w:t xml:space="preserve"> : </w:t>
      </w:r>
      <w:proofErr w:type="spellStart"/>
      <w:r w:rsidRPr="00D16845">
        <w:rPr>
          <w:rFonts w:ascii="Courier New" w:hAnsi="Courier New" w:cs="Courier New"/>
          <w:b/>
          <w:sz w:val="18"/>
          <w:szCs w:val="18"/>
        </w:rPr>
        <w:t>p.o</w:t>
      </w:r>
      <w:proofErr w:type="spellEnd"/>
    </w:p>
    <w:p w14:paraId="39A3D435" w14:textId="77777777" w:rsidR="00C27293" w:rsidRPr="00D16845" w:rsidRDefault="00C27293" w:rsidP="00C27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18"/>
          <w:szCs w:val="18"/>
        </w:rPr>
      </w:pPr>
      <w:r w:rsidRPr="00D16845">
        <w:rPr>
          <w:rFonts w:ascii="Courier New" w:hAnsi="Courier New" w:cs="Courier New"/>
          <w:b/>
          <w:sz w:val="18"/>
          <w:szCs w:val="18"/>
        </w:rPr>
        <w:tab/>
      </w:r>
      <w:proofErr w:type="spellStart"/>
      <w:proofErr w:type="gramStart"/>
      <w:r w:rsidRPr="00D16845">
        <w:rPr>
          <w:rFonts w:ascii="Courier New" w:hAnsi="Courier New" w:cs="Courier New"/>
          <w:b/>
          <w:sz w:val="18"/>
          <w:szCs w:val="18"/>
        </w:rPr>
        <w:t>gcc</w:t>
      </w:r>
      <w:proofErr w:type="spellEnd"/>
      <w:proofErr w:type="gramEnd"/>
      <w:r w:rsidRPr="00D16845">
        <w:rPr>
          <w:rFonts w:ascii="Courier New" w:hAnsi="Courier New" w:cs="Courier New"/>
          <w:b/>
          <w:sz w:val="18"/>
          <w:szCs w:val="18"/>
        </w:rPr>
        <w:t xml:space="preserve"> -o </w:t>
      </w:r>
      <w:proofErr w:type="spellStart"/>
      <w:r w:rsidRPr="00D16845">
        <w:rPr>
          <w:rFonts w:ascii="Courier New" w:hAnsi="Courier New" w:cs="Courier New"/>
          <w:b/>
          <w:sz w:val="18"/>
          <w:szCs w:val="18"/>
        </w:rPr>
        <w:t>p.x</w:t>
      </w:r>
      <w:proofErr w:type="spellEnd"/>
      <w:r w:rsidRPr="00D1684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16845">
        <w:rPr>
          <w:rFonts w:ascii="Courier New" w:hAnsi="Courier New" w:cs="Courier New"/>
          <w:b/>
          <w:sz w:val="18"/>
          <w:szCs w:val="18"/>
        </w:rPr>
        <w:t>p.o</w:t>
      </w:r>
      <w:proofErr w:type="spellEnd"/>
    </w:p>
    <w:p w14:paraId="5D10CF77" w14:textId="77777777" w:rsidR="00C27293" w:rsidRPr="00C27293" w:rsidRDefault="00C27293" w:rsidP="00C27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68F3FCBE" w14:textId="77E14991" w:rsidR="00C27293" w:rsidRPr="00C27293" w:rsidRDefault="00C27293" w:rsidP="00C27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C27293">
        <w:rPr>
          <w:rFonts w:ascii="Courier New" w:hAnsi="Courier New" w:cs="Courier New"/>
          <w:sz w:val="18"/>
          <w:szCs w:val="18"/>
        </w:rPr>
        <w:t xml:space="preserve"># </w:t>
      </w:r>
      <w:r>
        <w:rPr>
          <w:rFonts w:ascii="Courier New" w:hAnsi="Courier New" w:cs="Courier New"/>
          <w:sz w:val="18"/>
          <w:szCs w:val="18"/>
        </w:rPr>
        <w:t xml:space="preserve">règle 2 : </w:t>
      </w:r>
      <w:r w:rsidRPr="00C27293">
        <w:rPr>
          <w:rFonts w:ascii="Courier New" w:hAnsi="Courier New" w:cs="Courier New"/>
          <w:sz w:val="18"/>
          <w:szCs w:val="18"/>
        </w:rPr>
        <w:t xml:space="preserve">l'objet </w:t>
      </w:r>
      <w:proofErr w:type="spellStart"/>
      <w:r w:rsidRPr="00C27293">
        <w:rPr>
          <w:rFonts w:ascii="Courier New" w:hAnsi="Courier New" w:cs="Courier New"/>
          <w:sz w:val="18"/>
          <w:szCs w:val="18"/>
        </w:rPr>
        <w:t>p.o</w:t>
      </w:r>
      <w:proofErr w:type="spellEnd"/>
      <w:r w:rsidRPr="00C27293">
        <w:rPr>
          <w:rFonts w:ascii="Courier New" w:hAnsi="Courier New" w:cs="Courier New"/>
          <w:sz w:val="18"/>
          <w:szCs w:val="18"/>
        </w:rPr>
        <w:t xml:space="preserve"> est généré à partir de certains fichiers source</w:t>
      </w:r>
    </w:p>
    <w:p w14:paraId="7333F02B" w14:textId="77777777" w:rsidR="00C27293" w:rsidRPr="00D16845" w:rsidRDefault="00C27293" w:rsidP="00C27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D16845">
        <w:rPr>
          <w:rFonts w:ascii="Courier New" w:hAnsi="Courier New" w:cs="Courier New"/>
          <w:b/>
          <w:sz w:val="18"/>
          <w:szCs w:val="18"/>
        </w:rPr>
        <w:t>p.o</w:t>
      </w:r>
      <w:proofErr w:type="spellEnd"/>
      <w:r w:rsidRPr="00D16845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D16845">
        <w:rPr>
          <w:rFonts w:ascii="Courier New" w:hAnsi="Courier New" w:cs="Courier New"/>
          <w:b/>
          <w:sz w:val="18"/>
          <w:szCs w:val="18"/>
        </w:rPr>
        <w:t>p.c</w:t>
      </w:r>
      <w:proofErr w:type="spellEnd"/>
      <w:r w:rsidRPr="00D1684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16845">
        <w:rPr>
          <w:rFonts w:ascii="Courier New" w:hAnsi="Courier New" w:cs="Courier New"/>
          <w:b/>
          <w:sz w:val="18"/>
          <w:szCs w:val="18"/>
        </w:rPr>
        <w:t>p.h</w:t>
      </w:r>
      <w:proofErr w:type="spellEnd"/>
    </w:p>
    <w:p w14:paraId="2A919816" w14:textId="77777777" w:rsidR="00C27293" w:rsidRPr="00D16845" w:rsidRDefault="00C27293" w:rsidP="00C27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18"/>
          <w:szCs w:val="18"/>
        </w:rPr>
      </w:pPr>
      <w:r w:rsidRPr="00D16845">
        <w:rPr>
          <w:rFonts w:ascii="Courier New" w:hAnsi="Courier New" w:cs="Courier New"/>
          <w:b/>
          <w:sz w:val="18"/>
          <w:szCs w:val="18"/>
        </w:rPr>
        <w:tab/>
      </w:r>
      <w:proofErr w:type="spellStart"/>
      <w:proofErr w:type="gramStart"/>
      <w:r w:rsidRPr="00D16845">
        <w:rPr>
          <w:rFonts w:ascii="Courier New" w:hAnsi="Courier New" w:cs="Courier New"/>
          <w:b/>
          <w:sz w:val="18"/>
          <w:szCs w:val="18"/>
        </w:rPr>
        <w:t>gcc</w:t>
      </w:r>
      <w:proofErr w:type="spellEnd"/>
      <w:proofErr w:type="gramEnd"/>
      <w:r w:rsidRPr="00D16845">
        <w:rPr>
          <w:rFonts w:ascii="Courier New" w:hAnsi="Courier New" w:cs="Courier New"/>
          <w:b/>
          <w:sz w:val="18"/>
          <w:szCs w:val="18"/>
        </w:rPr>
        <w:t xml:space="preserve"> -g -c </w:t>
      </w:r>
      <w:proofErr w:type="spellStart"/>
      <w:r w:rsidRPr="00D16845">
        <w:rPr>
          <w:rFonts w:ascii="Courier New" w:hAnsi="Courier New" w:cs="Courier New"/>
          <w:b/>
          <w:sz w:val="18"/>
          <w:szCs w:val="18"/>
        </w:rPr>
        <w:t>p.c</w:t>
      </w:r>
      <w:proofErr w:type="spellEnd"/>
    </w:p>
    <w:p w14:paraId="2E843E36" w14:textId="77777777" w:rsidR="00C27293" w:rsidRPr="00C27293" w:rsidRDefault="00C27293" w:rsidP="00C27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22537CA1" w14:textId="77777777" w:rsidR="00C27293" w:rsidRPr="00C27293" w:rsidRDefault="00C27293" w:rsidP="00C27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C27293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C27293">
        <w:rPr>
          <w:rFonts w:ascii="Courier New" w:hAnsi="Courier New" w:cs="Courier New"/>
          <w:sz w:val="18"/>
          <w:szCs w:val="18"/>
        </w:rPr>
        <w:t>exemple</w:t>
      </w:r>
      <w:proofErr w:type="gramEnd"/>
      <w:r w:rsidRPr="00C27293">
        <w:rPr>
          <w:rFonts w:ascii="Courier New" w:hAnsi="Courier New" w:cs="Courier New"/>
          <w:sz w:val="18"/>
          <w:szCs w:val="18"/>
        </w:rPr>
        <w:t xml:space="preserve"> de règle sans dépendance (lancer avec la commande "</w:t>
      </w:r>
      <w:proofErr w:type="spellStart"/>
      <w:r w:rsidRPr="00C27293">
        <w:rPr>
          <w:rFonts w:ascii="Courier New" w:hAnsi="Courier New" w:cs="Courier New"/>
          <w:sz w:val="18"/>
          <w:szCs w:val="18"/>
        </w:rPr>
        <w:t>make</w:t>
      </w:r>
      <w:proofErr w:type="spellEnd"/>
      <w:r w:rsidRPr="00C27293">
        <w:rPr>
          <w:rFonts w:ascii="Courier New" w:hAnsi="Courier New" w:cs="Courier New"/>
          <w:sz w:val="18"/>
          <w:szCs w:val="18"/>
        </w:rPr>
        <w:t xml:space="preserve"> clean")</w:t>
      </w:r>
    </w:p>
    <w:p w14:paraId="77E0EC40" w14:textId="77777777" w:rsidR="00C27293" w:rsidRPr="00D16845" w:rsidRDefault="00C27293" w:rsidP="00C27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18"/>
          <w:szCs w:val="18"/>
        </w:rPr>
      </w:pPr>
      <w:proofErr w:type="gramStart"/>
      <w:r w:rsidRPr="00D16845">
        <w:rPr>
          <w:rFonts w:ascii="Courier New" w:hAnsi="Courier New" w:cs="Courier New"/>
          <w:b/>
          <w:sz w:val="18"/>
          <w:szCs w:val="18"/>
        </w:rPr>
        <w:t>clean</w:t>
      </w:r>
      <w:proofErr w:type="gramEnd"/>
      <w:r w:rsidRPr="00D16845">
        <w:rPr>
          <w:rFonts w:ascii="Courier New" w:hAnsi="Courier New" w:cs="Courier New"/>
          <w:b/>
          <w:sz w:val="18"/>
          <w:szCs w:val="18"/>
        </w:rPr>
        <w:t>:</w:t>
      </w:r>
    </w:p>
    <w:p w14:paraId="1352DF3A" w14:textId="0AD44332" w:rsidR="00C27293" w:rsidRPr="00D16845" w:rsidRDefault="00C27293" w:rsidP="00C27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18"/>
          <w:szCs w:val="18"/>
        </w:rPr>
      </w:pPr>
      <w:r w:rsidRPr="00D16845">
        <w:rPr>
          <w:rFonts w:ascii="Courier New" w:hAnsi="Courier New" w:cs="Courier New"/>
          <w:b/>
          <w:sz w:val="18"/>
          <w:szCs w:val="18"/>
        </w:rPr>
        <w:tab/>
      </w:r>
      <w:proofErr w:type="spellStart"/>
      <w:proofErr w:type="gramStart"/>
      <w:r w:rsidRPr="00D16845">
        <w:rPr>
          <w:rFonts w:ascii="Courier New" w:hAnsi="Courier New" w:cs="Courier New"/>
          <w:b/>
          <w:sz w:val="18"/>
          <w:szCs w:val="18"/>
        </w:rPr>
        <w:t>rm</w:t>
      </w:r>
      <w:proofErr w:type="spellEnd"/>
      <w:proofErr w:type="gramEnd"/>
      <w:r w:rsidRPr="00D16845">
        <w:rPr>
          <w:rFonts w:ascii="Courier New" w:hAnsi="Courier New" w:cs="Courier New"/>
          <w:b/>
          <w:sz w:val="18"/>
          <w:szCs w:val="18"/>
        </w:rPr>
        <w:t xml:space="preserve"> p2.x p2.o </w:t>
      </w:r>
      <w:proofErr w:type="spellStart"/>
      <w:r w:rsidRPr="00D16845">
        <w:rPr>
          <w:rFonts w:ascii="Courier New" w:hAnsi="Courier New" w:cs="Courier New"/>
          <w:b/>
          <w:sz w:val="18"/>
          <w:szCs w:val="18"/>
        </w:rPr>
        <w:t>f.o</w:t>
      </w:r>
      <w:proofErr w:type="spellEnd"/>
    </w:p>
    <w:p w14:paraId="137A9621" w14:textId="77777777" w:rsidR="00AE6A02" w:rsidRPr="00AE6A02" w:rsidRDefault="00AE6A02" w:rsidP="00AE6A02">
      <w:pPr>
        <w:rPr>
          <w:b/>
        </w:rPr>
      </w:pPr>
    </w:p>
    <w:p w14:paraId="60DE31EC" w14:textId="77777777" w:rsidR="00AE6A02" w:rsidRDefault="00AE6A02" w:rsidP="00AE6A02">
      <w:pPr>
        <w:pStyle w:val="Paragraphedeliste"/>
        <w:numPr>
          <w:ilvl w:val="0"/>
          <w:numId w:val="1"/>
        </w:numPr>
        <w:spacing w:after="600"/>
        <w:ind w:left="714" w:hanging="357"/>
        <w:rPr>
          <w:b/>
        </w:rPr>
      </w:pPr>
      <w:r>
        <w:rPr>
          <w:b/>
        </w:rPr>
        <w:t>Utilisation de gdb</w:t>
      </w:r>
      <w:r w:rsidRPr="00EB67A9">
        <w:rPr>
          <w:b/>
        </w:rPr>
        <w:t>.</w:t>
      </w:r>
    </w:p>
    <w:p w14:paraId="082FD746" w14:textId="77777777" w:rsidR="009A55DD" w:rsidRPr="009A55DD" w:rsidRDefault="009A55DD" w:rsidP="00E76812">
      <w:pPr>
        <w:pStyle w:val="Paragraphedeliste"/>
        <w:numPr>
          <w:ilvl w:val="0"/>
          <w:numId w:val="10"/>
        </w:numPr>
        <w:rPr>
          <w:b/>
        </w:rPr>
      </w:pPr>
      <w:r>
        <w:t>Afin d’exercer les fonctions de débogage, a</w:t>
      </w:r>
      <w:r w:rsidR="00E76812">
        <w:t xml:space="preserve">joutez quelques lignes à la fonction </w:t>
      </w:r>
      <w:r w:rsidR="00E76812">
        <w:rPr>
          <w:i/>
        </w:rPr>
        <w:t xml:space="preserve">f </w:t>
      </w:r>
      <w:r w:rsidR="00E76812">
        <w:t xml:space="preserve">qui affectent et affichent plusieurs variables locales (minimum 3).  </w:t>
      </w:r>
    </w:p>
    <w:p w14:paraId="472E24F1" w14:textId="1798FB54" w:rsidR="00AE6A02" w:rsidRPr="008D0685" w:rsidRDefault="009A55DD" w:rsidP="00E76812">
      <w:pPr>
        <w:pStyle w:val="Paragraphedeliste"/>
        <w:numPr>
          <w:ilvl w:val="0"/>
          <w:numId w:val="10"/>
        </w:numPr>
        <w:rPr>
          <w:b/>
        </w:rPr>
      </w:pPr>
      <w:r>
        <w:t xml:space="preserve">Le débogueur ne permet d’utiliser les symboles du programme (noms de variables, de fonctions, etc.) que si celles-ci sont renseignées dans le fichier exécutable, ce qui par défaut n’est pas le cas (pour des raisons </w:t>
      </w:r>
      <w:r>
        <w:lastRenderedPageBreak/>
        <w:t xml:space="preserve">d’optimisation). </w:t>
      </w:r>
      <w:r>
        <w:br/>
      </w:r>
      <w:r w:rsidR="00C86F02">
        <w:t xml:space="preserve">Compiler </w:t>
      </w:r>
      <w:r w:rsidR="00C86F02" w:rsidRPr="00C86F02">
        <w:rPr>
          <w:i/>
        </w:rPr>
        <w:t>p</w:t>
      </w:r>
      <w:r w:rsidR="00E57758">
        <w:rPr>
          <w:i/>
        </w:rPr>
        <w:t>2</w:t>
      </w:r>
      <w:r>
        <w:rPr>
          <w:i/>
        </w:rPr>
        <w:t xml:space="preserve"> </w:t>
      </w:r>
      <w:r w:rsidRPr="009A55DD">
        <w:t>et</w:t>
      </w:r>
      <w:r w:rsidR="00C86F02">
        <w:t xml:space="preserve"> ses dépendances et rajoutant les informations de d</w:t>
      </w:r>
      <w:r>
        <w:t xml:space="preserve">ébogage </w:t>
      </w:r>
      <w:r w:rsidR="00C86F02">
        <w:t xml:space="preserve">avec l’option </w:t>
      </w:r>
      <w:r w:rsidR="00C86F02" w:rsidRPr="00C86F02">
        <w:rPr>
          <w:b/>
        </w:rPr>
        <w:t>–g</w:t>
      </w:r>
      <w:r w:rsidR="00AE6A02">
        <w:t> </w:t>
      </w:r>
      <w:proofErr w:type="gramStart"/>
      <w:r w:rsidR="00AE6A02">
        <w:t>:</w:t>
      </w:r>
      <w:proofErr w:type="gramEnd"/>
      <w:r w:rsidR="00AE6A02">
        <w:br/>
      </w:r>
      <w:proofErr w:type="spellStart"/>
      <w:r w:rsidR="00AE6A02" w:rsidRPr="008D0685">
        <w:rPr>
          <w:b/>
        </w:rPr>
        <w:t>gcc</w:t>
      </w:r>
      <w:proofErr w:type="spellEnd"/>
      <w:r w:rsidR="00AE6A02" w:rsidRPr="008D0685">
        <w:rPr>
          <w:b/>
        </w:rPr>
        <w:t xml:space="preserve"> –</w:t>
      </w:r>
      <w:r w:rsidR="00C86F02">
        <w:rPr>
          <w:b/>
        </w:rPr>
        <w:t xml:space="preserve">g </w:t>
      </w:r>
      <w:r w:rsidR="00E57758">
        <w:rPr>
          <w:b/>
        </w:rPr>
        <w:t xml:space="preserve"> </w:t>
      </w:r>
      <w:r w:rsidR="00C86F02">
        <w:rPr>
          <w:b/>
        </w:rPr>
        <w:t>p</w:t>
      </w:r>
      <w:r w:rsidR="00E57758">
        <w:rPr>
          <w:b/>
        </w:rPr>
        <w:t>2</w:t>
      </w:r>
      <w:r w:rsidR="00C86F02">
        <w:rPr>
          <w:b/>
        </w:rPr>
        <w:t>.c</w:t>
      </w:r>
      <w:r w:rsidR="00AE6A02" w:rsidRPr="008D0685">
        <w:rPr>
          <w:b/>
        </w:rPr>
        <w:t xml:space="preserve"> </w:t>
      </w:r>
      <w:proofErr w:type="spellStart"/>
      <w:r w:rsidR="00AE6A02" w:rsidRPr="008D0685">
        <w:rPr>
          <w:b/>
        </w:rPr>
        <w:t>f.c</w:t>
      </w:r>
      <w:proofErr w:type="spellEnd"/>
    </w:p>
    <w:p w14:paraId="504C1534" w14:textId="77777777" w:rsidR="004A4522" w:rsidRPr="004A4522" w:rsidRDefault="00E76812" w:rsidP="00E76812">
      <w:pPr>
        <w:pStyle w:val="Paragraphedeliste"/>
        <w:numPr>
          <w:ilvl w:val="0"/>
          <w:numId w:val="10"/>
        </w:numPr>
        <w:rPr>
          <w:b/>
        </w:rPr>
      </w:pPr>
      <w:r>
        <w:t xml:space="preserve">Utiliser l’environnement commande </w:t>
      </w:r>
      <w:r w:rsidRPr="00E76812">
        <w:rPr>
          <w:b/>
        </w:rPr>
        <w:t>gdb</w:t>
      </w:r>
      <w:r w:rsidR="004A4522">
        <w:t xml:space="preserve"> pour :</w:t>
      </w:r>
    </w:p>
    <w:p w14:paraId="310E9D43" w14:textId="10B686F5" w:rsidR="00D16845" w:rsidRPr="00D16845" w:rsidRDefault="00D16845" w:rsidP="004A4522">
      <w:pPr>
        <w:pStyle w:val="Paragraphedeliste"/>
        <w:numPr>
          <w:ilvl w:val="1"/>
          <w:numId w:val="10"/>
        </w:numPr>
      </w:pPr>
      <w:r w:rsidRPr="00D16845">
        <w:t xml:space="preserve">Apprendre à interroger l’aide (commande </w:t>
      </w:r>
      <w:r w:rsidRPr="00D16845">
        <w:rPr>
          <w:b/>
        </w:rPr>
        <w:t>help</w:t>
      </w:r>
      <w:r w:rsidRPr="00D16845">
        <w:t>)</w:t>
      </w:r>
    </w:p>
    <w:p w14:paraId="11D65C10" w14:textId="05702141" w:rsidR="004A4522" w:rsidRPr="004A4522" w:rsidRDefault="004A4522" w:rsidP="004A4522">
      <w:pPr>
        <w:pStyle w:val="Paragraphedeliste"/>
        <w:numPr>
          <w:ilvl w:val="1"/>
          <w:numId w:val="10"/>
        </w:numPr>
        <w:rPr>
          <w:b/>
        </w:rPr>
      </w:pPr>
      <w:r>
        <w:t>Exécuter le programme</w:t>
      </w:r>
      <w:r w:rsidR="00D616B4">
        <w:t xml:space="preserve"> (</w:t>
      </w:r>
      <w:r w:rsidR="00D616B4" w:rsidRPr="00D16845">
        <w:t xml:space="preserve">commande </w:t>
      </w:r>
      <w:proofErr w:type="spellStart"/>
      <w:r w:rsidR="00D616B4" w:rsidRPr="00D16845">
        <w:rPr>
          <w:b/>
        </w:rPr>
        <w:t>run</w:t>
      </w:r>
      <w:proofErr w:type="spellEnd"/>
      <w:r w:rsidR="00D616B4">
        <w:t xml:space="preserve">) </w:t>
      </w:r>
    </w:p>
    <w:p w14:paraId="67968210" w14:textId="6119ACFF" w:rsidR="004A4522" w:rsidRPr="00D616B4" w:rsidRDefault="004A4522" w:rsidP="00D616B4">
      <w:pPr>
        <w:pStyle w:val="Paragraphedeliste"/>
        <w:numPr>
          <w:ilvl w:val="1"/>
          <w:numId w:val="10"/>
        </w:numPr>
        <w:rPr>
          <w:b/>
        </w:rPr>
      </w:pPr>
      <w:r>
        <w:t xml:space="preserve">Mettre un point d’arrêt au début de la fonction </w:t>
      </w:r>
      <w:r>
        <w:rPr>
          <w:i/>
        </w:rPr>
        <w:t>f</w:t>
      </w:r>
      <w:r w:rsidR="00D616B4">
        <w:rPr>
          <w:i/>
        </w:rPr>
        <w:t xml:space="preserve"> </w:t>
      </w:r>
      <w:r w:rsidR="00D616B4">
        <w:t>(</w:t>
      </w:r>
      <w:r w:rsidR="00D616B4" w:rsidRPr="00D16845">
        <w:t xml:space="preserve">commande </w:t>
      </w:r>
      <w:r w:rsidR="00D616B4" w:rsidRPr="00D16845">
        <w:rPr>
          <w:b/>
        </w:rPr>
        <w:t>break</w:t>
      </w:r>
      <w:r w:rsidR="00D616B4">
        <w:t xml:space="preserve">) </w:t>
      </w:r>
    </w:p>
    <w:p w14:paraId="14089F1E" w14:textId="6F41AC1F" w:rsidR="004A4522" w:rsidRPr="004A4522" w:rsidRDefault="004A4522" w:rsidP="004A4522">
      <w:pPr>
        <w:pStyle w:val="Paragraphedeliste"/>
        <w:numPr>
          <w:ilvl w:val="1"/>
          <w:numId w:val="10"/>
        </w:numPr>
        <w:rPr>
          <w:b/>
        </w:rPr>
      </w:pPr>
      <w:r>
        <w:t xml:space="preserve">Exécuter pas à pas </w:t>
      </w:r>
      <w:r>
        <w:rPr>
          <w:i/>
        </w:rPr>
        <w:t>f</w:t>
      </w:r>
      <w:r w:rsidR="00D16845">
        <w:rPr>
          <w:i/>
        </w:rPr>
        <w:t xml:space="preserve"> </w:t>
      </w:r>
      <w:r w:rsidR="00D16845" w:rsidRPr="00D16845">
        <w:t xml:space="preserve">(commande </w:t>
      </w:r>
      <w:proofErr w:type="spellStart"/>
      <w:r w:rsidR="00D16845">
        <w:rPr>
          <w:b/>
        </w:rPr>
        <w:t>next</w:t>
      </w:r>
      <w:proofErr w:type="spellEnd"/>
      <w:r w:rsidR="00D16845" w:rsidRPr="00D16845">
        <w:t xml:space="preserve"> après un </w:t>
      </w:r>
      <w:proofErr w:type="spellStart"/>
      <w:r w:rsidR="00D16845">
        <w:rPr>
          <w:b/>
        </w:rPr>
        <w:t>run</w:t>
      </w:r>
      <w:proofErr w:type="spellEnd"/>
      <w:r w:rsidR="00D16845">
        <w:rPr>
          <w:b/>
        </w:rPr>
        <w:t>/break)</w:t>
      </w:r>
    </w:p>
    <w:p w14:paraId="0E8CEA42" w14:textId="0EE860ED" w:rsidR="00203AD3" w:rsidRPr="00D16845" w:rsidRDefault="004A4522" w:rsidP="00203AD3">
      <w:pPr>
        <w:pStyle w:val="Paragraphedeliste"/>
        <w:numPr>
          <w:ilvl w:val="1"/>
          <w:numId w:val="10"/>
        </w:numPr>
        <w:rPr>
          <w:b/>
        </w:rPr>
      </w:pPr>
      <w:r>
        <w:t>Afficher les valeurs de variables en cours d’exécution</w:t>
      </w:r>
      <w:r w:rsidR="00D16845">
        <w:t xml:space="preserve"> (commande </w:t>
      </w:r>
      <w:proofErr w:type="spellStart"/>
      <w:r w:rsidR="00D16845">
        <w:rPr>
          <w:b/>
        </w:rPr>
        <w:t>print</w:t>
      </w:r>
      <w:proofErr w:type="spellEnd"/>
      <w:r w:rsidR="00D16845" w:rsidRPr="00D16845">
        <w:t>)</w:t>
      </w:r>
      <w:r w:rsidR="00D16845">
        <w:t xml:space="preserve">, l’état de la pile d’appels (commande </w:t>
      </w:r>
      <w:proofErr w:type="spellStart"/>
      <w:r w:rsidR="00D16845">
        <w:rPr>
          <w:b/>
        </w:rPr>
        <w:t>bt</w:t>
      </w:r>
      <w:proofErr w:type="spellEnd"/>
      <w:r w:rsidR="00D16845" w:rsidRPr="00D16845">
        <w:t>)</w:t>
      </w:r>
    </w:p>
    <w:p w14:paraId="2571AC75" w14:textId="046D90E0" w:rsidR="00D16845" w:rsidRPr="00203AD3" w:rsidRDefault="00D16845" w:rsidP="00203AD3">
      <w:pPr>
        <w:pStyle w:val="Paragraphedeliste"/>
        <w:numPr>
          <w:ilvl w:val="1"/>
          <w:numId w:val="10"/>
        </w:numPr>
        <w:rPr>
          <w:b/>
        </w:rPr>
      </w:pPr>
      <w:r>
        <w:t>Prendre quelques minutes pour explorer l’aide sur les autres commandes disponibles</w:t>
      </w:r>
    </w:p>
    <w:p w14:paraId="622B04E0" w14:textId="6B64A14D" w:rsidR="00430D91" w:rsidRPr="004A4522" w:rsidRDefault="00430D91" w:rsidP="00430D91">
      <w:pPr>
        <w:pStyle w:val="Paragraphedeliste"/>
        <w:numPr>
          <w:ilvl w:val="0"/>
          <w:numId w:val="10"/>
        </w:numPr>
        <w:rPr>
          <w:b/>
        </w:rPr>
      </w:pPr>
      <w:r>
        <w:t xml:space="preserve">L’éditeur de texte </w:t>
      </w:r>
      <w:proofErr w:type="spellStart"/>
      <w:r w:rsidRPr="00430D91">
        <w:rPr>
          <w:b/>
        </w:rPr>
        <w:t>emacs</w:t>
      </w:r>
      <w:proofErr w:type="spellEnd"/>
      <w:r>
        <w:t xml:space="preserve"> intègre </w:t>
      </w:r>
      <w:r w:rsidR="00203AD3">
        <w:t xml:space="preserve">les fonctionnalités de </w:t>
      </w:r>
      <w:r w:rsidR="00203AD3" w:rsidRPr="00203AD3">
        <w:rPr>
          <w:b/>
        </w:rPr>
        <w:t>gdb</w:t>
      </w:r>
      <w:r w:rsidR="00203AD3">
        <w:t xml:space="preserve"> à travers une IHM graphique. Utiliser cette interface pour réaliser les actions du point précédent. Vous pourrez ensuite utiliser </w:t>
      </w:r>
      <w:proofErr w:type="spellStart"/>
      <w:r w:rsidR="00203AD3">
        <w:rPr>
          <w:b/>
        </w:rPr>
        <w:t>emacs</w:t>
      </w:r>
      <w:proofErr w:type="spellEnd"/>
      <w:r w:rsidR="00203AD3">
        <w:t xml:space="preserve"> comme environnement de développement pour la suite des TD/TP. </w:t>
      </w:r>
    </w:p>
    <w:p w14:paraId="6B72C49C" w14:textId="77777777" w:rsidR="00D46B4E" w:rsidRDefault="00D46B4E" w:rsidP="003B1915">
      <w:pPr>
        <w:ind w:left="1276"/>
      </w:pPr>
    </w:p>
    <w:p w14:paraId="0A6B1D91" w14:textId="421B94E9" w:rsidR="003B1915" w:rsidRDefault="003B1915" w:rsidP="003B1915">
      <w:pPr>
        <w:pStyle w:val="Titre2"/>
      </w:pPr>
      <w:r>
        <w:t xml:space="preserve">Pour aller plus loin </w:t>
      </w:r>
      <w:r w:rsidR="00D46B4E">
        <w:t>(exercices optionnels)</w:t>
      </w:r>
    </w:p>
    <w:p w14:paraId="31EC18DE" w14:textId="77777777" w:rsidR="00351A85" w:rsidRDefault="00351A85" w:rsidP="00351A85">
      <w:pPr>
        <w:keepNext/>
        <w:jc w:val="center"/>
      </w:pPr>
    </w:p>
    <w:p w14:paraId="4982D73D" w14:textId="77777777" w:rsidR="00351A85" w:rsidRDefault="00351A85" w:rsidP="00351A85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6CEC60EC" wp14:editId="434F3612">
            <wp:extent cx="3584861" cy="158140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142" cy="1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09CA" w14:textId="77777777" w:rsidR="00351A85" w:rsidRDefault="00351A85" w:rsidP="00351A85">
      <w:pPr>
        <w:pStyle w:val="Lgende"/>
        <w:jc w:val="center"/>
      </w:pPr>
      <w:bookmarkStart w:id="3" w:name="_Ref2717948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"/>
      <w:r>
        <w:t>. Génération d'une librairie statique</w:t>
      </w:r>
    </w:p>
    <w:p w14:paraId="41C50722" w14:textId="77777777" w:rsidR="003B1915" w:rsidRPr="003B1915" w:rsidRDefault="003B1915" w:rsidP="003B1915"/>
    <w:p w14:paraId="76437DAB" w14:textId="77777777" w:rsidR="003B1915" w:rsidRDefault="003B1915" w:rsidP="003B1915">
      <w:pPr>
        <w:pStyle w:val="Paragraphedeliste"/>
        <w:numPr>
          <w:ilvl w:val="0"/>
          <w:numId w:val="1"/>
        </w:numPr>
        <w:spacing w:after="600"/>
        <w:ind w:left="714" w:hanging="357"/>
        <w:rPr>
          <w:b/>
        </w:rPr>
      </w:pPr>
      <w:r>
        <w:rPr>
          <w:b/>
        </w:rPr>
        <w:t>Création et utilisation d’une librairie statique</w:t>
      </w:r>
      <w:r w:rsidRPr="00EB67A9">
        <w:rPr>
          <w:b/>
        </w:rPr>
        <w:t>.</w:t>
      </w:r>
    </w:p>
    <w:p w14:paraId="1638FA7E" w14:textId="71E83147" w:rsidR="003B1915" w:rsidRPr="00B736EA" w:rsidRDefault="003B1915" w:rsidP="003B1915">
      <w:pPr>
        <w:pStyle w:val="Paragraphedeliste"/>
        <w:numPr>
          <w:ilvl w:val="0"/>
          <w:numId w:val="8"/>
        </w:numPr>
        <w:rPr>
          <w:b/>
        </w:rPr>
      </w:pPr>
      <w:r>
        <w:t xml:space="preserve">Copiez le programme de l’Ex. 2 dans un fichier </w:t>
      </w:r>
      <w:r>
        <w:rPr>
          <w:i/>
        </w:rPr>
        <w:t>p</w:t>
      </w:r>
      <w:r w:rsidR="00351A85">
        <w:rPr>
          <w:i/>
        </w:rPr>
        <w:t>5</w:t>
      </w:r>
      <w:r>
        <w:rPr>
          <w:i/>
        </w:rPr>
        <w:t xml:space="preserve">.c </w:t>
      </w:r>
      <w:r w:rsidRPr="005862C2">
        <w:t>et</w:t>
      </w:r>
      <w:r>
        <w:rPr>
          <w:i/>
        </w:rPr>
        <w:t xml:space="preserve"> </w:t>
      </w:r>
      <w:r>
        <w:t xml:space="preserve">ajoutez l’appel à une autre fonction </w:t>
      </w:r>
      <w:r w:rsidRPr="00C16415">
        <w:rPr>
          <w:i/>
        </w:rPr>
        <w:t>g</w:t>
      </w:r>
      <w:r>
        <w:t xml:space="preserve"> située dans son propre fichier (</w:t>
      </w:r>
      <w:proofErr w:type="spellStart"/>
      <w:r w:rsidRPr="00C16415">
        <w:rPr>
          <w:i/>
        </w:rPr>
        <w:t>g.c</w:t>
      </w:r>
      <w:proofErr w:type="spellEnd"/>
      <w:r>
        <w:t xml:space="preserve">), qui affiche un entier. </w:t>
      </w:r>
    </w:p>
    <w:p w14:paraId="22EE6082" w14:textId="5AFAAF88" w:rsidR="003B1915" w:rsidRPr="00491A05" w:rsidRDefault="003B1915" w:rsidP="003B1915">
      <w:pPr>
        <w:pStyle w:val="Paragraphedeliste"/>
        <w:numPr>
          <w:ilvl w:val="0"/>
          <w:numId w:val="8"/>
        </w:numPr>
        <w:rPr>
          <w:b/>
        </w:rPr>
      </w:pPr>
      <w:r>
        <w:t xml:space="preserve">En vous servant du schéma de la </w:t>
      </w:r>
      <w:r>
        <w:fldChar w:fldCharType="begin"/>
      </w:r>
      <w:r>
        <w:instrText xml:space="preserve"> REF _Ref271794885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, créez une librairie statique contenant </w:t>
      </w:r>
      <w:r w:rsidRPr="00244375">
        <w:rPr>
          <w:i/>
        </w:rPr>
        <w:t>f</w:t>
      </w:r>
      <w:r>
        <w:t xml:space="preserve"> et </w:t>
      </w:r>
      <w:r w:rsidRPr="00244375">
        <w:rPr>
          <w:i/>
        </w:rPr>
        <w:t>g</w:t>
      </w:r>
      <w:r>
        <w:t xml:space="preserve">, puis l’utiliser pour la compilation de </w:t>
      </w:r>
      <w:r w:rsidRPr="00244375">
        <w:rPr>
          <w:i/>
        </w:rPr>
        <w:t>p</w:t>
      </w:r>
      <w:r w:rsidR="00351A85">
        <w:rPr>
          <w:i/>
        </w:rPr>
        <w:t>5</w:t>
      </w:r>
      <w:r w:rsidRPr="00244375">
        <w:rPr>
          <w:i/>
        </w:rPr>
        <w:t>.c</w:t>
      </w:r>
      <w:r>
        <w:t>.</w:t>
      </w:r>
    </w:p>
    <w:p w14:paraId="2DF91F90" w14:textId="77777777" w:rsidR="003B1915" w:rsidRPr="00B3797A" w:rsidRDefault="003B1915" w:rsidP="003B1915">
      <w:pPr>
        <w:pStyle w:val="Paragraphedeliste"/>
        <w:numPr>
          <w:ilvl w:val="0"/>
          <w:numId w:val="8"/>
        </w:numPr>
        <w:rPr>
          <w:b/>
        </w:rPr>
      </w:pPr>
      <w:r>
        <w:t xml:space="preserve">Ecrivez un fichier </w:t>
      </w:r>
      <w:proofErr w:type="spellStart"/>
      <w:r>
        <w:rPr>
          <w:i/>
        </w:rPr>
        <w:t>Makefile</w:t>
      </w:r>
      <w:proofErr w:type="spellEnd"/>
      <w:r>
        <w:rPr>
          <w:i/>
        </w:rPr>
        <w:t xml:space="preserve"> </w:t>
      </w:r>
      <w:r w:rsidRPr="00491A05">
        <w:t>pour la</w:t>
      </w:r>
      <w:r>
        <w:t xml:space="preserve"> création de la librairie à partir des sources </w:t>
      </w:r>
      <w:r>
        <w:rPr>
          <w:i/>
        </w:rPr>
        <w:t>f, g</w:t>
      </w:r>
      <w:r>
        <w:t>.</w:t>
      </w:r>
    </w:p>
    <w:p w14:paraId="493CA3F7" w14:textId="77777777" w:rsidR="003B1915" w:rsidRPr="007813A1" w:rsidRDefault="003B1915" w:rsidP="003B1915">
      <w:pPr>
        <w:rPr>
          <w:b/>
        </w:rPr>
      </w:pPr>
    </w:p>
    <w:p w14:paraId="366B0D9A" w14:textId="77777777" w:rsidR="003B1915" w:rsidRDefault="003B1915" w:rsidP="003B1915">
      <w:pPr>
        <w:pStyle w:val="Paragraphedeliste"/>
        <w:numPr>
          <w:ilvl w:val="0"/>
          <w:numId w:val="1"/>
        </w:numPr>
        <w:spacing w:after="600"/>
        <w:ind w:left="714" w:hanging="357"/>
        <w:rPr>
          <w:b/>
        </w:rPr>
      </w:pPr>
      <w:r>
        <w:rPr>
          <w:b/>
        </w:rPr>
        <w:t>Création et utilisation d’une librairie dynamique</w:t>
      </w:r>
      <w:r w:rsidRPr="00EB67A9">
        <w:rPr>
          <w:b/>
        </w:rPr>
        <w:t>.</w:t>
      </w:r>
    </w:p>
    <w:p w14:paraId="43F5A2BD" w14:textId="77777777" w:rsidR="003B1915" w:rsidRPr="008D0685" w:rsidRDefault="003B1915" w:rsidP="003B1915">
      <w:pPr>
        <w:pStyle w:val="Paragraphedeliste"/>
        <w:numPr>
          <w:ilvl w:val="0"/>
          <w:numId w:val="9"/>
        </w:numPr>
        <w:rPr>
          <w:b/>
        </w:rPr>
      </w:pPr>
      <w:r>
        <w:t>Générer une librairie dynamique avec la commande suivante </w:t>
      </w:r>
      <w:proofErr w:type="gramStart"/>
      <w:r>
        <w:t>:</w:t>
      </w:r>
      <w:proofErr w:type="gramEnd"/>
      <w:r>
        <w:br/>
      </w:r>
      <w:proofErr w:type="spellStart"/>
      <w:r w:rsidRPr="008D0685">
        <w:rPr>
          <w:b/>
        </w:rPr>
        <w:t>gcc</w:t>
      </w:r>
      <w:proofErr w:type="spellEnd"/>
      <w:r w:rsidRPr="008D0685">
        <w:rPr>
          <w:b/>
        </w:rPr>
        <w:t xml:space="preserve"> –</w:t>
      </w:r>
      <w:proofErr w:type="spellStart"/>
      <w:r w:rsidRPr="008D0685">
        <w:rPr>
          <w:b/>
        </w:rPr>
        <w:t>shared</w:t>
      </w:r>
      <w:proofErr w:type="spellEnd"/>
      <w:r w:rsidRPr="008D0685">
        <w:rPr>
          <w:b/>
        </w:rPr>
        <w:t xml:space="preserve"> </w:t>
      </w:r>
      <w:r>
        <w:rPr>
          <w:b/>
        </w:rPr>
        <w:t xml:space="preserve">–o </w:t>
      </w:r>
      <w:r w:rsidRPr="008D0685">
        <w:rPr>
          <w:b/>
        </w:rPr>
        <w:t xml:space="preserve">fg.so </w:t>
      </w:r>
      <w:proofErr w:type="spellStart"/>
      <w:r w:rsidRPr="008D0685">
        <w:rPr>
          <w:b/>
        </w:rPr>
        <w:t>f.c</w:t>
      </w:r>
      <w:proofErr w:type="spellEnd"/>
      <w:r w:rsidRPr="008D0685">
        <w:rPr>
          <w:b/>
        </w:rPr>
        <w:t xml:space="preserve"> </w:t>
      </w:r>
      <w:proofErr w:type="spellStart"/>
      <w:r w:rsidRPr="008D0685">
        <w:rPr>
          <w:b/>
        </w:rPr>
        <w:t>g.c</w:t>
      </w:r>
      <w:proofErr w:type="spellEnd"/>
    </w:p>
    <w:p w14:paraId="417105AD" w14:textId="40B770F3" w:rsidR="003B1915" w:rsidRPr="008D0685" w:rsidRDefault="003B1915" w:rsidP="003B1915">
      <w:pPr>
        <w:pStyle w:val="Paragraphedeliste"/>
        <w:numPr>
          <w:ilvl w:val="0"/>
          <w:numId w:val="9"/>
        </w:numPr>
        <w:rPr>
          <w:b/>
        </w:rPr>
      </w:pPr>
      <w:r>
        <w:lastRenderedPageBreak/>
        <w:t>Créer un exécutable avec la commande suivante </w:t>
      </w:r>
      <w:proofErr w:type="gramStart"/>
      <w:r>
        <w:t>:</w:t>
      </w:r>
      <w:proofErr w:type="gramEnd"/>
      <w:r>
        <w:br/>
      </w:r>
      <w:proofErr w:type="spellStart"/>
      <w:r w:rsidRPr="008D0685">
        <w:rPr>
          <w:b/>
        </w:rPr>
        <w:t>gcc</w:t>
      </w:r>
      <w:proofErr w:type="spellEnd"/>
      <w:r w:rsidRPr="008D0685">
        <w:rPr>
          <w:b/>
        </w:rPr>
        <w:t xml:space="preserve"> </w:t>
      </w:r>
      <w:r>
        <w:rPr>
          <w:b/>
        </w:rPr>
        <w:t>–o p</w:t>
      </w:r>
      <w:r w:rsidR="00A423DC">
        <w:rPr>
          <w:b/>
        </w:rPr>
        <w:t>5</w:t>
      </w:r>
      <w:r>
        <w:rPr>
          <w:b/>
        </w:rPr>
        <w:t>dyn p</w:t>
      </w:r>
      <w:r w:rsidR="00A423DC">
        <w:rPr>
          <w:b/>
        </w:rPr>
        <w:t>5</w:t>
      </w:r>
      <w:r>
        <w:rPr>
          <w:b/>
        </w:rPr>
        <w:t>.c ./fg.so</w:t>
      </w:r>
    </w:p>
    <w:p w14:paraId="27F38F99" w14:textId="1F11197F" w:rsidR="003B1915" w:rsidRPr="00464D73" w:rsidRDefault="003B1915" w:rsidP="003B1915">
      <w:pPr>
        <w:pStyle w:val="Paragraphedeliste"/>
        <w:numPr>
          <w:ilvl w:val="0"/>
          <w:numId w:val="9"/>
        </w:numPr>
        <w:rPr>
          <w:b/>
        </w:rPr>
      </w:pPr>
      <w:r>
        <w:t xml:space="preserve">En utilisant la commande </w:t>
      </w:r>
      <w:proofErr w:type="spellStart"/>
      <w:r>
        <w:rPr>
          <w:b/>
        </w:rPr>
        <w:t>ldd</w:t>
      </w:r>
      <w:proofErr w:type="spellEnd"/>
      <w:r w:rsidRPr="008D0685">
        <w:t xml:space="preserve">, </w:t>
      </w:r>
      <w:r>
        <w:t xml:space="preserve">visualisez les dépendances de </w:t>
      </w:r>
      <w:r w:rsidRPr="008D0685">
        <w:rPr>
          <w:i/>
        </w:rPr>
        <w:t>p</w:t>
      </w:r>
      <w:r w:rsidR="00A423DC">
        <w:rPr>
          <w:i/>
        </w:rPr>
        <w:t>5</w:t>
      </w:r>
      <w:r w:rsidRPr="008D0685">
        <w:rPr>
          <w:i/>
        </w:rPr>
        <w:t>dyn</w:t>
      </w:r>
      <w:r>
        <w:t xml:space="preserve">. Déplacez </w:t>
      </w:r>
      <w:r w:rsidRPr="005C62FD">
        <w:rPr>
          <w:i/>
        </w:rPr>
        <w:t>fg.so</w:t>
      </w:r>
      <w:r>
        <w:t xml:space="preserve"> dans un autre répertoire et lancez </w:t>
      </w:r>
      <w:r w:rsidRPr="005C62FD">
        <w:rPr>
          <w:i/>
        </w:rPr>
        <w:t>p</w:t>
      </w:r>
      <w:r w:rsidR="00A423DC">
        <w:rPr>
          <w:i/>
        </w:rPr>
        <w:t>5</w:t>
      </w:r>
      <w:r w:rsidRPr="005C62FD">
        <w:rPr>
          <w:i/>
        </w:rPr>
        <w:t>dyn</w:t>
      </w:r>
      <w:r>
        <w:t>. Que se passe-t-il ?</w:t>
      </w:r>
    </w:p>
    <w:p w14:paraId="45D89A94" w14:textId="27F0FD33" w:rsidR="003B1915" w:rsidRPr="00AE6A02" w:rsidRDefault="003B1915" w:rsidP="003B1915">
      <w:pPr>
        <w:pStyle w:val="Paragraphedeliste"/>
        <w:numPr>
          <w:ilvl w:val="0"/>
          <w:numId w:val="9"/>
        </w:numPr>
        <w:rPr>
          <w:b/>
        </w:rPr>
      </w:pPr>
      <w:r>
        <w:t xml:space="preserve">Lancez la commande </w:t>
      </w:r>
      <w:r>
        <w:br/>
      </w:r>
      <w:proofErr w:type="spellStart"/>
      <w:r>
        <w:rPr>
          <w:b/>
        </w:rPr>
        <w:t>gcc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p</w:t>
      </w:r>
      <w:r w:rsidR="00A423DC">
        <w:rPr>
          <w:b/>
        </w:rPr>
        <w:t>5</w:t>
      </w:r>
      <w:r>
        <w:rPr>
          <w:b/>
        </w:rPr>
        <w:t xml:space="preserve">.c </w:t>
      </w:r>
      <w:proofErr w:type="spellStart"/>
      <w:r>
        <w:rPr>
          <w:b/>
        </w:rPr>
        <w:t>f.c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g.c</w:t>
      </w:r>
      <w:proofErr w:type="spellEnd"/>
      <w:r>
        <w:rPr>
          <w:b/>
        </w:rPr>
        <w:t xml:space="preserve"> –o p</w:t>
      </w:r>
      <w:r w:rsidR="00A423DC">
        <w:rPr>
          <w:b/>
        </w:rPr>
        <w:t>5</w:t>
      </w:r>
      <w:r>
        <w:rPr>
          <w:b/>
        </w:rPr>
        <w:t>static</w:t>
      </w:r>
      <w:r>
        <w:rPr>
          <w:b/>
        </w:rPr>
        <w:br/>
      </w:r>
      <w:r w:rsidRPr="00AC0DB6">
        <w:t xml:space="preserve">Comparez </w:t>
      </w:r>
      <w:r>
        <w:t>ensuite le type (</w:t>
      </w:r>
      <w:r w:rsidR="00CB01AB">
        <w:t xml:space="preserve">commande </w:t>
      </w:r>
      <w:r>
        <w:rPr>
          <w:b/>
        </w:rPr>
        <w:t>file</w:t>
      </w:r>
      <w:r w:rsidRPr="00AC0DB6">
        <w:t>)</w:t>
      </w:r>
      <w:r>
        <w:t>, la taille (</w:t>
      </w:r>
      <w:proofErr w:type="spellStart"/>
      <w:r w:rsidRPr="00AC0DB6">
        <w:rPr>
          <w:b/>
        </w:rPr>
        <w:t>ls</w:t>
      </w:r>
      <w:proofErr w:type="spellEnd"/>
      <w:r w:rsidRPr="00AC0DB6">
        <w:rPr>
          <w:b/>
        </w:rPr>
        <w:t xml:space="preserve"> -l</w:t>
      </w:r>
      <w:r>
        <w:t>) et les dépendances (</w:t>
      </w:r>
      <w:proofErr w:type="spellStart"/>
      <w:r w:rsidRPr="00AC0DB6">
        <w:rPr>
          <w:b/>
        </w:rPr>
        <w:t>ldd</w:t>
      </w:r>
      <w:proofErr w:type="spellEnd"/>
      <w:r>
        <w:t xml:space="preserve">) </w:t>
      </w:r>
      <w:r w:rsidRPr="00AC0DB6">
        <w:t>de</w:t>
      </w:r>
      <w:r>
        <w:t xml:space="preserve"> </w:t>
      </w:r>
      <w:r w:rsidRPr="00AC0DB6">
        <w:rPr>
          <w:b/>
        </w:rPr>
        <w:t>p</w:t>
      </w:r>
      <w:r w:rsidR="00A423DC">
        <w:rPr>
          <w:b/>
        </w:rPr>
        <w:t>5</w:t>
      </w:r>
      <w:r w:rsidRPr="00AC0DB6">
        <w:rPr>
          <w:b/>
        </w:rPr>
        <w:t>static</w:t>
      </w:r>
      <w:r>
        <w:t xml:space="preserve"> et de </w:t>
      </w:r>
      <w:r w:rsidRPr="00AC0DB6">
        <w:rPr>
          <w:b/>
        </w:rPr>
        <w:t>p</w:t>
      </w:r>
      <w:r w:rsidR="00A423DC">
        <w:rPr>
          <w:b/>
        </w:rPr>
        <w:t>5</w:t>
      </w:r>
      <w:r w:rsidRPr="00AC0DB6">
        <w:rPr>
          <w:b/>
        </w:rPr>
        <w:t>dyn</w:t>
      </w:r>
      <w:r>
        <w:t>. Expliquez les résultats.</w:t>
      </w:r>
    </w:p>
    <w:p w14:paraId="4A59E8C4" w14:textId="77777777" w:rsidR="003B1915" w:rsidRPr="004A4522" w:rsidRDefault="003B1915" w:rsidP="004A4522">
      <w:pPr>
        <w:ind w:left="1276"/>
      </w:pPr>
    </w:p>
    <w:p w14:paraId="6313B93E" w14:textId="77777777" w:rsidR="004A4522" w:rsidRPr="00C16415" w:rsidRDefault="004A4522" w:rsidP="004A4522">
      <w:pPr>
        <w:ind w:left="1276"/>
      </w:pPr>
    </w:p>
    <w:sectPr w:rsidR="004A4522" w:rsidRPr="00C16415" w:rsidSect="005B5004">
      <w:headerReference w:type="default" r:id="rId12"/>
      <w:footerReference w:type="default" r:id="rId13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13410A" w14:textId="77777777" w:rsidR="00430D91" w:rsidRDefault="00430D91" w:rsidP="005921E4">
      <w:pPr>
        <w:spacing w:after="0"/>
      </w:pPr>
      <w:r>
        <w:separator/>
      </w:r>
    </w:p>
  </w:endnote>
  <w:endnote w:type="continuationSeparator" w:id="0">
    <w:p w14:paraId="266E8398" w14:textId="77777777" w:rsidR="00430D91" w:rsidRDefault="00430D91" w:rsidP="005921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4BB68" w14:textId="77777777" w:rsidR="00430D91" w:rsidRDefault="00430D91" w:rsidP="005B041B">
    <w:pPr>
      <w:pStyle w:val="Pieddepage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1B2183">
      <w:rPr>
        <w:noProof/>
      </w:rPr>
      <w:t>1</w:t>
    </w:r>
    <w:r>
      <w:fldChar w:fldCharType="end"/>
    </w:r>
    <w:r>
      <w:t>/</w:t>
    </w:r>
    <w:fldSimple w:instr=" SECTIONPAGES  \* MERGEFORMAT ">
      <w:r w:rsidR="001B2183">
        <w:rPr>
          <w:noProof/>
        </w:rPr>
        <w:t>4</w:t>
      </w:r>
    </w:fldSimple>
  </w:p>
  <w:p w14:paraId="2F55AC4A" w14:textId="77777777" w:rsidR="00430D91" w:rsidRDefault="00430D91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EAF8CF" w14:textId="77777777" w:rsidR="00430D91" w:rsidRDefault="00430D91" w:rsidP="005921E4">
      <w:pPr>
        <w:spacing w:after="0"/>
      </w:pPr>
      <w:r>
        <w:separator/>
      </w:r>
    </w:p>
  </w:footnote>
  <w:footnote w:type="continuationSeparator" w:id="0">
    <w:p w14:paraId="31264967" w14:textId="77777777" w:rsidR="00430D91" w:rsidRDefault="00430D91" w:rsidP="005921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9039" w:type="dxa"/>
      <w:tblLook w:val="04A0" w:firstRow="1" w:lastRow="0" w:firstColumn="1" w:lastColumn="0" w:noHBand="0" w:noVBand="1"/>
    </w:tblPr>
    <w:tblGrid>
      <w:gridCol w:w="5637"/>
      <w:gridCol w:w="3402"/>
    </w:tblGrid>
    <w:tr w:rsidR="00430D91" w14:paraId="317D90DB" w14:textId="77777777" w:rsidTr="005921E4">
      <w:tc>
        <w:tcPr>
          <w:tcW w:w="5637" w:type="dxa"/>
        </w:tcPr>
        <w:p w14:paraId="3D493853" w14:textId="77777777" w:rsidR="00430D91" w:rsidRDefault="00430D91" w:rsidP="005921E4">
          <w:pPr>
            <w:pStyle w:val="En-tte"/>
          </w:pPr>
          <w:r w:rsidRPr="005921E4">
            <w:t>M3101 – Principes des systèmes d'exploitation</w:t>
          </w:r>
        </w:p>
        <w:p w14:paraId="3D02A9A2" w14:textId="77777777" w:rsidR="00430D91" w:rsidRDefault="00430D91" w:rsidP="005921E4">
          <w:pPr>
            <w:pStyle w:val="En-tte"/>
          </w:pPr>
          <w:r>
            <w:t>Semestre 3 DUT</w:t>
          </w:r>
        </w:p>
        <w:p w14:paraId="2A3291C1" w14:textId="77777777" w:rsidR="00430D91" w:rsidRDefault="00430D91" w:rsidP="005921E4">
          <w:pPr>
            <w:pStyle w:val="En-tte"/>
          </w:pPr>
          <w:r>
            <w:t>IUT de Blagnac</w:t>
          </w:r>
        </w:p>
      </w:tc>
      <w:tc>
        <w:tcPr>
          <w:tcW w:w="3402" w:type="dxa"/>
        </w:tcPr>
        <w:p w14:paraId="710E7426" w14:textId="77777777" w:rsidR="00430D91" w:rsidRDefault="00430D91" w:rsidP="005921E4">
          <w:pPr>
            <w:pStyle w:val="En-tte"/>
            <w:jc w:val="right"/>
          </w:pPr>
          <w:r>
            <w:t>Iulian Ober</w:t>
          </w:r>
        </w:p>
        <w:p w14:paraId="528ACA3E" w14:textId="77777777" w:rsidR="00430D91" w:rsidRDefault="00430D91" w:rsidP="005921E4">
          <w:pPr>
            <w:pStyle w:val="En-tte"/>
            <w:jc w:val="right"/>
          </w:pPr>
          <w:r>
            <w:t xml:space="preserve">Patricia </w:t>
          </w:r>
          <w:proofErr w:type="spellStart"/>
          <w:r>
            <w:t>Stolf</w:t>
          </w:r>
          <w:proofErr w:type="spellEnd"/>
        </w:p>
      </w:tc>
    </w:tr>
  </w:tbl>
  <w:p w14:paraId="392ADD5A" w14:textId="77777777" w:rsidR="00430D91" w:rsidRDefault="00430D91" w:rsidP="005921E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21B04"/>
    <w:multiLevelType w:val="multilevel"/>
    <w:tmpl w:val="BFD01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05EB7"/>
    <w:multiLevelType w:val="hybridMultilevel"/>
    <w:tmpl w:val="1F86BF66"/>
    <w:lvl w:ilvl="0" w:tplc="9C4A46C4">
      <w:start w:val="1"/>
      <w:numFmt w:val="decimal"/>
      <w:lvlText w:val="Ex.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931D5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">
    <w:nsid w:val="32D5598A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4">
    <w:nsid w:val="4C4B0BEB"/>
    <w:multiLevelType w:val="multilevel"/>
    <w:tmpl w:val="1F86BF66"/>
    <w:lvl w:ilvl="0">
      <w:start w:val="1"/>
      <w:numFmt w:val="decimal"/>
      <w:lvlText w:val="Ex.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844C9B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640F"/>
    <w:multiLevelType w:val="hybridMultilevel"/>
    <w:tmpl w:val="9BA6A29A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>
    <w:nsid w:val="7365380B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8">
    <w:nsid w:val="78581C8C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9">
    <w:nsid w:val="78F949E4"/>
    <w:multiLevelType w:val="hybridMultilevel"/>
    <w:tmpl w:val="05E0AA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E4"/>
    <w:rsid w:val="000412A7"/>
    <w:rsid w:val="000A0C7A"/>
    <w:rsid w:val="000C08B9"/>
    <w:rsid w:val="000C26B0"/>
    <w:rsid w:val="000C2B51"/>
    <w:rsid w:val="000D716C"/>
    <w:rsid w:val="000F2F22"/>
    <w:rsid w:val="00166EDA"/>
    <w:rsid w:val="00180C5F"/>
    <w:rsid w:val="001B2183"/>
    <w:rsid w:val="00203AD3"/>
    <w:rsid w:val="00244375"/>
    <w:rsid w:val="00257D22"/>
    <w:rsid w:val="00266881"/>
    <w:rsid w:val="002B278C"/>
    <w:rsid w:val="002D01F5"/>
    <w:rsid w:val="00351A85"/>
    <w:rsid w:val="00391116"/>
    <w:rsid w:val="00392202"/>
    <w:rsid w:val="003B1915"/>
    <w:rsid w:val="003E538F"/>
    <w:rsid w:val="003F4551"/>
    <w:rsid w:val="00427B00"/>
    <w:rsid w:val="00430D91"/>
    <w:rsid w:val="004457A5"/>
    <w:rsid w:val="00464D73"/>
    <w:rsid w:val="00465D6E"/>
    <w:rsid w:val="004802CD"/>
    <w:rsid w:val="00491A05"/>
    <w:rsid w:val="004A4522"/>
    <w:rsid w:val="004B341A"/>
    <w:rsid w:val="004D3BCD"/>
    <w:rsid w:val="00511406"/>
    <w:rsid w:val="00523BE3"/>
    <w:rsid w:val="005862C2"/>
    <w:rsid w:val="005921E4"/>
    <w:rsid w:val="005B041B"/>
    <w:rsid w:val="005B5004"/>
    <w:rsid w:val="005C1C8A"/>
    <w:rsid w:val="005C62FD"/>
    <w:rsid w:val="0064358B"/>
    <w:rsid w:val="00665F86"/>
    <w:rsid w:val="00710857"/>
    <w:rsid w:val="00747E21"/>
    <w:rsid w:val="007813A1"/>
    <w:rsid w:val="00791161"/>
    <w:rsid w:val="007A7D0C"/>
    <w:rsid w:val="007B1E8D"/>
    <w:rsid w:val="007C3D22"/>
    <w:rsid w:val="007E5AB5"/>
    <w:rsid w:val="008B1FE3"/>
    <w:rsid w:val="008D0685"/>
    <w:rsid w:val="008D6FCC"/>
    <w:rsid w:val="009215BC"/>
    <w:rsid w:val="009309FD"/>
    <w:rsid w:val="00946A0C"/>
    <w:rsid w:val="00964B32"/>
    <w:rsid w:val="00971183"/>
    <w:rsid w:val="009903A8"/>
    <w:rsid w:val="009A55DD"/>
    <w:rsid w:val="009C6615"/>
    <w:rsid w:val="009D41B2"/>
    <w:rsid w:val="00A13C95"/>
    <w:rsid w:val="00A17750"/>
    <w:rsid w:val="00A355E3"/>
    <w:rsid w:val="00A423DC"/>
    <w:rsid w:val="00A444CB"/>
    <w:rsid w:val="00A63ADE"/>
    <w:rsid w:val="00A748BA"/>
    <w:rsid w:val="00AC0DB6"/>
    <w:rsid w:val="00AE6A02"/>
    <w:rsid w:val="00B116C2"/>
    <w:rsid w:val="00B3797A"/>
    <w:rsid w:val="00B53112"/>
    <w:rsid w:val="00B70698"/>
    <w:rsid w:val="00B736EA"/>
    <w:rsid w:val="00BD2749"/>
    <w:rsid w:val="00C16415"/>
    <w:rsid w:val="00C27293"/>
    <w:rsid w:val="00C86F02"/>
    <w:rsid w:val="00C8772E"/>
    <w:rsid w:val="00CB01AB"/>
    <w:rsid w:val="00D0597B"/>
    <w:rsid w:val="00D16845"/>
    <w:rsid w:val="00D46B4E"/>
    <w:rsid w:val="00D54BCA"/>
    <w:rsid w:val="00D616B4"/>
    <w:rsid w:val="00D95D2B"/>
    <w:rsid w:val="00DB5EE2"/>
    <w:rsid w:val="00DC2393"/>
    <w:rsid w:val="00E222F9"/>
    <w:rsid w:val="00E57758"/>
    <w:rsid w:val="00E76812"/>
    <w:rsid w:val="00EB67A9"/>
    <w:rsid w:val="00F83D8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603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2A7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92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1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21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5921E4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921E4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921E4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921E4"/>
    <w:rPr>
      <w:lang w:val="fr-FR"/>
    </w:rPr>
  </w:style>
  <w:style w:type="table" w:styleId="Grille">
    <w:name w:val="Table Grid"/>
    <w:basedOn w:val="TableauNormal"/>
    <w:uiPriority w:val="59"/>
    <w:rsid w:val="00592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47E21"/>
    <w:pPr>
      <w:spacing w:after="0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E21"/>
    <w:rPr>
      <w:rFonts w:ascii="Lucida Grande" w:hAnsi="Lucida Grande"/>
      <w:sz w:val="18"/>
      <w:szCs w:val="18"/>
      <w:lang w:val="fr-FR"/>
    </w:rPr>
  </w:style>
  <w:style w:type="paragraph" w:styleId="Paragraphedeliste">
    <w:name w:val="List Paragraph"/>
    <w:basedOn w:val="Normal"/>
    <w:uiPriority w:val="34"/>
    <w:qFormat/>
    <w:rsid w:val="00EB67A9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309FD"/>
    <w:rPr>
      <w:b/>
      <w:bCs/>
      <w:color w:val="4F81BD" w:themeColor="accent1"/>
      <w:sz w:val="18"/>
      <w:szCs w:val="18"/>
    </w:rPr>
  </w:style>
  <w:style w:type="character" w:styleId="Marquedannotation">
    <w:name w:val="annotation reference"/>
    <w:basedOn w:val="Policepardfaut"/>
    <w:uiPriority w:val="99"/>
    <w:semiHidden/>
    <w:unhideWhenUsed/>
    <w:rsid w:val="00665F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5F8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65F86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5F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5F86"/>
    <w:rPr>
      <w:b/>
      <w:bCs/>
      <w:sz w:val="20"/>
      <w:szCs w:val="20"/>
      <w:lang w:val="fr-FR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D54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D54BCA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3B1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2A7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92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1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21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5921E4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921E4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921E4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921E4"/>
    <w:rPr>
      <w:lang w:val="fr-FR"/>
    </w:rPr>
  </w:style>
  <w:style w:type="table" w:styleId="Grille">
    <w:name w:val="Table Grid"/>
    <w:basedOn w:val="TableauNormal"/>
    <w:uiPriority w:val="59"/>
    <w:rsid w:val="00592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47E21"/>
    <w:pPr>
      <w:spacing w:after="0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E21"/>
    <w:rPr>
      <w:rFonts w:ascii="Lucida Grande" w:hAnsi="Lucida Grande"/>
      <w:sz w:val="18"/>
      <w:szCs w:val="18"/>
      <w:lang w:val="fr-FR"/>
    </w:rPr>
  </w:style>
  <w:style w:type="paragraph" w:styleId="Paragraphedeliste">
    <w:name w:val="List Paragraph"/>
    <w:basedOn w:val="Normal"/>
    <w:uiPriority w:val="34"/>
    <w:qFormat/>
    <w:rsid w:val="00EB67A9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309FD"/>
    <w:rPr>
      <w:b/>
      <w:bCs/>
      <w:color w:val="4F81BD" w:themeColor="accent1"/>
      <w:sz w:val="18"/>
      <w:szCs w:val="18"/>
    </w:rPr>
  </w:style>
  <w:style w:type="character" w:styleId="Marquedannotation">
    <w:name w:val="annotation reference"/>
    <w:basedOn w:val="Policepardfaut"/>
    <w:uiPriority w:val="99"/>
    <w:semiHidden/>
    <w:unhideWhenUsed/>
    <w:rsid w:val="00665F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5F8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65F86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5F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5F86"/>
    <w:rPr>
      <w:b/>
      <w:bCs/>
      <w:sz w:val="20"/>
      <w:szCs w:val="20"/>
      <w:lang w:val="fr-FR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D54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D54BCA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3B1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A22695-4D3A-B747-A0A1-594899511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758</Words>
  <Characters>4172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Toulouse</Company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Iulian  Ober</dc:creator>
  <cp:lastModifiedBy>Iulian  Ober</cp:lastModifiedBy>
  <cp:revision>20</cp:revision>
  <cp:lastPrinted>2014-09-18T13:37:00Z</cp:lastPrinted>
  <dcterms:created xsi:type="dcterms:W3CDTF">2014-09-10T08:32:00Z</dcterms:created>
  <dcterms:modified xsi:type="dcterms:W3CDTF">2016-09-12T13:11:00Z</dcterms:modified>
</cp:coreProperties>
</file>