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7EC7" w:rsidRPr="00817EC7" w:rsidRDefault="00817EC7" w:rsidP="00817EC7">
      <w:pPr>
        <w:jc w:val="center"/>
        <w:rPr>
          <w:b/>
          <w:bCs/>
          <w:shadow/>
          <w:kern w:val="36"/>
          <w:sz w:val="36"/>
        </w:rPr>
      </w:pPr>
      <w:r w:rsidRPr="00817EC7">
        <w:rPr>
          <w:b/>
          <w:bCs/>
          <w:shadow/>
          <w:kern w:val="36"/>
          <w:sz w:val="36"/>
        </w:rPr>
        <w:t>CHILES MINI MU</w:t>
      </w:r>
    </w:p>
    <w:p w:rsidR="00817EC7" w:rsidRPr="00817EC7" w:rsidRDefault="00817EC7" w:rsidP="00817EC7">
      <w:pPr>
        <w:jc w:val="center"/>
        <w:rPr>
          <w:b/>
          <w:bCs/>
          <w:shadow/>
          <w:kern w:val="36"/>
          <w:sz w:val="36"/>
        </w:rPr>
      </w:pPr>
      <w:r w:rsidRPr="00817EC7">
        <w:rPr>
          <w:b/>
          <w:bCs/>
          <w:shadow/>
          <w:kern w:val="36"/>
          <w:sz w:val="36"/>
        </w:rPr>
        <w:t>GEOMETRY – EUROPE</w:t>
      </w:r>
    </w:p>
    <w:p w:rsidR="00817EC7" w:rsidRPr="00817EC7" w:rsidRDefault="00817EC7" w:rsidP="00817EC7">
      <w:pPr>
        <w:jc w:val="center"/>
        <w:rPr>
          <w:b/>
          <w:bCs/>
          <w:shadow/>
          <w:kern w:val="36"/>
          <w:sz w:val="36"/>
        </w:rPr>
      </w:pPr>
      <w:r w:rsidRPr="00817EC7">
        <w:rPr>
          <w:b/>
          <w:bCs/>
          <w:shadow/>
          <w:kern w:val="36"/>
          <w:sz w:val="36"/>
        </w:rPr>
        <w:t>ANSWER KEY and SOLUTIONS</w:t>
      </w:r>
    </w:p>
    <w:p w:rsidR="00817EC7" w:rsidRDefault="00817EC7">
      <w:pPr>
        <w:rPr>
          <w:b/>
          <w:bCs/>
        </w:rPr>
      </w:pPr>
    </w:p>
    <w:p w:rsidR="00C16E8A" w:rsidRPr="00B662ED" w:rsidRDefault="00817EC7" w:rsidP="00817EC7">
      <w:pPr>
        <w:ind w:left="1418" w:firstLine="709"/>
        <w:rPr>
          <w:b/>
          <w:bCs/>
          <w:lang w:val="es-ES"/>
        </w:rPr>
      </w:pPr>
      <w:r w:rsidRPr="00B662ED">
        <w:rPr>
          <w:b/>
          <w:bCs/>
          <w:lang w:val="es-ES"/>
        </w:rPr>
        <w:t>1)  D</w:t>
      </w:r>
      <w:r w:rsidRPr="00B662ED">
        <w:rPr>
          <w:b/>
          <w:bCs/>
          <w:lang w:val="es-ES"/>
        </w:rPr>
        <w:tab/>
      </w:r>
      <w:r w:rsidRPr="00B662ED">
        <w:rPr>
          <w:b/>
          <w:bCs/>
          <w:lang w:val="es-ES"/>
        </w:rPr>
        <w:tab/>
      </w:r>
      <w:r w:rsidRPr="00B662ED">
        <w:rPr>
          <w:b/>
          <w:bCs/>
          <w:lang w:val="es-ES"/>
        </w:rPr>
        <w:tab/>
        <w:t>11)  C</w:t>
      </w:r>
      <w:r w:rsidRPr="00B662ED">
        <w:rPr>
          <w:b/>
          <w:bCs/>
          <w:lang w:val="es-ES"/>
        </w:rPr>
        <w:tab/>
      </w:r>
      <w:r w:rsidRPr="00B662ED">
        <w:rPr>
          <w:b/>
          <w:bCs/>
          <w:lang w:val="es-ES"/>
        </w:rPr>
        <w:tab/>
      </w:r>
      <w:r w:rsidRPr="00B662ED">
        <w:rPr>
          <w:b/>
          <w:bCs/>
          <w:lang w:val="es-ES"/>
        </w:rPr>
        <w:tab/>
        <w:t>21)  D</w:t>
      </w:r>
    </w:p>
    <w:p w:rsidR="00C16E8A" w:rsidRPr="00B662ED" w:rsidRDefault="00817EC7" w:rsidP="00817EC7">
      <w:pPr>
        <w:ind w:left="1418" w:firstLine="709"/>
        <w:rPr>
          <w:b/>
          <w:bCs/>
          <w:lang w:val="es-ES"/>
        </w:rPr>
      </w:pPr>
      <w:r w:rsidRPr="00B662ED">
        <w:rPr>
          <w:b/>
          <w:bCs/>
          <w:lang w:val="es-ES"/>
        </w:rPr>
        <w:t>2)  A</w:t>
      </w:r>
      <w:r w:rsidRPr="00B662ED">
        <w:rPr>
          <w:b/>
          <w:bCs/>
          <w:lang w:val="es-ES"/>
        </w:rPr>
        <w:tab/>
      </w:r>
      <w:r w:rsidRPr="00B662ED">
        <w:rPr>
          <w:b/>
          <w:bCs/>
          <w:lang w:val="es-ES"/>
        </w:rPr>
        <w:tab/>
      </w:r>
      <w:r w:rsidRPr="00B662ED">
        <w:rPr>
          <w:b/>
          <w:bCs/>
          <w:lang w:val="es-ES"/>
        </w:rPr>
        <w:tab/>
        <w:t>12)  B</w:t>
      </w:r>
      <w:r w:rsidRPr="00B662ED">
        <w:rPr>
          <w:b/>
          <w:bCs/>
          <w:lang w:val="es-ES"/>
        </w:rPr>
        <w:tab/>
      </w:r>
      <w:r w:rsidRPr="00B662ED">
        <w:rPr>
          <w:b/>
          <w:bCs/>
          <w:lang w:val="es-ES"/>
        </w:rPr>
        <w:tab/>
      </w:r>
      <w:r w:rsidRPr="00B662ED">
        <w:rPr>
          <w:b/>
          <w:bCs/>
          <w:lang w:val="es-ES"/>
        </w:rPr>
        <w:tab/>
        <w:t>22)  C</w:t>
      </w:r>
    </w:p>
    <w:p w:rsidR="00C16E8A" w:rsidRPr="00B662ED" w:rsidRDefault="00817EC7" w:rsidP="00817EC7">
      <w:pPr>
        <w:ind w:left="1418" w:firstLine="709"/>
        <w:rPr>
          <w:b/>
          <w:bCs/>
          <w:lang w:val="es-ES"/>
        </w:rPr>
      </w:pPr>
      <w:r w:rsidRPr="00B662ED">
        <w:rPr>
          <w:b/>
          <w:bCs/>
          <w:lang w:val="es-ES"/>
        </w:rPr>
        <w:t>3)  C</w:t>
      </w:r>
      <w:r w:rsidRPr="00B662ED">
        <w:rPr>
          <w:b/>
          <w:bCs/>
          <w:lang w:val="es-ES"/>
        </w:rPr>
        <w:tab/>
      </w:r>
      <w:r w:rsidRPr="00B662ED">
        <w:rPr>
          <w:b/>
          <w:bCs/>
          <w:lang w:val="es-ES"/>
        </w:rPr>
        <w:tab/>
      </w:r>
      <w:r w:rsidRPr="00B662ED">
        <w:rPr>
          <w:b/>
          <w:bCs/>
          <w:lang w:val="es-ES"/>
        </w:rPr>
        <w:tab/>
        <w:t>13)  D</w:t>
      </w:r>
      <w:r w:rsidRPr="00B662ED">
        <w:rPr>
          <w:b/>
          <w:bCs/>
          <w:lang w:val="es-ES"/>
        </w:rPr>
        <w:tab/>
      </w:r>
      <w:r w:rsidRPr="00B662ED">
        <w:rPr>
          <w:b/>
          <w:bCs/>
          <w:lang w:val="es-ES"/>
        </w:rPr>
        <w:tab/>
      </w:r>
      <w:r w:rsidRPr="00B662ED">
        <w:rPr>
          <w:b/>
          <w:bCs/>
          <w:lang w:val="es-ES"/>
        </w:rPr>
        <w:tab/>
        <w:t>23)  A</w:t>
      </w:r>
    </w:p>
    <w:p w:rsidR="00C16E8A" w:rsidRPr="00B662ED" w:rsidRDefault="00817EC7" w:rsidP="00817EC7">
      <w:pPr>
        <w:ind w:left="1418" w:firstLine="709"/>
        <w:rPr>
          <w:b/>
          <w:bCs/>
          <w:lang w:val="es-ES"/>
        </w:rPr>
      </w:pPr>
      <w:r w:rsidRPr="00B662ED">
        <w:rPr>
          <w:b/>
          <w:bCs/>
          <w:lang w:val="es-ES"/>
        </w:rPr>
        <w:t>4)  C</w:t>
      </w:r>
      <w:r w:rsidRPr="00B662ED">
        <w:rPr>
          <w:b/>
          <w:bCs/>
          <w:lang w:val="es-ES"/>
        </w:rPr>
        <w:tab/>
      </w:r>
      <w:r w:rsidRPr="00B662ED">
        <w:rPr>
          <w:b/>
          <w:bCs/>
          <w:lang w:val="es-ES"/>
        </w:rPr>
        <w:tab/>
      </w:r>
      <w:r w:rsidRPr="00B662ED">
        <w:rPr>
          <w:b/>
          <w:bCs/>
          <w:lang w:val="es-ES"/>
        </w:rPr>
        <w:tab/>
        <w:t>14)  C</w:t>
      </w:r>
      <w:r w:rsidRPr="00B662ED">
        <w:rPr>
          <w:b/>
          <w:bCs/>
          <w:lang w:val="es-ES"/>
        </w:rPr>
        <w:tab/>
      </w:r>
      <w:r w:rsidRPr="00B662ED">
        <w:rPr>
          <w:b/>
          <w:bCs/>
          <w:lang w:val="es-ES"/>
        </w:rPr>
        <w:tab/>
      </w:r>
      <w:r w:rsidRPr="00B662ED">
        <w:rPr>
          <w:b/>
          <w:bCs/>
          <w:lang w:val="es-ES"/>
        </w:rPr>
        <w:tab/>
        <w:t>24)  E</w:t>
      </w:r>
    </w:p>
    <w:p w:rsidR="00C16E8A" w:rsidRDefault="00817EC7" w:rsidP="00817EC7">
      <w:pPr>
        <w:ind w:left="1418" w:firstLine="709"/>
        <w:rPr>
          <w:b/>
          <w:bCs/>
        </w:rPr>
      </w:pPr>
      <w:proofErr w:type="gramStart"/>
      <w:r>
        <w:rPr>
          <w:b/>
          <w:bCs/>
        </w:rPr>
        <w:t>5)  B</w:t>
      </w:r>
      <w:proofErr w:type="gramEnd"/>
      <w:r>
        <w:rPr>
          <w:b/>
          <w:bCs/>
        </w:rPr>
        <w:tab/>
      </w:r>
      <w:r>
        <w:rPr>
          <w:b/>
          <w:bCs/>
        </w:rPr>
        <w:tab/>
      </w:r>
      <w:r>
        <w:rPr>
          <w:b/>
          <w:bCs/>
        </w:rPr>
        <w:tab/>
        <w:t>15)  E</w:t>
      </w:r>
      <w:r>
        <w:rPr>
          <w:b/>
          <w:bCs/>
        </w:rPr>
        <w:tab/>
      </w:r>
      <w:r>
        <w:rPr>
          <w:b/>
          <w:bCs/>
        </w:rPr>
        <w:tab/>
      </w:r>
      <w:r>
        <w:rPr>
          <w:b/>
          <w:bCs/>
        </w:rPr>
        <w:tab/>
        <w:t>25)  D</w:t>
      </w:r>
    </w:p>
    <w:p w:rsidR="00C16E8A" w:rsidRDefault="00817EC7" w:rsidP="00817EC7">
      <w:pPr>
        <w:ind w:left="1418" w:firstLine="709"/>
        <w:rPr>
          <w:b/>
          <w:bCs/>
        </w:rPr>
      </w:pPr>
      <w:proofErr w:type="gramStart"/>
      <w:r>
        <w:rPr>
          <w:b/>
          <w:bCs/>
        </w:rPr>
        <w:t xml:space="preserve">6)  </w:t>
      </w:r>
      <w:r w:rsidR="00AA50DB">
        <w:rPr>
          <w:b/>
          <w:bCs/>
        </w:rPr>
        <w:t>A</w:t>
      </w:r>
      <w:proofErr w:type="gramEnd"/>
      <w:r>
        <w:rPr>
          <w:b/>
          <w:bCs/>
        </w:rPr>
        <w:tab/>
      </w:r>
      <w:r>
        <w:rPr>
          <w:b/>
          <w:bCs/>
        </w:rPr>
        <w:tab/>
      </w:r>
      <w:r>
        <w:rPr>
          <w:b/>
          <w:bCs/>
        </w:rPr>
        <w:tab/>
        <w:t>16)  E</w:t>
      </w:r>
      <w:r>
        <w:rPr>
          <w:b/>
          <w:bCs/>
        </w:rPr>
        <w:tab/>
      </w:r>
      <w:r>
        <w:rPr>
          <w:b/>
          <w:bCs/>
        </w:rPr>
        <w:tab/>
      </w:r>
      <w:r>
        <w:rPr>
          <w:b/>
          <w:bCs/>
        </w:rPr>
        <w:tab/>
        <w:t>26)  B</w:t>
      </w:r>
    </w:p>
    <w:p w:rsidR="00C16E8A" w:rsidRPr="00B662ED" w:rsidRDefault="00B662ED" w:rsidP="00817EC7">
      <w:pPr>
        <w:ind w:left="1418" w:firstLine="709"/>
        <w:rPr>
          <w:b/>
          <w:bCs/>
          <w:lang w:val="es-ES"/>
        </w:rPr>
      </w:pPr>
      <w:proofErr w:type="gramStart"/>
      <w:r>
        <w:rPr>
          <w:b/>
          <w:bCs/>
        </w:rPr>
        <w:t>7)  A</w:t>
      </w:r>
      <w:proofErr w:type="gramEnd"/>
      <w:r>
        <w:rPr>
          <w:b/>
          <w:bCs/>
        </w:rPr>
        <w:tab/>
      </w:r>
      <w:r>
        <w:rPr>
          <w:b/>
          <w:bCs/>
        </w:rPr>
        <w:tab/>
      </w:r>
      <w:r>
        <w:rPr>
          <w:b/>
          <w:bCs/>
        </w:rPr>
        <w:tab/>
        <w:t>17)  B</w:t>
      </w:r>
      <w:r w:rsidR="00817EC7">
        <w:rPr>
          <w:b/>
          <w:bCs/>
        </w:rPr>
        <w:tab/>
      </w:r>
      <w:r w:rsidR="00817EC7" w:rsidRPr="00B662ED">
        <w:rPr>
          <w:b/>
          <w:bCs/>
          <w:lang w:val="es-ES"/>
        </w:rPr>
        <w:tab/>
      </w:r>
      <w:r w:rsidR="00817EC7" w:rsidRPr="00B662ED">
        <w:rPr>
          <w:b/>
          <w:bCs/>
          <w:lang w:val="es-ES"/>
        </w:rPr>
        <w:tab/>
        <w:t>27)  C</w:t>
      </w:r>
    </w:p>
    <w:p w:rsidR="00C16E8A" w:rsidRPr="00B662ED" w:rsidRDefault="00817EC7" w:rsidP="00817EC7">
      <w:pPr>
        <w:ind w:left="1418" w:firstLine="709"/>
        <w:rPr>
          <w:b/>
          <w:bCs/>
          <w:lang w:val="es-ES"/>
        </w:rPr>
      </w:pPr>
      <w:r w:rsidRPr="00B662ED">
        <w:rPr>
          <w:b/>
          <w:bCs/>
          <w:lang w:val="es-ES"/>
        </w:rPr>
        <w:t>8)  A</w:t>
      </w:r>
      <w:r w:rsidRPr="00B662ED">
        <w:rPr>
          <w:b/>
          <w:bCs/>
          <w:lang w:val="es-ES"/>
        </w:rPr>
        <w:tab/>
      </w:r>
      <w:r w:rsidRPr="00B662ED">
        <w:rPr>
          <w:b/>
          <w:bCs/>
          <w:lang w:val="es-ES"/>
        </w:rPr>
        <w:tab/>
      </w:r>
      <w:r w:rsidRPr="00B662ED">
        <w:rPr>
          <w:b/>
          <w:bCs/>
          <w:lang w:val="es-ES"/>
        </w:rPr>
        <w:tab/>
        <w:t>18)  B</w:t>
      </w:r>
      <w:r w:rsidRPr="00B662ED">
        <w:rPr>
          <w:b/>
          <w:bCs/>
          <w:lang w:val="es-ES"/>
        </w:rPr>
        <w:tab/>
      </w:r>
      <w:r w:rsidRPr="00B662ED">
        <w:rPr>
          <w:b/>
          <w:bCs/>
          <w:lang w:val="es-ES"/>
        </w:rPr>
        <w:tab/>
      </w:r>
      <w:r w:rsidRPr="00B662ED">
        <w:rPr>
          <w:b/>
          <w:bCs/>
          <w:lang w:val="es-ES"/>
        </w:rPr>
        <w:tab/>
        <w:t>28)  D</w:t>
      </w:r>
    </w:p>
    <w:p w:rsidR="00C16E8A" w:rsidRPr="00B662ED" w:rsidRDefault="00817EC7" w:rsidP="00817EC7">
      <w:pPr>
        <w:ind w:left="1418" w:firstLine="709"/>
        <w:rPr>
          <w:b/>
          <w:bCs/>
          <w:lang w:val="es-ES"/>
        </w:rPr>
      </w:pPr>
      <w:r w:rsidRPr="00B662ED">
        <w:rPr>
          <w:b/>
          <w:bCs/>
          <w:lang w:val="es-ES"/>
        </w:rPr>
        <w:t>9)  B</w:t>
      </w:r>
      <w:r w:rsidRPr="00B662ED">
        <w:rPr>
          <w:b/>
          <w:bCs/>
          <w:lang w:val="es-ES"/>
        </w:rPr>
        <w:tab/>
      </w:r>
      <w:r w:rsidRPr="00B662ED">
        <w:rPr>
          <w:b/>
          <w:bCs/>
          <w:lang w:val="es-ES"/>
        </w:rPr>
        <w:tab/>
      </w:r>
      <w:r w:rsidRPr="00B662ED">
        <w:rPr>
          <w:b/>
          <w:bCs/>
          <w:lang w:val="es-ES"/>
        </w:rPr>
        <w:tab/>
        <w:t>19)  A</w:t>
      </w:r>
      <w:r w:rsidRPr="00B662ED">
        <w:rPr>
          <w:b/>
          <w:bCs/>
          <w:lang w:val="es-ES"/>
        </w:rPr>
        <w:tab/>
      </w:r>
      <w:r w:rsidRPr="00B662ED">
        <w:rPr>
          <w:b/>
          <w:bCs/>
          <w:lang w:val="es-ES"/>
        </w:rPr>
        <w:tab/>
      </w:r>
      <w:r w:rsidRPr="00B662ED">
        <w:rPr>
          <w:b/>
          <w:bCs/>
          <w:lang w:val="es-ES"/>
        </w:rPr>
        <w:tab/>
        <w:t>29)  D</w:t>
      </w:r>
    </w:p>
    <w:p w:rsidR="00C16E8A" w:rsidRPr="00B662ED" w:rsidRDefault="00B662ED" w:rsidP="00817EC7">
      <w:pPr>
        <w:ind w:left="1418" w:firstLine="709"/>
        <w:rPr>
          <w:b/>
          <w:bCs/>
          <w:lang w:val="es-ES"/>
        </w:rPr>
      </w:pPr>
      <w:r>
        <w:rPr>
          <w:b/>
          <w:bCs/>
          <w:lang w:val="es-ES"/>
        </w:rPr>
        <w:t>10)  E</w:t>
      </w:r>
      <w:r>
        <w:rPr>
          <w:b/>
          <w:bCs/>
          <w:lang w:val="es-ES"/>
        </w:rPr>
        <w:tab/>
      </w:r>
      <w:r>
        <w:rPr>
          <w:b/>
          <w:bCs/>
          <w:lang w:val="es-ES"/>
        </w:rPr>
        <w:tab/>
      </w:r>
      <w:r>
        <w:rPr>
          <w:b/>
          <w:bCs/>
          <w:lang w:val="es-ES"/>
        </w:rPr>
        <w:tab/>
        <w:t xml:space="preserve">20)  </w:t>
      </w:r>
      <w:r w:rsidR="00AA50DB">
        <w:rPr>
          <w:b/>
          <w:bCs/>
          <w:lang w:val="es-ES"/>
        </w:rPr>
        <w:t>E</w:t>
      </w:r>
      <w:r w:rsidR="00817EC7" w:rsidRPr="00B662ED">
        <w:rPr>
          <w:b/>
          <w:bCs/>
          <w:lang w:val="es-ES"/>
        </w:rPr>
        <w:tab/>
      </w:r>
      <w:r w:rsidR="00817EC7" w:rsidRPr="00B662ED">
        <w:rPr>
          <w:b/>
          <w:bCs/>
          <w:lang w:val="es-ES"/>
        </w:rPr>
        <w:tab/>
      </w:r>
      <w:r w:rsidR="00817EC7" w:rsidRPr="00B662ED">
        <w:rPr>
          <w:b/>
          <w:bCs/>
          <w:lang w:val="es-ES"/>
        </w:rPr>
        <w:tab/>
        <w:t>30)  B</w:t>
      </w:r>
    </w:p>
    <w:p w:rsidR="00C16E8A" w:rsidRPr="00B662ED" w:rsidRDefault="00817EC7">
      <w:pPr>
        <w:pageBreakBefore/>
        <w:rPr>
          <w:lang w:val="es-ES"/>
        </w:rPr>
      </w:pPr>
      <w:r w:rsidRPr="00B662ED">
        <w:rPr>
          <w:b/>
          <w:bCs/>
          <w:lang w:val="es-ES"/>
        </w:rPr>
        <w:lastRenderedPageBreak/>
        <w:t>1) D</w:t>
      </w:r>
      <w:r w:rsidRPr="00B662ED">
        <w:rPr>
          <w:lang w:val="es-ES"/>
        </w:rPr>
        <w:tab/>
        <w:t>8(8)=4(</w:t>
      </w:r>
      <w:r w:rsidRPr="00B662ED">
        <w:rPr>
          <w:i/>
          <w:iCs/>
          <w:lang w:val="es-ES"/>
        </w:rPr>
        <w:t>x</w:t>
      </w:r>
      <w:r w:rsidRPr="00B662ED">
        <w:rPr>
          <w:lang w:val="es-ES"/>
        </w:rPr>
        <w:t>+4); 4</w:t>
      </w:r>
      <w:r w:rsidRPr="00B662ED">
        <w:rPr>
          <w:i/>
          <w:iCs/>
          <w:lang w:val="es-ES"/>
        </w:rPr>
        <w:t>x</w:t>
      </w:r>
      <w:r w:rsidRPr="00B662ED">
        <w:rPr>
          <w:lang w:val="es-ES"/>
        </w:rPr>
        <w:t>+16=64; 4</w:t>
      </w:r>
      <w:r w:rsidRPr="00B662ED">
        <w:rPr>
          <w:i/>
          <w:iCs/>
          <w:lang w:val="es-ES"/>
        </w:rPr>
        <w:t>x</w:t>
      </w:r>
      <w:r w:rsidRPr="00B662ED">
        <w:rPr>
          <w:lang w:val="es-ES"/>
        </w:rPr>
        <w:t xml:space="preserve">=48; </w:t>
      </w:r>
      <w:r w:rsidRPr="00B662ED">
        <w:rPr>
          <w:i/>
          <w:iCs/>
          <w:lang w:val="es-ES"/>
        </w:rPr>
        <w:t>x</w:t>
      </w:r>
      <w:r w:rsidRPr="00B662ED">
        <w:rPr>
          <w:lang w:val="es-ES"/>
        </w:rPr>
        <w:t>=12</w:t>
      </w:r>
    </w:p>
    <w:p w:rsidR="00C16E8A" w:rsidRPr="00B662ED" w:rsidRDefault="00C16E8A">
      <w:pPr>
        <w:rPr>
          <w:lang w:val="es-ES"/>
        </w:rPr>
      </w:pPr>
    </w:p>
    <w:p w:rsidR="00C16E8A" w:rsidRDefault="00817EC7">
      <w:pPr>
        <w:rPr>
          <w:rFonts w:eastAsia="Courier New" w:cs="Courier New"/>
        </w:rPr>
      </w:pPr>
      <w:r>
        <w:rPr>
          <w:b/>
          <w:bCs/>
        </w:rPr>
        <w:t>2) A</w:t>
      </w:r>
      <w:r>
        <w:rPr>
          <w:b/>
          <w:bCs/>
        </w:rPr>
        <w:tab/>
      </w:r>
      <w:r>
        <w:t>Sum of exterior angles is always 360; single exterior angle</w:t>
      </w:r>
      <w:r w:rsidRPr="00C16E8A">
        <w:rPr>
          <w:position w:val="-16"/>
        </w:rPr>
        <w:object w:dxaOrig="1432" w:dyaOrig="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28.5pt" o:ole="" filled="t">
            <v:fill color2="black"/>
            <v:imagedata r:id="rId5" o:title=""/>
          </v:shape>
          <o:OLEObject Type="Embed" ProgID="opendocument.MathDocument.1" ShapeID="_x0000_i1025" DrawAspect="Content" ObjectID="_1385022602" r:id="rId6"/>
        </w:object>
      </w:r>
      <w:r>
        <w:t xml:space="preserve">; thus, one interior angle is </w:t>
      </w:r>
      <w:r>
        <w:rPr>
          <w:rFonts w:eastAsia="Courier New" w:cs="Courier New"/>
        </w:rPr>
        <w:t xml:space="preserve">180°-60°=120°. </w:t>
      </w:r>
      <w:r>
        <w:t xml:space="preserve">There are 6 interior angles, </w:t>
      </w:r>
      <w:r>
        <w:rPr>
          <w:rFonts w:eastAsia="Courier New" w:cs="Courier New"/>
        </w:rPr>
        <w:t>6</w:t>
      </w:r>
      <w:r>
        <w:rPr>
          <w:rFonts w:eastAsia="Times New Roman" w:cs="Times New Roman"/>
        </w:rPr>
        <w:t>•</w:t>
      </w:r>
      <w:r>
        <w:rPr>
          <w:rFonts w:eastAsia="Courier New" w:cs="Courier New"/>
        </w:rPr>
        <w:t>120 = 720</w:t>
      </w:r>
    </w:p>
    <w:p w:rsidR="00C16E8A" w:rsidRDefault="00C16E8A"/>
    <w:p w:rsidR="00C16E8A" w:rsidRDefault="00817EC7">
      <w:pPr>
        <w:rPr>
          <w:rFonts w:eastAsia="Times New Roman" w:cs="Times New Roman"/>
        </w:rPr>
      </w:pPr>
      <w:r>
        <w:rPr>
          <w:b/>
          <w:bCs/>
        </w:rPr>
        <w:t>3) C</w:t>
      </w:r>
      <w:r>
        <w:rPr>
          <w:b/>
          <w:bCs/>
        </w:rPr>
        <w:tab/>
      </w:r>
      <w:r>
        <w:t>When the 1 inch squares are cut from the corners and fold down the flaps, you have a prism of side lengths 1 (the squares we cut out, the height), 2 (originally 4, two inches removed), and 6 (originally 8, two inches removed). Volume of the air inside is 1</w:t>
      </w:r>
      <w:r>
        <w:rPr>
          <w:rFonts w:eastAsia="Times New Roman" w:cs="Times New Roman"/>
        </w:rPr>
        <w:t>•2•6=12</w:t>
      </w:r>
    </w:p>
    <w:p w:rsidR="00C16E8A" w:rsidRDefault="00C16E8A"/>
    <w:p w:rsidR="00C16E8A" w:rsidRDefault="00817EC7">
      <w:pPr>
        <w:rPr>
          <w:rFonts w:eastAsia="Times New Roman" w:cs="Times New Roman"/>
        </w:rPr>
      </w:pPr>
      <w:r>
        <w:rPr>
          <w:b/>
          <w:bCs/>
        </w:rPr>
        <w:t>4) C</w:t>
      </w:r>
      <w:r>
        <w:tab/>
        <w:t xml:space="preserve">Circumference is </w:t>
      </w:r>
      <w:r>
        <w:rPr>
          <w:i/>
          <w:iCs/>
        </w:rPr>
        <w:t>C</w:t>
      </w:r>
      <w:r>
        <w:t>=</w:t>
      </w:r>
      <w:proofErr w:type="spellStart"/>
      <w:r>
        <w:rPr>
          <w:rFonts w:eastAsia="Courier New" w:cs="Courier New"/>
          <w:i/>
          <w:iCs/>
        </w:rPr>
        <w:t>π</w:t>
      </w:r>
      <w:r>
        <w:rPr>
          <w:rFonts w:eastAsia="Times New Roman" w:cs="Times New Roman"/>
        </w:rPr>
        <w:t>•</w:t>
      </w:r>
      <w:r>
        <w:rPr>
          <w:rFonts w:eastAsia="Courier New" w:cs="Courier New"/>
          <w:i/>
          <w:iCs/>
        </w:rPr>
        <w:t>d</w:t>
      </w:r>
      <w:proofErr w:type="spellEnd"/>
      <w:r>
        <w:rPr>
          <w:rFonts w:eastAsia="Courier New" w:cs="Courier New"/>
          <w:i/>
          <w:iCs/>
        </w:rPr>
        <w:t>; C= π</w:t>
      </w:r>
      <w:r>
        <w:rPr>
          <w:rFonts w:eastAsia="Times New Roman" w:cs="Times New Roman"/>
        </w:rPr>
        <w:t>•</w:t>
      </w:r>
      <w:r>
        <w:rPr>
          <w:rFonts w:eastAsia="Courier New" w:cs="Courier New"/>
        </w:rPr>
        <w:t>2</w:t>
      </w:r>
      <w:r>
        <w:rPr>
          <w:rFonts w:eastAsia="Times New Roman" w:cs="Times New Roman"/>
        </w:rPr>
        <w:t>•</w:t>
      </w:r>
      <w:r>
        <w:rPr>
          <w:rFonts w:eastAsia="Courier New" w:cs="Courier New"/>
          <w:i/>
          <w:iCs/>
        </w:rPr>
        <w:t xml:space="preserve">π = </w:t>
      </w:r>
      <w:r>
        <w:rPr>
          <w:rFonts w:eastAsia="Courier New" w:cs="Courier New"/>
        </w:rPr>
        <w:t>2</w:t>
      </w:r>
      <w:r>
        <w:rPr>
          <w:rFonts w:eastAsia="Courier New" w:cs="Courier New"/>
          <w:i/>
          <w:iCs/>
        </w:rPr>
        <w:t>π</w:t>
      </w:r>
      <w:r>
        <w:rPr>
          <w:rFonts w:eastAsia="Times New Roman" w:cs="Times New Roman"/>
        </w:rPr>
        <w:t>²</w:t>
      </w:r>
    </w:p>
    <w:p w:rsidR="00C16E8A" w:rsidRDefault="00C16E8A"/>
    <w:p w:rsidR="00C16E8A" w:rsidRDefault="00817EC7">
      <w:r>
        <w:rPr>
          <w:b/>
          <w:bCs/>
        </w:rPr>
        <w:t>5) B</w:t>
      </w:r>
      <w:r>
        <w:tab/>
      </w:r>
    </w:p>
    <w:p w:rsidR="00C16E8A" w:rsidRDefault="00C16E8A"/>
    <w:p w:rsidR="00C16E8A" w:rsidRPr="00815637" w:rsidRDefault="00817EC7">
      <w:pPr>
        <w:rPr>
          <w:b/>
          <w:bCs/>
        </w:rPr>
      </w:pPr>
      <w:r>
        <w:rPr>
          <w:b/>
          <w:bCs/>
        </w:rPr>
        <w:t xml:space="preserve">6) </w:t>
      </w:r>
      <w:r w:rsidR="00815637">
        <w:rPr>
          <w:b/>
          <w:bCs/>
        </w:rPr>
        <w:t>A</w:t>
      </w:r>
      <w:r>
        <w:tab/>
        <w:t>Heron's formula</w:t>
      </w:r>
      <w:proofErr w:type="gramStart"/>
      <w:r>
        <w:t>:</w:t>
      </w:r>
      <w:proofErr w:type="gramEnd"/>
      <w:r w:rsidRPr="00C16E8A">
        <w:rPr>
          <w:position w:val="-16"/>
        </w:rPr>
        <w:object w:dxaOrig="3924" w:dyaOrig="566">
          <v:shape id="_x0000_i1026" type="#_x0000_t75" style="width:195.75pt;height:28.5pt" o:ole="" filled="t">
            <v:fill color2="black"/>
            <v:imagedata r:id="rId7" o:title=""/>
          </v:shape>
          <o:OLEObject Type="Embed" ProgID="opendocument.MathDocument.1" ShapeID="_x0000_i1026" DrawAspect="Content" ObjectID="_1385022603" r:id="rId8"/>
        </w:object>
      </w:r>
      <w:r>
        <w:t>Plugging in gives</w:t>
      </w:r>
      <w:r w:rsidRPr="00C16E8A">
        <w:rPr>
          <w:position w:val="-2"/>
        </w:rPr>
        <w:object w:dxaOrig="2177" w:dyaOrig="295">
          <v:shape id="_x0000_i1027" type="#_x0000_t75" style="width:108.75pt;height:15pt" o:ole="" filled="t">
            <v:fill color2="black"/>
            <v:imagedata r:id="rId9" o:title=""/>
          </v:shape>
          <o:OLEObject Type="Embed" ProgID="opendocument.MathDocument.1" ShapeID="_x0000_i1027" DrawAspect="Content" ObjectID="_1385022604" r:id="rId10"/>
        </w:object>
      </w:r>
      <w:r>
        <w:t xml:space="preserve"> =  </w:t>
      </w:r>
      <w:r w:rsidRPr="00C16E8A">
        <w:rPr>
          <w:position w:val="-4"/>
        </w:rPr>
        <w:object w:dxaOrig="1175" w:dyaOrig="323">
          <v:shape id="_x0000_i1028" type="#_x0000_t75" style="width:58.5pt;height:16.5pt" o:ole="" filled="t">
            <v:fill color2="black"/>
            <v:imagedata r:id="rId11" o:title=""/>
          </v:shape>
          <o:OLEObject Type="Embed" ProgID="opendocument.MathDocument.1" ShapeID="_x0000_i1028" DrawAspect="Content" ObjectID="_1385022605" r:id="rId12"/>
        </w:object>
      </w:r>
      <w:r>
        <w:t>=</w:t>
      </w:r>
      <w:r w:rsidRPr="00C16E8A">
        <w:rPr>
          <w:position w:val="-2"/>
        </w:rPr>
        <w:object w:dxaOrig="883" w:dyaOrig="299">
          <v:shape id="_x0000_i1029" type="#_x0000_t75" style="width:44.25pt;height:15pt" o:ole="" filled="t">
            <v:fill color2="black"/>
            <v:imagedata r:id="rId13" o:title=""/>
          </v:shape>
          <o:OLEObject Type="Embed" ProgID="opendocument.MathDocument.1" ShapeID="_x0000_i1029" DrawAspect="Content" ObjectID="_1385022606" r:id="rId14"/>
        </w:object>
      </w:r>
      <w:r>
        <w:t xml:space="preserve"> = </w:t>
      </w:r>
      <w:r w:rsidRPr="00C16E8A">
        <w:rPr>
          <w:position w:val="-1"/>
        </w:rPr>
        <w:object w:dxaOrig="918" w:dyaOrig="265">
          <v:shape id="_x0000_i1030" type="#_x0000_t75" style="width:45.75pt;height:13.5pt" o:ole="" filled="t">
            <v:fill color2="black"/>
            <v:imagedata r:id="rId15" o:title=""/>
          </v:shape>
          <o:OLEObject Type="Embed" ProgID="opendocument.MathDocument.1" ShapeID="_x0000_i1030" DrawAspect="Content" ObjectID="_1385022607" r:id="rId16"/>
        </w:object>
      </w:r>
      <w:r>
        <w:t>= 336 km</w:t>
      </w:r>
      <w:r>
        <w:rPr>
          <w:rFonts w:eastAsia="Times New Roman" w:cs="Times New Roman"/>
        </w:rPr>
        <w:t>²</w:t>
      </w:r>
      <w:r>
        <w:t xml:space="preserve">. </w:t>
      </w:r>
    </w:p>
    <w:p w:rsidR="00C16E8A" w:rsidRDefault="00C16E8A"/>
    <w:p w:rsidR="00C16E8A" w:rsidRDefault="00817EC7">
      <w:r>
        <w:rPr>
          <w:b/>
          <w:bCs/>
        </w:rPr>
        <w:t>7) A</w:t>
      </w:r>
      <w:r>
        <w:tab/>
      </w:r>
    </w:p>
    <w:p w:rsidR="00C16E8A" w:rsidRDefault="00C16E8A"/>
    <w:p w:rsidR="00C16E8A" w:rsidRDefault="00817EC7">
      <w:pPr>
        <w:rPr>
          <w:rFonts w:eastAsia="Times New Roman" w:cs="Times New Roman"/>
        </w:rPr>
      </w:pPr>
      <w:r>
        <w:rPr>
          <w:b/>
          <w:bCs/>
        </w:rPr>
        <w:t>8) A</w:t>
      </w:r>
      <w:r>
        <w:tab/>
        <w:t>Radius of 2222 means a diameter of 4444, thus a circumference of 4444</w:t>
      </w:r>
      <w:r>
        <w:rPr>
          <w:rFonts w:eastAsia="Times New Roman" w:cs="Times New Roman"/>
        </w:rPr>
        <w:t xml:space="preserve">π. </w:t>
      </w:r>
      <w:proofErr w:type="gramStart"/>
      <w:r>
        <w:rPr>
          <w:rFonts w:eastAsia="Times New Roman" w:cs="Times New Roman"/>
        </w:rPr>
        <w:t>Half that is 2222π, and subtract the number of sides of a heptagon (7).</w:t>
      </w:r>
      <w:proofErr w:type="gramEnd"/>
      <w:r>
        <w:rPr>
          <w:rFonts w:eastAsia="Times New Roman" w:cs="Times New Roman"/>
        </w:rPr>
        <w:t xml:space="preserve">  2222π-7</w:t>
      </w:r>
    </w:p>
    <w:p w:rsidR="00C16E8A" w:rsidRDefault="00C16E8A"/>
    <w:p w:rsidR="00C16E8A" w:rsidRDefault="00817EC7">
      <w:pPr>
        <w:rPr>
          <w:rFonts w:eastAsia="Times New Roman" w:cs="Times New Roman"/>
        </w:rPr>
      </w:pPr>
      <w:r>
        <w:rPr>
          <w:b/>
          <w:bCs/>
        </w:rPr>
        <w:t>9) B</w:t>
      </w:r>
      <w:r>
        <w:tab/>
        <w:t>A is 8, since 4</w:t>
      </w:r>
      <w:r>
        <w:rPr>
          <w:rFonts w:eastAsia="Times New Roman" w:cs="Times New Roman"/>
        </w:rPr>
        <w:t>•2=8 and 8•2=16. B is 9, since 3•3=9 and 9•3=27. 9-8=1</w:t>
      </w:r>
    </w:p>
    <w:p w:rsidR="00C16E8A" w:rsidRDefault="00C16E8A"/>
    <w:p w:rsidR="00C16E8A" w:rsidRDefault="00817EC7">
      <w:r>
        <w:rPr>
          <w:b/>
          <w:bCs/>
        </w:rPr>
        <w:t>10) E</w:t>
      </w:r>
      <w:r>
        <w:tab/>
        <w:t xml:space="preserve">Logical equivalence means the </w:t>
      </w:r>
      <w:proofErr w:type="spellStart"/>
      <w:r>
        <w:t>contrapositive</w:t>
      </w:r>
      <w:proofErr w:type="spellEnd"/>
      <w:r>
        <w:t xml:space="preserve"> statement. </w:t>
      </w:r>
      <w:proofErr w:type="gramStart"/>
      <w:r>
        <w:t>“If p, then q” is logically equivalent to “If not q, then not p.”</w:t>
      </w:r>
      <w:proofErr w:type="gramEnd"/>
      <w:r>
        <w:t xml:space="preserve"> In context this means “If I did not go to Europe, then you did not get a perfect score.”</w:t>
      </w:r>
    </w:p>
    <w:p w:rsidR="00C16E8A" w:rsidRDefault="00C16E8A"/>
    <w:p w:rsidR="00C16E8A" w:rsidRDefault="00817EC7">
      <w:r>
        <w:rPr>
          <w:b/>
          <w:bCs/>
        </w:rPr>
        <w:t>11) C</w:t>
      </w:r>
      <w:r>
        <w:tab/>
        <w:t xml:space="preserve">The number of diagonals in an </w:t>
      </w:r>
      <w:r>
        <w:rPr>
          <w:i/>
          <w:iCs/>
        </w:rPr>
        <w:t>n</w:t>
      </w:r>
      <w:r>
        <w:t>-</w:t>
      </w:r>
      <w:proofErr w:type="spellStart"/>
      <w:r>
        <w:t>gon</w:t>
      </w:r>
      <w:proofErr w:type="spellEnd"/>
      <w:r>
        <w:t xml:space="preserve"> is (</w:t>
      </w:r>
      <w:r>
        <w:rPr>
          <w:i/>
          <w:iCs/>
        </w:rPr>
        <w:t>n</w:t>
      </w:r>
      <w:r>
        <w:t xml:space="preserve">-3) [because you cannot make a diagonal to the adjacent points or the beginning point itself] multiplied by </w:t>
      </w:r>
      <w:r>
        <w:rPr>
          <w:i/>
          <w:iCs/>
        </w:rPr>
        <w:t>n</w:t>
      </w:r>
      <w:r>
        <w:t xml:space="preserve"> [the number of points to draw diagonals from] all divided by 2 [since a diagonal from top to bottom should not be counted a second time as one from bottom to top.]. Thus </w:t>
      </w:r>
      <w:r>
        <w:rPr>
          <w:i/>
          <w:iCs/>
        </w:rPr>
        <w:t>x</w:t>
      </w:r>
      <w:r>
        <w:t>=2</w:t>
      </w:r>
    </w:p>
    <w:p w:rsidR="00C16E8A" w:rsidRDefault="00C16E8A"/>
    <w:p w:rsidR="00C16E8A" w:rsidRDefault="00817EC7">
      <w:pPr>
        <w:rPr>
          <w:rFonts w:eastAsia="Times New Roman" w:cs="Times New Roman"/>
        </w:rPr>
      </w:pPr>
      <w:r>
        <w:rPr>
          <w:b/>
          <w:bCs/>
        </w:rPr>
        <w:t>12) B</w:t>
      </w:r>
      <w:r>
        <w:tab/>
        <w:t xml:space="preserve">I'll capitalize for emphasis: </w:t>
      </w:r>
      <w:proofErr w:type="spellStart"/>
      <w:proofErr w:type="gramStart"/>
      <w:r>
        <w:t>desCARTES</w:t>
      </w:r>
      <w:proofErr w:type="spellEnd"/>
      <w:proofErr w:type="gramEnd"/>
      <w:r>
        <w:t xml:space="preserve">. Go ahead and take those capitalized letters and ad an -IAN on the end. </w:t>
      </w:r>
      <w:proofErr w:type="spellStart"/>
      <w:proofErr w:type="gramStart"/>
      <w:r>
        <w:t>Voil</w:t>
      </w:r>
      <w:r>
        <w:rPr>
          <w:rFonts w:eastAsia="Times New Roman" w:cs="Times New Roman"/>
        </w:rPr>
        <w:t>à</w:t>
      </w:r>
      <w:proofErr w:type="spellEnd"/>
      <w:r>
        <w:rPr>
          <w:rFonts w:eastAsia="Times New Roman" w:cs="Times New Roman"/>
        </w:rPr>
        <w:t>.</w:t>
      </w:r>
      <w:proofErr w:type="gramEnd"/>
    </w:p>
    <w:p w:rsidR="00C16E8A" w:rsidRDefault="00C16E8A">
      <w:pPr>
        <w:rPr>
          <w:b/>
          <w:bCs/>
        </w:rPr>
      </w:pPr>
    </w:p>
    <w:p w:rsidR="00C16E8A" w:rsidRDefault="00817EC7">
      <w:pPr>
        <w:rPr>
          <w:rFonts w:eastAsia="Times New Roman" w:cs="Times New Roman"/>
        </w:rPr>
      </w:pPr>
      <w:r>
        <w:rPr>
          <w:b/>
          <w:bCs/>
        </w:rPr>
        <w:t>13) D</w:t>
      </w:r>
      <w:r>
        <w:tab/>
        <w:t>Mu (</w:t>
      </w:r>
      <w:r>
        <w:rPr>
          <w:rFonts w:eastAsia="Times New Roman" w:cs="Times New Roman"/>
        </w:rPr>
        <w:t>Μ μ</w:t>
      </w:r>
      <w:r>
        <w:t xml:space="preserve">), </w:t>
      </w:r>
      <w:proofErr w:type="gramStart"/>
      <w:r>
        <w:t>Alpha(</w:t>
      </w:r>
      <w:proofErr w:type="gramEnd"/>
      <w:r>
        <w:rPr>
          <w:rFonts w:eastAsia="Times New Roman" w:cs="Times New Roman"/>
        </w:rPr>
        <w:t>Α α</w:t>
      </w:r>
      <w:r>
        <w:t>), and Theta(</w:t>
      </w:r>
      <w:r>
        <w:rPr>
          <w:rFonts w:eastAsia="Times New Roman" w:cs="Times New Roman"/>
        </w:rPr>
        <w:t>Θ θ</w:t>
      </w:r>
      <w:r>
        <w:t xml:space="preserve">) are all Greek letters which roughly translate to the word MATH. The bit about </w:t>
      </w:r>
      <w:r>
        <w:rPr>
          <w:rFonts w:eastAsia="Times New Roman" w:cs="Times New Roman"/>
        </w:rPr>
        <w:t>π is another clue.</w:t>
      </w:r>
    </w:p>
    <w:p w:rsidR="00C16E8A" w:rsidRDefault="00C16E8A">
      <w:pPr>
        <w:rPr>
          <w:rFonts w:eastAsia="Times New Roman" w:cs="Times New Roman"/>
        </w:rPr>
      </w:pPr>
    </w:p>
    <w:p w:rsidR="00C16E8A" w:rsidRDefault="00817EC7">
      <w:pPr>
        <w:rPr>
          <w:rFonts w:eastAsia="Times New Roman" w:cs="Times New Roman"/>
        </w:rPr>
      </w:pPr>
      <w:r>
        <w:rPr>
          <w:rFonts w:eastAsia="Times New Roman" w:cs="Times New Roman"/>
          <w:b/>
          <w:bCs/>
        </w:rPr>
        <w:t>14) C</w:t>
      </w:r>
      <w:r>
        <w:rPr>
          <w:rFonts w:eastAsia="Times New Roman" w:cs="Times New Roman"/>
        </w:rPr>
        <w:tab/>
        <w:t xml:space="preserve">If the radius of the sphere is </w:t>
      </w:r>
      <w:r w:rsidRPr="00C16E8A">
        <w:rPr>
          <w:position w:val="-2"/>
        </w:rPr>
        <w:object w:dxaOrig="384" w:dyaOrig="286">
          <v:shape id="_x0000_i1031" type="#_x0000_t75" style="width:19.5pt;height:14.25pt" o:ole="" filled="t">
            <v:fill color2="black"/>
            <v:imagedata r:id="rId17" o:title=""/>
          </v:shape>
          <o:OLEObject Type="Embed" ProgID="opendocument.MathDocument.1" ShapeID="_x0000_i1031" DrawAspect="Content" ObjectID="_1385022608" r:id="rId18"/>
        </w:object>
      </w:r>
      <w:r>
        <w:rPr>
          <w:rFonts w:eastAsia="Times New Roman" w:cs="Times New Roman"/>
        </w:rPr>
        <w:t xml:space="preserve">then the diameter the sphere </w:t>
      </w:r>
      <w:proofErr w:type="gramStart"/>
      <w:r>
        <w:rPr>
          <w:rFonts w:eastAsia="Times New Roman" w:cs="Times New Roman"/>
        </w:rPr>
        <w:t xml:space="preserve">is </w:t>
      </w:r>
      <w:proofErr w:type="gramEnd"/>
      <w:r w:rsidRPr="00C16E8A">
        <w:rPr>
          <w:position w:val="-2"/>
        </w:rPr>
        <w:object w:dxaOrig="537" w:dyaOrig="286">
          <v:shape id="_x0000_i1032" type="#_x0000_t75" style="width:27pt;height:14.25pt" o:ole="" filled="t">
            <v:fill color2="black"/>
            <v:imagedata r:id="rId19" o:title=""/>
          </v:shape>
          <o:OLEObject Type="Embed" ProgID="opendocument.MathDocument.1" ShapeID="_x0000_i1032" DrawAspect="Content" ObjectID="_1385022609" r:id="rId20"/>
        </w:object>
      </w:r>
      <w:r>
        <w:rPr>
          <w:rFonts w:eastAsia="Times New Roman" w:cs="Times New Roman"/>
        </w:rPr>
        <w:t xml:space="preserve">. Notice that this is the diagonal of the cube. If you assign a variable </w:t>
      </w:r>
      <w:r>
        <w:rPr>
          <w:rFonts w:eastAsia="Times New Roman" w:cs="Times New Roman"/>
          <w:i/>
          <w:iCs/>
        </w:rPr>
        <w:t>x</w:t>
      </w:r>
      <w:r>
        <w:rPr>
          <w:rFonts w:eastAsia="Times New Roman" w:cs="Times New Roman"/>
        </w:rPr>
        <w:t xml:space="preserve"> to the side length of the cube, you see that the diagonal of one of the faces is </w:t>
      </w:r>
      <w:r w:rsidRPr="00C16E8A">
        <w:rPr>
          <w:position w:val="-2"/>
        </w:rPr>
        <w:object w:dxaOrig="550" w:dyaOrig="286">
          <v:shape id="_x0000_i1033" type="#_x0000_t75" style="width:27.75pt;height:14.25pt" o:ole="" filled="t">
            <v:fill color2="black"/>
            <v:imagedata r:id="rId21" o:title=""/>
          </v:shape>
          <o:OLEObject Type="Embed" ProgID="opendocument.MathDocument.1" ShapeID="_x0000_i1033" DrawAspect="Content" ObjectID="_1385022610" r:id="rId22"/>
        </w:object>
      </w:r>
      <w:r>
        <w:rPr>
          <w:rFonts w:eastAsia="Times New Roman" w:cs="Times New Roman"/>
        </w:rPr>
        <w:t xml:space="preserve">and if you use the Pythagorean theorem to solve for the diagonal of the cube you </w:t>
      </w:r>
      <w:proofErr w:type="gramStart"/>
      <w:r>
        <w:rPr>
          <w:rFonts w:eastAsia="Times New Roman" w:cs="Times New Roman"/>
        </w:rPr>
        <w:t xml:space="preserve">have </w:t>
      </w:r>
      <w:proofErr w:type="gramEnd"/>
      <w:r w:rsidRPr="00C16E8A">
        <w:rPr>
          <w:position w:val="-6"/>
        </w:rPr>
        <w:object w:dxaOrig="3809" w:dyaOrig="363">
          <v:shape id="_x0000_i1034" type="#_x0000_t75" style="width:189.75pt;height:18pt" o:ole="" filled="t">
            <v:fill color2="black"/>
            <v:imagedata r:id="rId23" o:title=""/>
          </v:shape>
          <o:OLEObject Type="Embed" ProgID="opendocument.MathDocument.1" ShapeID="_x0000_i1034" DrawAspect="Content" ObjectID="_1385022611" r:id="rId24"/>
        </w:object>
      </w:r>
      <w:r>
        <w:rPr>
          <w:rFonts w:eastAsia="Times New Roman" w:cs="Times New Roman"/>
        </w:rPr>
        <w:t xml:space="preserve">. It is clear that </w:t>
      </w:r>
      <w:r>
        <w:rPr>
          <w:rFonts w:eastAsia="Times New Roman" w:cs="Times New Roman"/>
          <w:i/>
          <w:iCs/>
        </w:rPr>
        <w:t>x</w:t>
      </w:r>
      <w:r>
        <w:rPr>
          <w:rFonts w:eastAsia="Times New Roman" w:cs="Times New Roman"/>
        </w:rPr>
        <w:t>, our side length for the cube, is equal to 2, and thus the area of the cube is 2*2*2=8</w:t>
      </w:r>
    </w:p>
    <w:p w:rsidR="00C16E8A" w:rsidRDefault="00C16E8A"/>
    <w:p w:rsidR="00C16E8A" w:rsidRDefault="00817EC7">
      <w:r>
        <w:rPr>
          <w:b/>
          <w:bCs/>
        </w:rPr>
        <w:t>15) E</w:t>
      </w:r>
      <w:r>
        <w:tab/>
      </w:r>
      <w:r w:rsidRPr="00C16E8A">
        <w:rPr>
          <w:position w:val="-19"/>
        </w:rPr>
        <w:object w:dxaOrig="3735" w:dyaOrig="621">
          <v:shape id="_x0000_i1035" type="#_x0000_t75" style="width:186.75pt;height:30.75pt" o:ole="" filled="t">
            <v:fill color2="black"/>
            <v:imagedata r:id="rId25" o:title=""/>
          </v:shape>
          <o:OLEObject Type="Embed" ProgID="opendocument.MathDocument.1" ShapeID="_x0000_i1035" DrawAspect="Content" ObjectID="_1385022612" r:id="rId26"/>
        </w:object>
      </w:r>
    </w:p>
    <w:p w:rsidR="00C16E8A" w:rsidRDefault="00C16E8A"/>
    <w:p w:rsidR="00C16E8A" w:rsidRDefault="00817EC7">
      <w:r>
        <w:rPr>
          <w:b/>
          <w:bCs/>
        </w:rPr>
        <w:t>16) E</w:t>
      </w:r>
      <w:r>
        <w:t xml:space="preserve"> </w:t>
      </w:r>
      <w:r>
        <w:tab/>
        <w:t>Dividing the side lengths by 400 gives a 3-4-5 right triangle. The measure of the hypotenuse (distance from top of giant to end of shadow) is 2000 in. Answer choice C and D are in meters.</w:t>
      </w:r>
    </w:p>
    <w:p w:rsidR="00C16E8A" w:rsidRDefault="00C16E8A"/>
    <w:p w:rsidR="00C16E8A" w:rsidRDefault="00817EC7">
      <w:r>
        <w:rPr>
          <w:b/>
          <w:bCs/>
        </w:rPr>
        <w:t>17) B</w:t>
      </w:r>
      <w:r>
        <w:tab/>
        <w:t xml:space="preserve">The triangle formed has base 5.5 and height 11. Since </w:t>
      </w:r>
      <w:r>
        <w:rPr>
          <w:i/>
          <w:iCs/>
        </w:rPr>
        <w:t>A</w:t>
      </w:r>
      <w:r>
        <w:t>= 0.5</w:t>
      </w:r>
      <w:r>
        <w:rPr>
          <w:i/>
          <w:iCs/>
        </w:rPr>
        <w:t>bh</w:t>
      </w:r>
      <w:r>
        <w:t>, plugging in gives .5(5.5</w:t>
      </w:r>
      <w:proofErr w:type="gramStart"/>
      <w:r>
        <w:t>)(</w:t>
      </w:r>
      <w:proofErr w:type="gramEnd"/>
      <w:r>
        <w:t>11) = 30.25</w:t>
      </w:r>
    </w:p>
    <w:p w:rsidR="00C16E8A" w:rsidRDefault="00C16E8A"/>
    <w:p w:rsidR="00C16E8A" w:rsidRDefault="00817EC7">
      <w:r>
        <w:rPr>
          <w:b/>
          <w:bCs/>
        </w:rPr>
        <w:t>18) B</w:t>
      </w:r>
      <w:r>
        <w:tab/>
        <w:t>140</w:t>
      </w:r>
      <w:r>
        <w:rPr>
          <w:rFonts w:eastAsia="Times New Roman" w:cs="Times New Roman"/>
        </w:rPr>
        <w:t>˚ interior means a 40˚ exterior, since the angles are supplementary. Since the exterior angles always add up to 360, 40</w:t>
      </w:r>
      <w:r>
        <w:rPr>
          <w:rFonts w:eastAsia="Times New Roman" w:cs="Times New Roman"/>
          <w:i/>
          <w:iCs/>
        </w:rPr>
        <w:t>x</w:t>
      </w:r>
      <w:r>
        <w:rPr>
          <w:rFonts w:eastAsia="Times New Roman" w:cs="Times New Roman"/>
        </w:rPr>
        <w:t xml:space="preserve">=360 → </w:t>
      </w:r>
      <w:r>
        <w:rPr>
          <w:rFonts w:eastAsia="Times New Roman" w:cs="Times New Roman"/>
          <w:i/>
          <w:iCs/>
        </w:rPr>
        <w:t>x</w:t>
      </w:r>
      <w:r>
        <w:rPr>
          <w:rFonts w:eastAsia="Times New Roman" w:cs="Times New Roman"/>
        </w:rPr>
        <w:t>=9 (a nonagon)</w:t>
      </w:r>
      <w:r>
        <w:t>.</w:t>
      </w:r>
    </w:p>
    <w:p w:rsidR="00C16E8A" w:rsidRDefault="00C16E8A"/>
    <w:p w:rsidR="00C16E8A" w:rsidRDefault="00817EC7">
      <w:r>
        <w:rPr>
          <w:b/>
          <w:bCs/>
        </w:rPr>
        <w:t>19) A</w:t>
      </w:r>
      <w:r>
        <w:tab/>
        <w:t xml:space="preserve">This is very possible, simply construct perpendicular lines, </w:t>
      </w:r>
      <w:proofErr w:type="gramStart"/>
      <w:r>
        <w:t>then</w:t>
      </w:r>
      <w:proofErr w:type="gramEnd"/>
      <w:r>
        <w:t xml:space="preserve"> construct a 60 degree angles at any arbitrary point on one of the lines. I'll even give a demonstration if I need to; ask for Jason.</w:t>
      </w:r>
    </w:p>
    <w:p w:rsidR="00C16E8A" w:rsidRDefault="00C16E8A"/>
    <w:p w:rsidR="00C16E8A" w:rsidRDefault="00817EC7">
      <w:pPr>
        <w:rPr>
          <w:rFonts w:eastAsia="Times New Roman" w:cs="Times New Roman"/>
        </w:rPr>
      </w:pPr>
      <w:r>
        <w:rPr>
          <w:b/>
          <w:bCs/>
        </w:rPr>
        <w:t xml:space="preserve">20) </w:t>
      </w:r>
      <w:r w:rsidR="00F32D0B">
        <w:rPr>
          <w:b/>
          <w:bCs/>
        </w:rPr>
        <w:t>E</w:t>
      </w:r>
      <w:r>
        <w:tab/>
      </w:r>
      <w:r>
        <w:rPr>
          <w:rFonts w:eastAsia="Times New Roman" w:cs="Times New Roman"/>
        </w:rPr>
        <w:t xml:space="preserve">When n=0, 3 is yielded and when n=1, 5 is yielded, neither of which end in 7. However, when n=2, a 17 is outputted. For n = </w:t>
      </w:r>
      <w:r w:rsidRPr="00F32D0B">
        <w:rPr>
          <w:rFonts w:eastAsia="Times New Roman" w:cs="Times New Roman"/>
          <w:b/>
        </w:rPr>
        <w:t>an integer</w:t>
      </w:r>
      <w:r>
        <w:rPr>
          <w:rFonts w:eastAsia="Times New Roman" w:cs="Times New Roman"/>
        </w:rPr>
        <w:t xml:space="preserve"> greater than or equal to two, the number ends in 7</w:t>
      </w:r>
    </w:p>
    <w:p w:rsidR="00C16E8A" w:rsidRDefault="00C16E8A"/>
    <w:p w:rsidR="00C16E8A" w:rsidRDefault="00817EC7">
      <w:r>
        <w:rPr>
          <w:b/>
          <w:bCs/>
        </w:rPr>
        <w:t>21) D</w:t>
      </w:r>
      <w:r>
        <w:tab/>
        <w:t xml:space="preserve">Side </w:t>
      </w:r>
      <w:proofErr w:type="spellStart"/>
      <w:r>
        <w:t>Side</w:t>
      </w:r>
      <w:proofErr w:type="spellEnd"/>
      <w:r>
        <w:t xml:space="preserve"> Angle is not a way to prove two triangles congruent.</w:t>
      </w:r>
    </w:p>
    <w:p w:rsidR="00C16E8A" w:rsidRDefault="00C16E8A">
      <w:pPr>
        <w:rPr>
          <w:b/>
          <w:bCs/>
        </w:rPr>
      </w:pPr>
    </w:p>
    <w:p w:rsidR="00C16E8A" w:rsidRDefault="00C16E8A">
      <w:pPr>
        <w:rPr>
          <w:b/>
          <w:bCs/>
        </w:rPr>
      </w:pPr>
    </w:p>
    <w:p w:rsidR="00C16E8A" w:rsidRDefault="00817EC7">
      <w:pPr>
        <w:rPr>
          <w:b/>
          <w:bCs/>
        </w:rPr>
      </w:pPr>
      <w:r>
        <w:rPr>
          <w:b/>
          <w:bCs/>
        </w:rPr>
        <w:t>22) C</w:t>
      </w:r>
      <w:r>
        <w:tab/>
        <w:t>If the top radius is half the bottom radius, then the original cone was cut at the half way point. The volume can be found by finding the volume of the original cone, minus the cut off section. Thus we have</w:t>
      </w:r>
      <w:r w:rsidRPr="00C16E8A">
        <w:rPr>
          <w:position w:val="-16"/>
        </w:rPr>
        <w:object w:dxaOrig="7404" w:dyaOrig="566">
          <v:shape id="_x0000_i1036" type="#_x0000_t75" style="width:369.75pt;height:28.5pt" o:ole="" filled="t">
            <v:fill color2="black"/>
            <v:imagedata r:id="rId27" o:title=""/>
          </v:shape>
          <o:OLEObject Type="Embed" ProgID="opendocument.MathDocument.1" ShapeID="_x0000_i1036" DrawAspect="Content" ObjectID="_1385022613" r:id="rId28"/>
        </w:object>
      </w:r>
    </w:p>
    <w:p w:rsidR="00C16E8A" w:rsidRDefault="00C16E8A">
      <w:pPr>
        <w:rPr>
          <w:b/>
          <w:bCs/>
        </w:rPr>
      </w:pPr>
    </w:p>
    <w:p w:rsidR="00C16E8A" w:rsidRDefault="00817EC7">
      <w:r>
        <w:rPr>
          <w:b/>
          <w:bCs/>
        </w:rPr>
        <w:t>23) A</w:t>
      </w:r>
      <w:r>
        <w:tab/>
        <w:t>Using properties of 30-60-90 triangles, the height of the parallelogram is</w:t>
      </w:r>
      <w:r w:rsidRPr="00C16E8A">
        <w:rPr>
          <w:position w:val="-2"/>
        </w:rPr>
        <w:object w:dxaOrig="537" w:dyaOrig="286">
          <v:shape id="_x0000_i1037" type="#_x0000_t75" style="width:27pt;height:14.25pt" o:ole="" filled="t">
            <v:fill color2="black"/>
            <v:imagedata r:id="rId19" o:title=""/>
          </v:shape>
          <o:OLEObject Type="Embed" ProgID="opendocument.MathDocument.1" ShapeID="_x0000_i1037" DrawAspect="Content" ObjectID="_1385022614" r:id="rId29"/>
        </w:object>
      </w:r>
      <w:r>
        <w:t xml:space="preserve">; Then use </w:t>
      </w:r>
      <w:proofErr w:type="spellStart"/>
      <w:r>
        <w:t>pythagorean</w:t>
      </w:r>
      <w:proofErr w:type="spellEnd"/>
      <w:r>
        <w:t xml:space="preserve"> theorem to find the diagonal </w:t>
      </w:r>
      <w:proofErr w:type="gramStart"/>
      <w:r>
        <w:t>is</w:t>
      </w:r>
      <w:proofErr w:type="gramEnd"/>
      <w:r w:rsidRPr="00C16E8A">
        <w:rPr>
          <w:position w:val="-2"/>
        </w:rPr>
        <w:object w:dxaOrig="624" w:dyaOrig="286">
          <v:shape id="_x0000_i1038" type="#_x0000_t75" style="width:30.75pt;height:14.25pt" o:ole="" filled="t">
            <v:fill color2="black"/>
            <v:imagedata r:id="rId30" o:title=""/>
          </v:shape>
          <o:OLEObject Type="Embed" ProgID="opendocument.MathDocument.1" ShapeID="_x0000_i1038" DrawAspect="Content" ObjectID="_1385022615" r:id="rId31"/>
        </w:object>
      </w:r>
      <w:r>
        <w:t>(see picture)</w:t>
      </w:r>
    </w:p>
    <w:p w:rsidR="00C16E8A" w:rsidRDefault="00817EC7">
      <w:pPr>
        <w:rPr>
          <w:b/>
          <w:bCs/>
        </w:rPr>
      </w:pPr>
      <w:r>
        <w:rPr>
          <w:noProof/>
          <w:lang w:eastAsia="en-US" w:bidi="ar-SA"/>
        </w:rPr>
        <w:drawing>
          <wp:anchor distT="0" distB="0" distL="0" distR="0" simplePos="0" relativeHeight="251657216" behindDoc="0" locked="0" layoutInCell="1" allowOverlap="1">
            <wp:simplePos x="0" y="0"/>
            <wp:positionH relativeFrom="column">
              <wp:posOffset>2078990</wp:posOffset>
            </wp:positionH>
            <wp:positionV relativeFrom="paragraph">
              <wp:posOffset>147320</wp:posOffset>
            </wp:positionV>
            <wp:extent cx="1678305" cy="60960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1678305" cy="609600"/>
                    </a:xfrm>
                    <a:prstGeom prst="rect">
                      <a:avLst/>
                    </a:prstGeom>
                    <a:solidFill>
                      <a:srgbClr val="FFFFFF"/>
                    </a:solidFill>
                    <a:ln w="9525">
                      <a:noFill/>
                      <a:miter lim="800000"/>
                      <a:headEnd/>
                      <a:tailEnd/>
                    </a:ln>
                  </pic:spPr>
                </pic:pic>
              </a:graphicData>
            </a:graphic>
          </wp:anchor>
        </w:drawing>
      </w:r>
    </w:p>
    <w:p w:rsidR="00C16E8A" w:rsidRDefault="00817EC7">
      <w:pPr>
        <w:rPr>
          <w:rFonts w:eastAsia="Times New Roman" w:cs="Times New Roman"/>
        </w:rPr>
      </w:pPr>
      <w:r>
        <w:rPr>
          <w:b/>
          <w:bCs/>
        </w:rPr>
        <w:t>24) E</w:t>
      </w:r>
      <w:r>
        <w:tab/>
        <w:t>If a polygon has 36</w:t>
      </w:r>
      <w:r>
        <w:rPr>
          <w:rFonts w:eastAsia="Times New Roman" w:cs="Times New Roman"/>
        </w:rPr>
        <w:t xml:space="preserve">° exterior angles, it has 10 sides, </w:t>
      </w:r>
      <w:r>
        <w:rPr>
          <w:rFonts w:eastAsia="Times New Roman" w:cs="Times New Roman"/>
          <w:i/>
          <w:iCs/>
        </w:rPr>
        <w:t>a</w:t>
      </w:r>
      <w:r>
        <w:rPr>
          <w:rFonts w:eastAsia="Times New Roman" w:cs="Times New Roman"/>
        </w:rPr>
        <w:t>=</w:t>
      </w:r>
      <w:proofErr w:type="gramStart"/>
      <w:r>
        <w:rPr>
          <w:rFonts w:eastAsia="Times New Roman" w:cs="Times New Roman"/>
        </w:rPr>
        <w:t>10 ;</w:t>
      </w:r>
      <w:proofErr w:type="gramEnd"/>
      <w:r>
        <w:rPr>
          <w:rFonts w:eastAsia="Times New Roman" w:cs="Times New Roman"/>
        </w:rPr>
        <w:t xml:space="preserve">  </w:t>
      </w:r>
      <w:r w:rsidRPr="00C16E8A">
        <w:rPr>
          <w:position w:val="-18"/>
        </w:rPr>
        <w:object w:dxaOrig="541" w:dyaOrig="600">
          <v:shape id="_x0000_i1039" type="#_x0000_t75" style="width:27pt;height:30pt" o:ole="" filled="t">
            <v:fill color2="black"/>
            <v:imagedata r:id="rId33" o:title=""/>
          </v:shape>
          <o:OLEObject Type="Embed" ProgID="opendocument.MathDocument.1" ShapeID="_x0000_i1039" DrawAspect="Content" ObjectID="_1385022616" r:id="rId34"/>
        </w:object>
      </w:r>
      <w:r>
        <w:rPr>
          <w:rFonts w:eastAsia="Times New Roman" w:cs="Times New Roman"/>
        </w:rPr>
        <w:t xml:space="preserve">= </w:t>
      </w:r>
      <w:r w:rsidRPr="00C16E8A">
        <w:rPr>
          <w:position w:val="-16"/>
        </w:rPr>
        <w:object w:dxaOrig="295" w:dyaOrig="566">
          <v:shape id="_x0000_i1040" type="#_x0000_t75" style="width:15pt;height:28.5pt" o:ole="" filled="t">
            <v:fill color2="black"/>
            <v:imagedata r:id="rId35" o:title=""/>
          </v:shape>
          <o:OLEObject Type="Embed" ProgID="opendocument.MathDocument.1" ShapeID="_x0000_i1040" DrawAspect="Content" ObjectID="_1385022617" r:id="rId36"/>
        </w:object>
      </w:r>
      <w:r>
        <w:rPr>
          <w:rFonts w:eastAsia="Times New Roman" w:cs="Times New Roman"/>
        </w:rPr>
        <w:t xml:space="preserve">= </w:t>
      </w:r>
      <w:r>
        <w:rPr>
          <w:rFonts w:eastAsia="Times New Roman" w:cs="Times New Roman"/>
          <w:i/>
          <w:iCs/>
        </w:rPr>
        <w:t>b</w:t>
      </w:r>
      <w:r>
        <w:rPr>
          <w:rFonts w:eastAsia="Times New Roman" w:cs="Times New Roman"/>
        </w:rPr>
        <w:t xml:space="preserve">; Thus, </w:t>
      </w:r>
      <w:r w:rsidRPr="00C16E8A">
        <w:rPr>
          <w:position w:val="-16"/>
        </w:rPr>
        <w:object w:dxaOrig="1296" w:dyaOrig="566">
          <v:shape id="_x0000_i1041" type="#_x0000_t75" style="width:64.5pt;height:28.5pt" o:ole="" filled="t">
            <v:fill color2="black"/>
            <v:imagedata r:id="rId37" o:title=""/>
          </v:shape>
          <o:OLEObject Type="Embed" ProgID="opendocument.MathDocument.1" ShapeID="_x0000_i1041" DrawAspect="Content" ObjectID="_1385022618" r:id="rId38"/>
        </w:object>
      </w:r>
      <w:r>
        <w:rPr>
          <w:rFonts w:eastAsia="Times New Roman" w:cs="Times New Roman"/>
        </w:rPr>
        <w:t>. Since that's the smallest angle, and the other known one is 90, the remaining one must be 50</w:t>
      </w:r>
    </w:p>
    <w:p w:rsidR="00C16E8A" w:rsidRDefault="00C16E8A"/>
    <w:p w:rsidR="00C16E8A" w:rsidRDefault="00817EC7">
      <w:r>
        <w:rPr>
          <w:b/>
          <w:bCs/>
        </w:rPr>
        <w:t>25) D</w:t>
      </w:r>
      <w:r>
        <w:tab/>
        <w:t xml:space="preserve">Let's solve for </w:t>
      </w:r>
      <w:r>
        <w:rPr>
          <w:i/>
          <w:iCs/>
        </w:rPr>
        <w:t>v</w:t>
      </w:r>
      <w:r>
        <w:t xml:space="preserve"> first. </w:t>
      </w:r>
      <w:proofErr w:type="gramStart"/>
      <w:r>
        <w:rPr>
          <w:i/>
          <w:iCs/>
        </w:rPr>
        <w:t>v</w:t>
      </w:r>
      <w:r>
        <w:rPr>
          <w:rFonts w:eastAsia="Times New Roman" w:cs="Times New Roman"/>
        </w:rPr>
        <w:t>³</w:t>
      </w:r>
      <w:proofErr w:type="gramEnd"/>
      <w:r>
        <w:rPr>
          <w:rFonts w:eastAsia="Times New Roman" w:cs="Times New Roman"/>
        </w:rPr>
        <w:t xml:space="preserve"> </w:t>
      </w:r>
      <w:r>
        <w:t xml:space="preserve">+6=1337; </w:t>
      </w:r>
      <w:r>
        <w:rPr>
          <w:i/>
          <w:iCs/>
        </w:rPr>
        <w:t>v</w:t>
      </w:r>
      <w:r>
        <w:rPr>
          <w:rFonts w:eastAsia="Times New Roman" w:cs="Times New Roman"/>
        </w:rPr>
        <w:t xml:space="preserve">³ </w:t>
      </w:r>
      <w:r>
        <w:t xml:space="preserve">=1331; </w:t>
      </w:r>
      <w:r>
        <w:rPr>
          <w:i/>
          <w:iCs/>
        </w:rPr>
        <w:t>v</w:t>
      </w:r>
      <w:r>
        <w:t>=11. Now find 41</w:t>
      </w:r>
      <w:r>
        <w:rPr>
          <w:i/>
          <w:iCs/>
        </w:rPr>
        <w:t>v</w:t>
      </w:r>
      <w:r>
        <w:t xml:space="preserve">, which </w:t>
      </w:r>
      <w:proofErr w:type="gramStart"/>
      <w:r>
        <w:t>is</w:t>
      </w:r>
      <w:proofErr w:type="gramEnd"/>
      <w:r>
        <w:t xml:space="preserve"> 451.</w:t>
      </w:r>
    </w:p>
    <w:p w:rsidR="00C16E8A" w:rsidRDefault="00C16E8A"/>
    <w:p w:rsidR="00C16E8A" w:rsidRDefault="00C16E8A">
      <w:pPr>
        <w:rPr>
          <w:b/>
          <w:bCs/>
        </w:rPr>
      </w:pPr>
    </w:p>
    <w:p w:rsidR="00C16E8A" w:rsidRDefault="00C16E8A">
      <w:pPr>
        <w:rPr>
          <w:b/>
          <w:bCs/>
        </w:rPr>
      </w:pPr>
    </w:p>
    <w:p w:rsidR="00C16E8A" w:rsidRDefault="00C16E8A">
      <w:pPr>
        <w:rPr>
          <w:b/>
          <w:bCs/>
        </w:rPr>
      </w:pPr>
    </w:p>
    <w:p w:rsidR="00C16E8A" w:rsidRDefault="00817EC7">
      <w:pPr>
        <w:rPr>
          <w:b/>
          <w:bCs/>
        </w:rPr>
      </w:pPr>
      <w:r>
        <w:rPr>
          <w:b/>
          <w:bCs/>
        </w:rPr>
        <w:t>Continued on next page</w:t>
      </w:r>
    </w:p>
    <w:p w:rsidR="00C16E8A" w:rsidRDefault="00C16E8A">
      <w:pPr>
        <w:rPr>
          <w:b/>
          <w:bCs/>
        </w:rPr>
      </w:pPr>
    </w:p>
    <w:p w:rsidR="00C16E8A" w:rsidRDefault="00C16E8A">
      <w:pPr>
        <w:rPr>
          <w:b/>
          <w:bCs/>
        </w:rPr>
      </w:pPr>
    </w:p>
    <w:p w:rsidR="00C16E8A" w:rsidRDefault="00C16E8A">
      <w:pPr>
        <w:rPr>
          <w:b/>
          <w:bCs/>
        </w:rPr>
      </w:pPr>
    </w:p>
    <w:p w:rsidR="00C16E8A" w:rsidRDefault="00C16E8A">
      <w:pPr>
        <w:rPr>
          <w:b/>
          <w:bCs/>
        </w:rPr>
      </w:pPr>
    </w:p>
    <w:p w:rsidR="00C16E8A" w:rsidRDefault="00C16E8A">
      <w:pPr>
        <w:rPr>
          <w:b/>
          <w:bCs/>
        </w:rPr>
      </w:pPr>
    </w:p>
    <w:p w:rsidR="00C16E8A" w:rsidRDefault="00817EC7">
      <w:pPr>
        <w:rPr>
          <w:b/>
          <w:bCs/>
        </w:rPr>
      </w:pPr>
      <w:r>
        <w:rPr>
          <w:noProof/>
          <w:lang w:eastAsia="en-US" w:bidi="ar-SA"/>
        </w:rPr>
        <w:drawing>
          <wp:anchor distT="0" distB="0" distL="0" distR="0" simplePos="0" relativeHeight="251658240" behindDoc="0" locked="0" layoutInCell="1" allowOverlap="1">
            <wp:simplePos x="0" y="0"/>
            <wp:positionH relativeFrom="column">
              <wp:posOffset>2399030</wp:posOffset>
            </wp:positionH>
            <wp:positionV relativeFrom="paragraph">
              <wp:posOffset>5715</wp:posOffset>
            </wp:positionV>
            <wp:extent cx="1781175" cy="3106420"/>
            <wp:effectExtent l="1905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1781175" cy="3106420"/>
                    </a:xfrm>
                    <a:prstGeom prst="rect">
                      <a:avLst/>
                    </a:prstGeom>
                    <a:solidFill>
                      <a:srgbClr val="FFFFFF"/>
                    </a:solidFill>
                    <a:ln w="9525">
                      <a:noFill/>
                      <a:miter lim="800000"/>
                      <a:headEnd/>
                      <a:tailEnd/>
                    </a:ln>
                  </pic:spPr>
                </pic:pic>
              </a:graphicData>
            </a:graphic>
          </wp:anchor>
        </w:drawing>
      </w:r>
    </w:p>
    <w:p w:rsidR="00C16E8A" w:rsidRDefault="00817EC7">
      <w:r>
        <w:rPr>
          <w:b/>
          <w:bCs/>
        </w:rPr>
        <w:t>26) B</w:t>
      </w:r>
      <w:r>
        <w:tab/>
        <w:t xml:space="preserve">(Picture above) He ends up being 143 feet away from Jimmy (note that this is a 5-12-13 triangle, and that 143 is 13•11). He walks in a straight line towards Jimmy at 5.5 feet per second, meaning that in two second he goes 11 feet. There are 13 segments of 11 feet on his journey, and each one takes 2 seconds, thus 13•2=26 seconds. I asked for it in minutes, so your final answer should be </w:t>
      </w:r>
      <w:r w:rsidRPr="00C16E8A">
        <w:rPr>
          <w:position w:val="-16"/>
        </w:rPr>
        <w:object w:dxaOrig="412" w:dyaOrig="566">
          <v:shape id="_x0000_i1042" type="#_x0000_t75" style="width:20.25pt;height:28.5pt" o:ole="" filled="t">
            <v:fill color2="black"/>
            <v:imagedata r:id="rId40" o:title=""/>
          </v:shape>
          <o:OLEObject Type="Embed" ProgID="opendocument.MathDocument.1" ShapeID="_x0000_i1042" DrawAspect="Content" ObjectID="_1385022619" r:id="rId41"/>
        </w:object>
      </w:r>
      <w:r>
        <w:t>which reduces to</w:t>
      </w:r>
      <w:r w:rsidRPr="00C16E8A">
        <w:rPr>
          <w:position w:val="-16"/>
        </w:rPr>
        <w:object w:dxaOrig="408" w:dyaOrig="566">
          <v:shape id="_x0000_i1043" type="#_x0000_t75" style="width:20.25pt;height:28.5pt" o:ole="" filled="t">
            <v:fill color2="black"/>
            <v:imagedata r:id="rId42" o:title=""/>
          </v:shape>
          <o:OLEObject Type="Embed" ProgID="opendocument.MathDocument.1" ShapeID="_x0000_i1043" DrawAspect="Content" ObjectID="_1385022620" r:id="rId43"/>
        </w:object>
      </w:r>
      <w:r>
        <w:t>.</w:t>
      </w:r>
    </w:p>
    <w:p w:rsidR="00C16E8A" w:rsidRDefault="00817EC7">
      <w:pPr>
        <w:rPr>
          <w:b/>
          <w:bCs/>
        </w:rPr>
      </w:pPr>
      <w:r>
        <w:rPr>
          <w:b/>
          <w:bCs/>
        </w:rPr>
        <w:t>27)  C</w:t>
      </w:r>
    </w:p>
    <w:p w:rsidR="00C16E8A" w:rsidRDefault="00C16E8A"/>
    <w:p w:rsidR="00C16E8A" w:rsidRDefault="00817EC7">
      <w:r>
        <w:rPr>
          <w:b/>
          <w:bCs/>
        </w:rPr>
        <w:t>28) D</w:t>
      </w:r>
      <w:r>
        <w:tab/>
        <w:t>Arithmetic mean is greater than the geometric mean, unless all terms to be averaged are equal, in which case the averages are equal. AM≥GM≥HM (Harmonic Mean; for</w:t>
      </w:r>
      <w:r w:rsidRPr="00C16E8A">
        <w:rPr>
          <w:position w:val="-19"/>
        </w:rPr>
        <w:object w:dxaOrig="2965" w:dyaOrig="638">
          <v:shape id="_x0000_i1044" type="#_x0000_t75" style="width:147.75pt;height:31.5pt" o:ole="" filled="t">
            <v:fill color2="black"/>
            <v:imagedata r:id="rId44" o:title=""/>
          </v:shape>
          <o:OLEObject Type="Embed" ProgID="opendocument.MathDocument.1" ShapeID="_x0000_i1044" DrawAspect="Content" ObjectID="_1385022621" r:id="rId45"/>
        </w:object>
      </w:r>
      <w:r>
        <w:t>)</w:t>
      </w:r>
    </w:p>
    <w:p w:rsidR="00C16E8A" w:rsidRDefault="00C16E8A"/>
    <w:p w:rsidR="00C16E8A" w:rsidRDefault="00817EC7">
      <w:r>
        <w:rPr>
          <w:b/>
          <w:bCs/>
        </w:rPr>
        <w:t>29) D</w:t>
      </w:r>
      <w:r>
        <w:tab/>
        <w:t>If O is not next to you, then you cannot be standing on L or R, and if L is not next to you then you cannot be standing on G or O, thus you must be standing on point Y.</w:t>
      </w:r>
    </w:p>
    <w:p w:rsidR="00C16E8A" w:rsidRDefault="00C16E8A"/>
    <w:p w:rsidR="00C16E8A" w:rsidRDefault="00817EC7">
      <w:r>
        <w:rPr>
          <w:b/>
          <w:bCs/>
        </w:rPr>
        <w:t>30) B</w:t>
      </w:r>
      <w:r>
        <w:rPr>
          <w:b/>
          <w:bCs/>
        </w:rPr>
        <w:tab/>
      </w:r>
      <w:r>
        <w:t xml:space="preserve">When </w:t>
      </w:r>
      <w:r>
        <w:rPr>
          <w:i/>
        </w:rPr>
        <w:t>x</w:t>
      </w:r>
      <w:r>
        <w:t>=1−1+1−1+1−1+1−..., multiplying by -1 will give −</w:t>
      </w:r>
      <w:r>
        <w:rPr>
          <w:i/>
        </w:rPr>
        <w:t>x</w:t>
      </w:r>
      <w:r>
        <w:t xml:space="preserve">= −1+1−1+1. Substituting into the second step gives </w:t>
      </w:r>
      <w:r>
        <w:rPr>
          <w:i/>
        </w:rPr>
        <w:t>x</w:t>
      </w:r>
      <w:r>
        <w:t>=1</w:t>
      </w:r>
      <w:proofErr w:type="gramStart"/>
      <w:r>
        <w:t>−(</w:t>
      </w:r>
      <w:proofErr w:type="gramEnd"/>
      <w:r>
        <w:t>−(−1+1−1+1)). Distributing will yield the original statement, rendering all further operations false, null, and void.</w:t>
      </w:r>
    </w:p>
    <w:sectPr w:rsidR="00C16E8A" w:rsidSect="00C16E8A">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Open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Microsoft YaHei">
    <w:charset w:val="86"/>
    <w:family w:val="swiss"/>
    <w:pitch w:val="variable"/>
    <w:sig w:usb0="80000287" w:usb1="280F3C52" w:usb2="00000016" w:usb3="00000000" w:csb0="0004001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2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
  <w:rsids>
    <w:rsidRoot w:val="00817EC7"/>
    <w:rsid w:val="00712C13"/>
    <w:rsid w:val="00815637"/>
    <w:rsid w:val="00817EC7"/>
    <w:rsid w:val="00AA50DB"/>
    <w:rsid w:val="00B662ED"/>
    <w:rsid w:val="00C16E8A"/>
    <w:rsid w:val="00F3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8A"/>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C16E8A"/>
  </w:style>
  <w:style w:type="character" w:customStyle="1" w:styleId="Bullets">
    <w:name w:val="Bullets"/>
    <w:rsid w:val="00C16E8A"/>
    <w:rPr>
      <w:rFonts w:ascii="OpenSymbol" w:eastAsia="OpenSymbol" w:hAnsi="OpenSymbol" w:cs="OpenSymbol"/>
    </w:rPr>
  </w:style>
  <w:style w:type="paragraph" w:customStyle="1" w:styleId="Heading">
    <w:name w:val="Heading"/>
    <w:basedOn w:val="Normal"/>
    <w:next w:val="BodyText"/>
    <w:rsid w:val="00C16E8A"/>
    <w:pPr>
      <w:keepNext/>
      <w:spacing w:before="240" w:after="120"/>
    </w:pPr>
    <w:rPr>
      <w:rFonts w:ascii="Arial" w:eastAsia="Microsoft YaHei" w:hAnsi="Arial"/>
      <w:sz w:val="28"/>
      <w:szCs w:val="28"/>
    </w:rPr>
  </w:style>
  <w:style w:type="paragraph" w:styleId="BodyText">
    <w:name w:val="Body Text"/>
    <w:basedOn w:val="Normal"/>
    <w:rsid w:val="00C16E8A"/>
    <w:pPr>
      <w:spacing w:after="120"/>
    </w:pPr>
  </w:style>
  <w:style w:type="paragraph" w:styleId="List">
    <w:name w:val="List"/>
    <w:basedOn w:val="BodyText"/>
    <w:rsid w:val="00C16E8A"/>
  </w:style>
  <w:style w:type="paragraph" w:styleId="Caption">
    <w:name w:val="caption"/>
    <w:basedOn w:val="Normal"/>
    <w:qFormat/>
    <w:rsid w:val="00C16E8A"/>
    <w:pPr>
      <w:suppressLineNumbers/>
      <w:spacing w:before="120" w:after="120"/>
    </w:pPr>
    <w:rPr>
      <w:i/>
      <w:iCs/>
    </w:rPr>
  </w:style>
  <w:style w:type="paragraph" w:customStyle="1" w:styleId="Index">
    <w:name w:val="Index"/>
    <w:basedOn w:val="Normal"/>
    <w:rsid w:val="00C16E8A"/>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oleObject" Target="embeddings/oleObject15.bin"/><Relationship Id="rId42" Type="http://schemas.openxmlformats.org/officeDocument/2006/relationships/image" Target="media/image20.emf"/><Relationship Id="rId47"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7.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image" Target="media/image14.jpeg"/><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oleObject" Target="embeddings/oleObject2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oleObject" Target="embeddings/oleObject14.bin"/><Relationship Id="rId44" Type="http://schemas.openxmlformats.org/officeDocument/2006/relationships/image" Target="media/image21.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856</Words>
  <Characters>4881</Characters>
  <Application>Microsoft Office Word</Application>
  <DocSecurity>0</DocSecurity>
  <Lines>40</Lines>
  <Paragraphs>11</Paragraphs>
  <ScaleCrop>false</ScaleCrop>
  <Company>CHS</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Kenyon</dc:creator>
  <cp:keywords/>
  <cp:lastModifiedBy>Friedlander, Steve</cp:lastModifiedBy>
  <cp:revision>6</cp:revision>
  <cp:lastPrinted>2011-11-01T13:06:00Z</cp:lastPrinted>
  <dcterms:created xsi:type="dcterms:W3CDTF">2011-11-01T13:06:00Z</dcterms:created>
  <dcterms:modified xsi:type="dcterms:W3CDTF">2011-12-10T16:43:00Z</dcterms:modified>
</cp:coreProperties>
</file>