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A99836" w14:textId="77777777" w:rsidR="00425042" w:rsidRPr="00677DB4" w:rsidRDefault="00425042">
      <w:pPr>
        <w:rPr>
          <w:rFonts w:ascii="Times New Roman" w:hAnsi="Times New Roman" w:cs="Times New Roman"/>
          <w:sz w:val="24"/>
          <w:szCs w:val="24"/>
        </w:rPr>
      </w:pPr>
    </w:p>
    <w:p w14:paraId="631ACB57" w14:textId="216181D8" w:rsidR="00D01CEE" w:rsidRDefault="00425042" w:rsidP="00925362">
      <w:pPr>
        <w:pStyle w:val="ListParagraph"/>
        <w:numPr>
          <w:ilvl w:val="0"/>
          <w:numId w:val="2"/>
        </w:numPr>
        <w:jc w:val="left"/>
        <w:rPr>
          <w:rFonts w:ascii="Times New Roman" w:hAnsi="Times New Roman" w:cs="Times New Roman"/>
          <w:sz w:val="24"/>
          <w:szCs w:val="24"/>
        </w:rPr>
      </w:pPr>
      <w:r w:rsidRPr="00925362">
        <w:rPr>
          <w:rFonts w:ascii="Times New Roman" w:hAnsi="Times New Roman" w:cs="Times New Roman"/>
          <w:sz w:val="24"/>
          <w:szCs w:val="24"/>
        </w:rPr>
        <w:t>By definition, a tetromino has four unit squares.</w:t>
      </w:r>
      <w:r w:rsidR="00925362">
        <w:rPr>
          <w:rFonts w:ascii="Times New Roman" w:hAnsi="Times New Roman" w:cs="Times New Roman"/>
          <w:sz w:val="24"/>
          <w:szCs w:val="24"/>
        </w:rPr>
        <w:t xml:space="preserve">  </w:t>
      </w:r>
      <w:r w:rsidR="00925362">
        <w:rPr>
          <w:rFonts w:ascii="Times New Roman" w:hAnsi="Times New Roman" w:cs="Times New Roman"/>
          <w:b/>
          <w:sz w:val="24"/>
          <w:szCs w:val="24"/>
        </w:rPr>
        <w:t>D</w:t>
      </w:r>
    </w:p>
    <w:p w14:paraId="46C4F776" w14:textId="77777777" w:rsidR="00925362" w:rsidRPr="00925362" w:rsidRDefault="00925362" w:rsidP="00925362">
      <w:pPr>
        <w:pStyle w:val="ListParagraph"/>
        <w:jc w:val="left"/>
        <w:rPr>
          <w:rFonts w:ascii="Times New Roman" w:hAnsi="Times New Roman" w:cs="Times New Roman"/>
          <w:sz w:val="24"/>
          <w:szCs w:val="24"/>
        </w:rPr>
      </w:pPr>
    </w:p>
    <w:p w14:paraId="27AF8842" w14:textId="1BADCDEB" w:rsidR="00D01CEE" w:rsidRPr="00925362" w:rsidRDefault="00D01CEE" w:rsidP="00925362">
      <w:pPr>
        <w:pStyle w:val="ListParagraph"/>
        <w:numPr>
          <w:ilvl w:val="0"/>
          <w:numId w:val="2"/>
        </w:numPr>
        <w:jc w:val="left"/>
        <w:rPr>
          <w:rFonts w:ascii="Times New Roman" w:hAnsi="Times New Roman" w:cs="Times New Roman"/>
          <w:sz w:val="24"/>
          <w:szCs w:val="24"/>
        </w:rPr>
      </w:pPr>
      <w:r w:rsidRPr="00925362">
        <w:rPr>
          <w:rFonts w:ascii="Times New Roman" w:hAnsi="Times New Roman" w:cs="Times New Roman"/>
          <w:sz w:val="24"/>
          <w:szCs w:val="24"/>
        </w:rPr>
        <w:t>A T-block has 10 edges of a unit square along its perimeter. Therefore, each unit squarethat makes up a T-block has a side length of 1. So, the area of each unit square is 1, and since there are 4 of them the total area is 4(1) = 4</w:t>
      </w:r>
      <w:r w:rsidR="00925362">
        <w:rPr>
          <w:rFonts w:ascii="Times New Roman" w:hAnsi="Times New Roman" w:cs="Times New Roman"/>
          <w:sz w:val="24"/>
          <w:szCs w:val="24"/>
        </w:rPr>
        <w:t xml:space="preserve">  </w:t>
      </w:r>
      <w:r w:rsidR="00925362">
        <w:rPr>
          <w:rFonts w:ascii="Times New Roman" w:hAnsi="Times New Roman" w:cs="Times New Roman"/>
          <w:b/>
          <w:sz w:val="24"/>
          <w:szCs w:val="24"/>
        </w:rPr>
        <w:t>C</w:t>
      </w:r>
    </w:p>
    <w:p w14:paraId="4C2BD72D" w14:textId="16AD52AE" w:rsidR="00D01CEE" w:rsidRPr="00D01CEE" w:rsidRDefault="00DF4A44" w:rsidP="00925362">
      <w:pPr>
        <w:pStyle w:val="ListParagraph"/>
        <w:numPr>
          <w:ilvl w:val="0"/>
          <w:numId w:val="2"/>
        </w:numPr>
        <w:jc w:val="left"/>
        <w:rPr>
          <w:rFonts w:ascii="Times New Roman" w:hAnsi="Times New Roman" w:cs="Times New Roman"/>
          <w:sz w:val="24"/>
          <w:szCs w:val="24"/>
        </w:rPr>
      </w:pPr>
      <w:r w:rsidRPr="00D01CEE">
        <w:rPr>
          <w:rFonts w:ascii="Times New Roman" w:hAnsi="Times New Roman" w:cs="Times New Roman"/>
          <w:sz w:val="24"/>
          <w:szCs w:val="24"/>
        </w:rPr>
        <w:t>A 3x3 solid square requires 9 unit squares to be</w:t>
      </w:r>
      <w:r w:rsidR="00546977" w:rsidRPr="00D01CEE">
        <w:rPr>
          <w:rFonts w:ascii="Times New Roman" w:hAnsi="Times New Roman" w:cs="Times New Roman"/>
          <w:sz w:val="24"/>
          <w:szCs w:val="24"/>
        </w:rPr>
        <w:t xml:space="preserve"> made, but each tetromino piece</w:t>
      </w:r>
      <w:r w:rsidRPr="00D01CEE">
        <w:rPr>
          <w:rFonts w:ascii="Times New Roman" w:hAnsi="Times New Roman" w:cs="Times New Roman"/>
          <w:sz w:val="24"/>
          <w:szCs w:val="24"/>
        </w:rPr>
        <w:t xml:space="preserve"> is consisted of 4 square units, so it’s not possible to m</w:t>
      </w:r>
      <w:r w:rsidR="00546977" w:rsidRPr="00D01CEE">
        <w:rPr>
          <w:rFonts w:ascii="Times New Roman" w:hAnsi="Times New Roman" w:cs="Times New Roman"/>
          <w:sz w:val="24"/>
          <w:szCs w:val="24"/>
        </w:rPr>
        <w:t>ake a 3x3 solid square using a</w:t>
      </w:r>
      <w:r w:rsidRPr="00D01CEE">
        <w:rPr>
          <w:rFonts w:ascii="Times New Roman" w:hAnsi="Times New Roman" w:cs="Times New Roman"/>
          <w:sz w:val="24"/>
          <w:szCs w:val="24"/>
        </w:rPr>
        <w:t xml:space="preserve"> whole number of tetrominoes.</w:t>
      </w:r>
      <w:r w:rsidR="00925362">
        <w:rPr>
          <w:rFonts w:ascii="Times New Roman" w:hAnsi="Times New Roman" w:cs="Times New Roman"/>
          <w:sz w:val="24"/>
          <w:szCs w:val="24"/>
        </w:rPr>
        <w:t xml:space="preserve">  </w:t>
      </w:r>
      <w:r w:rsidR="00925362">
        <w:rPr>
          <w:rFonts w:ascii="Times New Roman" w:hAnsi="Times New Roman" w:cs="Times New Roman"/>
          <w:b/>
          <w:sz w:val="24"/>
          <w:szCs w:val="24"/>
        </w:rPr>
        <w:t>E</w:t>
      </w:r>
    </w:p>
    <w:p w14:paraId="60031416" w14:textId="256E4EE2" w:rsidR="00D01CEE" w:rsidRPr="00D01CEE" w:rsidRDefault="005D39CA" w:rsidP="00925362">
      <w:pPr>
        <w:pStyle w:val="ListParagraph"/>
        <w:numPr>
          <w:ilvl w:val="0"/>
          <w:numId w:val="2"/>
        </w:numPr>
        <w:jc w:val="left"/>
        <w:rPr>
          <w:rFonts w:ascii="Times New Roman" w:hAnsi="Times New Roman" w:cs="Times New Roman"/>
          <w:sz w:val="24"/>
          <w:szCs w:val="24"/>
        </w:rPr>
      </w:pPr>
      <w:r>
        <w:rPr>
          <w:rFonts w:ascii="Times New Roman" w:hAnsi="Times New Roman" w:cs="Times New Roman"/>
          <w:sz w:val="24"/>
          <w:szCs w:val="24"/>
        </w:rPr>
        <w:t>The T-block has six 90° and two 270° internal angles. The L-Block has five 90° and one 270° internal angles. The Line-Block has four 90° internal angles. Adding this all together the total value of the internal angles for these three blocks is 2160°.</w:t>
      </w:r>
      <w:r w:rsidR="00925362">
        <w:rPr>
          <w:rFonts w:ascii="Times New Roman" w:hAnsi="Times New Roman" w:cs="Times New Roman"/>
          <w:sz w:val="24"/>
          <w:szCs w:val="24"/>
        </w:rPr>
        <w:t xml:space="preserve">   </w:t>
      </w:r>
      <w:r w:rsidR="00925362">
        <w:rPr>
          <w:rFonts w:ascii="Times New Roman" w:hAnsi="Times New Roman" w:cs="Times New Roman"/>
          <w:b/>
          <w:sz w:val="24"/>
          <w:szCs w:val="24"/>
        </w:rPr>
        <w:t>D</w:t>
      </w:r>
    </w:p>
    <w:p w14:paraId="6AC7F9F6" w14:textId="6A96C0FF" w:rsidR="00AC3F29" w:rsidRPr="00D01CEE" w:rsidRDefault="00AC3F29" w:rsidP="00925362">
      <w:pPr>
        <w:pStyle w:val="ListParagraph"/>
        <w:numPr>
          <w:ilvl w:val="0"/>
          <w:numId w:val="2"/>
        </w:numPr>
        <w:jc w:val="left"/>
        <w:rPr>
          <w:rFonts w:ascii="Times New Roman" w:hAnsi="Times New Roman" w:cs="Times New Roman"/>
          <w:sz w:val="24"/>
          <w:szCs w:val="24"/>
        </w:rPr>
      </w:pPr>
      <w:r w:rsidRPr="00D01CEE">
        <w:rPr>
          <w:rFonts w:ascii="Times New Roman" w:hAnsi="Times New Roman" w:cs="Times New Roman"/>
          <w:sz w:val="24"/>
          <w:szCs w:val="24"/>
        </w:rPr>
        <w:t>The dimension of this pool is 4x4x2 rectangular box. The space diagonal of this box i</w:t>
      </w:r>
      <w:r w:rsidR="00546977" w:rsidRPr="00D01CEE">
        <w:rPr>
          <w:rFonts w:ascii="Times New Roman" w:hAnsi="Times New Roman" w:cs="Times New Roman"/>
          <w:sz w:val="24"/>
          <w:szCs w:val="24"/>
        </w:rPr>
        <w:t>s</w:t>
      </w:r>
      <w:r w:rsidR="00546977" w:rsidRPr="00546977">
        <w:rPr>
          <w:position w:val="-6"/>
        </w:rPr>
        <w:object w:dxaOrig="3480" w:dyaOrig="380" w14:anchorId="48D250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19.5pt" o:ole="">
            <v:imagedata r:id="rId7" o:title=""/>
          </v:shape>
          <o:OLEObject Type="Embed" ProgID="Equation.DSMT4" ShapeID="_x0000_i1025" DrawAspect="Content" ObjectID="_1477158005" r:id="rId8"/>
        </w:object>
      </w:r>
      <w:r w:rsidR="00546977" w:rsidRPr="00D01CEE">
        <w:rPr>
          <w:rFonts w:ascii="Times New Roman" w:hAnsi="Times New Roman" w:cs="Times New Roman"/>
          <w:sz w:val="24"/>
          <w:szCs w:val="24"/>
        </w:rPr>
        <w:t>. If simplify this, the answer is 6</w:t>
      </w:r>
      <w:r w:rsidR="00925362">
        <w:rPr>
          <w:rFonts w:ascii="Times New Roman" w:hAnsi="Times New Roman" w:cs="Times New Roman"/>
          <w:sz w:val="24"/>
          <w:szCs w:val="24"/>
        </w:rPr>
        <w:t xml:space="preserve">   </w:t>
      </w:r>
      <w:r w:rsidR="00925362">
        <w:rPr>
          <w:rFonts w:ascii="Times New Roman" w:hAnsi="Times New Roman" w:cs="Times New Roman"/>
          <w:b/>
          <w:sz w:val="24"/>
          <w:szCs w:val="24"/>
        </w:rPr>
        <w:t>D</w:t>
      </w:r>
    </w:p>
    <w:p w14:paraId="3FC22D99" w14:textId="77777777" w:rsidR="00D01CEE" w:rsidRPr="00D01CEE" w:rsidRDefault="00D01CEE" w:rsidP="00D01CEE">
      <w:pPr>
        <w:ind w:left="360"/>
        <w:jc w:val="left"/>
        <w:rPr>
          <w:rFonts w:ascii="Times New Roman" w:hAnsi="Times New Roman" w:cs="Times New Roman"/>
          <w:sz w:val="24"/>
          <w:szCs w:val="24"/>
        </w:rPr>
      </w:pPr>
    </w:p>
    <w:p w14:paraId="14CD48D5" w14:textId="35E82641" w:rsidR="00AC3F29" w:rsidRPr="00D01CEE" w:rsidRDefault="00AC3F29" w:rsidP="00925362">
      <w:pPr>
        <w:pStyle w:val="ListParagraph"/>
        <w:numPr>
          <w:ilvl w:val="0"/>
          <w:numId w:val="2"/>
        </w:numPr>
        <w:jc w:val="left"/>
        <w:rPr>
          <w:rFonts w:ascii="Times New Roman" w:hAnsi="Times New Roman" w:cs="Times New Roman"/>
          <w:sz w:val="24"/>
          <w:szCs w:val="24"/>
        </w:rPr>
      </w:pPr>
      <w:r w:rsidRPr="00677DB4">
        <w:rPr>
          <w:noProof/>
          <w:lang w:eastAsia="en-US"/>
        </w:rPr>
        <w:drawing>
          <wp:inline distT="0" distB="0" distL="0" distR="0" wp14:anchorId="47692CA1" wp14:editId="28E1FC8C">
            <wp:extent cx="1511300" cy="210058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13873" cy="2104156"/>
                    </a:xfrm>
                    <a:prstGeom prst="rect">
                      <a:avLst/>
                    </a:prstGeom>
                    <a:noFill/>
                    <a:ln w="9525">
                      <a:noFill/>
                      <a:miter lim="800000"/>
                      <a:headEnd/>
                      <a:tailEnd/>
                    </a:ln>
                  </pic:spPr>
                </pic:pic>
              </a:graphicData>
            </a:graphic>
          </wp:inline>
        </w:drawing>
      </w:r>
      <w:r w:rsidR="00925362">
        <w:rPr>
          <w:rFonts w:ascii="Times New Roman" w:hAnsi="Times New Roman" w:cs="Times New Roman"/>
          <w:sz w:val="24"/>
          <w:szCs w:val="24"/>
        </w:rPr>
        <w:tab/>
      </w:r>
      <w:r w:rsidR="00925362">
        <w:rPr>
          <w:rFonts w:ascii="Times New Roman" w:hAnsi="Times New Roman" w:cs="Times New Roman"/>
          <w:sz w:val="24"/>
          <w:szCs w:val="24"/>
        </w:rPr>
        <w:tab/>
      </w:r>
      <w:r w:rsidR="00BB6609">
        <w:rPr>
          <w:rFonts w:ascii="Times New Roman" w:hAnsi="Times New Roman" w:cs="Times New Roman"/>
          <w:b/>
          <w:sz w:val="24"/>
          <w:szCs w:val="24"/>
        </w:rPr>
        <w:t>A</w:t>
      </w:r>
    </w:p>
    <w:p w14:paraId="5329F282" w14:textId="77777777" w:rsidR="00D01CEE" w:rsidRPr="00D01CEE" w:rsidRDefault="00D01CEE" w:rsidP="00D01CEE">
      <w:pPr>
        <w:jc w:val="left"/>
        <w:rPr>
          <w:rFonts w:ascii="Times New Roman" w:hAnsi="Times New Roman" w:cs="Times New Roman"/>
          <w:sz w:val="24"/>
          <w:szCs w:val="24"/>
        </w:rPr>
      </w:pPr>
    </w:p>
    <w:p w14:paraId="423B2FAB" w14:textId="5CB51476" w:rsidR="00D01CEE" w:rsidRDefault="007A2AE7" w:rsidP="00925362">
      <w:pPr>
        <w:pStyle w:val="ListParagraph"/>
        <w:numPr>
          <w:ilvl w:val="0"/>
          <w:numId w:val="2"/>
        </w:numPr>
        <w:jc w:val="left"/>
        <w:rPr>
          <w:rFonts w:ascii="Times New Roman" w:hAnsi="Times New Roman" w:cs="Times New Roman"/>
          <w:sz w:val="24"/>
          <w:szCs w:val="24"/>
        </w:rPr>
      </w:pPr>
      <w:r w:rsidRPr="00D01CEE">
        <w:rPr>
          <w:rFonts w:ascii="Times New Roman" w:hAnsi="Times New Roman" w:cs="Times New Roman"/>
          <w:sz w:val="24"/>
          <w:szCs w:val="24"/>
        </w:rPr>
        <w:t>A and B are</w:t>
      </w:r>
      <w:r w:rsidR="00AC3F29" w:rsidRPr="00D01CEE">
        <w:rPr>
          <w:rFonts w:ascii="Times New Roman" w:hAnsi="Times New Roman" w:cs="Times New Roman"/>
          <w:sz w:val="24"/>
          <w:szCs w:val="24"/>
        </w:rPr>
        <w:t xml:space="preserve"> </w:t>
      </w:r>
      <w:r w:rsidRPr="00D01CEE">
        <w:rPr>
          <w:rFonts w:ascii="Times New Roman" w:hAnsi="Times New Roman" w:cs="Times New Roman"/>
          <w:sz w:val="24"/>
          <w:szCs w:val="24"/>
        </w:rPr>
        <w:t>similar shapes and they have a</w:t>
      </w:r>
      <w:r w:rsidR="00D01CEE">
        <w:rPr>
          <w:rFonts w:ascii="Times New Roman" w:hAnsi="Times New Roman" w:cs="Times New Roman"/>
          <w:sz w:val="24"/>
          <w:szCs w:val="24"/>
        </w:rPr>
        <w:t xml:space="preserve"> side length ratio of 5:4</w:t>
      </w:r>
      <w:r w:rsidR="00AC3F29" w:rsidRPr="00D01CEE">
        <w:rPr>
          <w:rFonts w:ascii="Times New Roman" w:hAnsi="Times New Roman" w:cs="Times New Roman"/>
          <w:sz w:val="24"/>
          <w:szCs w:val="24"/>
        </w:rPr>
        <w:t>. Therefore, the area ratio of these two similar shapes would be the square of t</w:t>
      </w:r>
      <w:r w:rsidRPr="00D01CEE">
        <w:rPr>
          <w:rFonts w:ascii="Times New Roman" w:hAnsi="Times New Roman" w:cs="Times New Roman"/>
          <w:sz w:val="24"/>
          <w:szCs w:val="24"/>
        </w:rPr>
        <w:t xml:space="preserve">he length </w:t>
      </w:r>
      <w:r w:rsidR="00D01CEE" w:rsidRPr="00D01CEE">
        <w:rPr>
          <w:rFonts w:ascii="Times New Roman" w:hAnsi="Times New Roman" w:cs="Times New Roman"/>
          <w:sz w:val="24"/>
          <w:szCs w:val="24"/>
        </w:rPr>
        <w:t>ratio, which</w:t>
      </w:r>
      <w:r w:rsidR="00D01CEE">
        <w:rPr>
          <w:rFonts w:ascii="Times New Roman" w:hAnsi="Times New Roman" w:cs="Times New Roman"/>
          <w:sz w:val="24"/>
          <w:szCs w:val="24"/>
        </w:rPr>
        <w:t xml:space="preserve"> is 25:16</w:t>
      </w:r>
      <w:r w:rsidRPr="00D01CEE">
        <w:rPr>
          <w:rFonts w:ascii="Times New Roman" w:hAnsi="Times New Roman" w:cs="Times New Roman"/>
          <w:sz w:val="24"/>
          <w:szCs w:val="24"/>
        </w:rPr>
        <w:t xml:space="preserve">. </w:t>
      </w:r>
      <w:r w:rsidR="00BB6609">
        <w:rPr>
          <w:rFonts w:ascii="Times New Roman" w:hAnsi="Times New Roman" w:cs="Times New Roman"/>
          <w:sz w:val="24"/>
          <w:szCs w:val="24"/>
        </w:rPr>
        <w:t xml:space="preserve">  </w:t>
      </w:r>
      <w:r w:rsidR="00BB6609">
        <w:rPr>
          <w:rFonts w:ascii="Times New Roman" w:hAnsi="Times New Roman" w:cs="Times New Roman"/>
          <w:b/>
          <w:sz w:val="24"/>
          <w:szCs w:val="24"/>
        </w:rPr>
        <w:t>C</w:t>
      </w:r>
    </w:p>
    <w:p w14:paraId="0329A6AF" w14:textId="77777777" w:rsidR="00D01CEE" w:rsidRPr="00D01CEE" w:rsidRDefault="00D01CEE" w:rsidP="00D01CEE">
      <w:pPr>
        <w:jc w:val="left"/>
        <w:rPr>
          <w:rFonts w:ascii="Times New Roman" w:hAnsi="Times New Roman" w:cs="Times New Roman"/>
          <w:sz w:val="24"/>
          <w:szCs w:val="24"/>
        </w:rPr>
      </w:pPr>
    </w:p>
    <w:p w14:paraId="719C6215" w14:textId="634BEE54" w:rsidR="00D01CEE" w:rsidRDefault="00D01CEE" w:rsidP="00925362">
      <w:pPr>
        <w:pStyle w:val="ListParagraph"/>
        <w:numPr>
          <w:ilvl w:val="0"/>
          <w:numId w:val="2"/>
        </w:numPr>
        <w:jc w:val="left"/>
        <w:rPr>
          <w:rFonts w:ascii="Times New Roman" w:hAnsi="Times New Roman" w:cs="Times New Roman"/>
          <w:sz w:val="24"/>
          <w:szCs w:val="24"/>
        </w:rPr>
      </w:pPr>
      <w:r w:rsidRPr="00677DB4">
        <w:rPr>
          <w:rFonts w:ascii="Times New Roman" w:hAnsi="Times New Roman" w:cs="Times New Roman"/>
          <w:sz w:val="24"/>
          <w:szCs w:val="24"/>
        </w:rPr>
        <w:t xml:space="preserve">The formula for </w:t>
      </w:r>
      <w:r>
        <w:rPr>
          <w:rFonts w:ascii="Times New Roman" w:hAnsi="Times New Roman" w:cs="Times New Roman"/>
          <w:sz w:val="24"/>
          <w:szCs w:val="24"/>
        </w:rPr>
        <w:t xml:space="preserve">the number of N-gon is </w:t>
      </w:r>
      <w:r w:rsidRPr="0084457D">
        <w:rPr>
          <w:rFonts w:ascii="Times New Roman" w:hAnsi="Times New Roman" w:cs="Times New Roman"/>
          <w:position w:val="-24"/>
          <w:sz w:val="24"/>
          <w:szCs w:val="24"/>
        </w:rPr>
        <w:object w:dxaOrig="1000" w:dyaOrig="620" w14:anchorId="326CBED9">
          <v:shape id="_x0000_i1026" type="#_x0000_t75" style="width:49.5pt;height:31.5pt" o:ole="">
            <v:imagedata r:id="rId10" o:title=""/>
          </v:shape>
          <o:OLEObject Type="Embed" ProgID="Equation.DSMT4" ShapeID="_x0000_i1026" DrawAspect="Content" ObjectID="_1477158006" r:id="rId11"/>
        </w:object>
      </w:r>
      <w:r w:rsidRPr="00677DB4">
        <w:rPr>
          <w:rFonts w:ascii="Times New Roman" w:hAnsi="Times New Roman" w:cs="Times New Roman"/>
          <w:sz w:val="24"/>
          <w:szCs w:val="24"/>
        </w:rPr>
        <w:t xml:space="preserve">. In this problem, N = 2014-30 = 1984. Substitute this number into the formula, we will get </w:t>
      </w:r>
      <w:r>
        <w:rPr>
          <w:rFonts w:ascii="Times New Roman" w:hAnsi="Times New Roman" w:cs="Times New Roman"/>
          <w:position w:val="-24"/>
          <w:sz w:val="24"/>
          <w:szCs w:val="24"/>
        </w:rPr>
        <w:object w:dxaOrig="1100" w:dyaOrig="620" w14:anchorId="453463C1">
          <v:shape id="_x0000_i1027" type="#_x0000_t75" style="width:55.5pt;height:31.5pt" o:ole="">
            <v:imagedata r:id="rId12" o:title=""/>
          </v:shape>
          <o:OLEObject Type="Embed" ProgID="Equation.DSMT4" ShapeID="_x0000_i1027" DrawAspect="Content" ObjectID="_1477158007" r:id="rId13"/>
        </w:object>
      </w:r>
      <w:r>
        <w:rPr>
          <w:rFonts w:ascii="Times New Roman" w:hAnsi="Times New Roman" w:cs="Times New Roman"/>
          <w:sz w:val="24"/>
          <w:szCs w:val="24"/>
        </w:rPr>
        <w:t xml:space="preserve"> = </w:t>
      </w:r>
      <w:r w:rsidRPr="00D01CEE">
        <w:rPr>
          <w:rFonts w:ascii="Times New Roman" w:hAnsi="Times New Roman" w:cs="Times New Roman"/>
          <w:position w:val="-24"/>
          <w:sz w:val="24"/>
          <w:szCs w:val="24"/>
        </w:rPr>
        <w:object w:dxaOrig="760" w:dyaOrig="620" w14:anchorId="5E53F836">
          <v:shape id="_x0000_i1028" type="#_x0000_t75" style="width:37.5pt;height:31.5pt" o:ole="">
            <v:imagedata r:id="rId14" o:title=""/>
          </v:shape>
          <o:OLEObject Type="Embed" ProgID="Equation.DSMT4" ShapeID="_x0000_i1028" DrawAspect="Content" ObjectID="_1477158008" r:id="rId15"/>
        </w:object>
      </w:r>
      <w:r>
        <w:rPr>
          <w:rFonts w:ascii="Times New Roman" w:hAnsi="Times New Roman" w:cs="Times New Roman"/>
          <w:sz w:val="24"/>
          <w:szCs w:val="24"/>
        </w:rPr>
        <w:t xml:space="preserve"> =</w:t>
      </w:r>
      <w:r w:rsidRPr="00677DB4">
        <w:rPr>
          <w:rFonts w:ascii="Times New Roman" w:hAnsi="Times New Roman" w:cs="Times New Roman"/>
          <w:sz w:val="24"/>
          <w:szCs w:val="24"/>
        </w:rPr>
        <w:t xml:space="preserve"> </w:t>
      </w:r>
      <w:r w:rsidRPr="00D01CEE">
        <w:rPr>
          <w:rFonts w:ascii="Times New Roman" w:hAnsi="Times New Roman" w:cs="Times New Roman"/>
          <w:position w:val="-10"/>
          <w:sz w:val="24"/>
          <w:szCs w:val="24"/>
        </w:rPr>
        <w:object w:dxaOrig="700" w:dyaOrig="320" w14:anchorId="5B331F3D">
          <v:shape id="_x0000_i1029" type="#_x0000_t75" style="width:34.5pt;height:16.5pt" o:ole="">
            <v:imagedata r:id="rId16" o:title=""/>
          </v:shape>
          <o:OLEObject Type="Embed" ProgID="Equation.DSMT4" ShapeID="_x0000_i1029" DrawAspect="Content" ObjectID="_1477158009" r:id="rId17"/>
        </w:object>
      </w:r>
      <w:r>
        <w:rPr>
          <w:rFonts w:ascii="Times New Roman" w:hAnsi="Times New Roman" w:cs="Times New Roman"/>
          <w:sz w:val="24"/>
          <w:szCs w:val="24"/>
        </w:rPr>
        <w:t xml:space="preserve"> </w:t>
      </w:r>
      <w:r w:rsidRPr="00677DB4">
        <w:rPr>
          <w:rFonts w:ascii="Times New Roman" w:hAnsi="Times New Roman" w:cs="Times New Roman"/>
          <w:sz w:val="24"/>
          <w:szCs w:val="24"/>
        </w:rPr>
        <w:t>=</w:t>
      </w:r>
      <w:r>
        <w:rPr>
          <w:rFonts w:ascii="Times New Roman" w:hAnsi="Times New Roman" w:cs="Times New Roman"/>
          <w:sz w:val="24"/>
          <w:szCs w:val="24"/>
        </w:rPr>
        <w:t xml:space="preserve"> 405</w:t>
      </w:r>
      <w:r w:rsidRPr="00677DB4">
        <w:rPr>
          <w:rFonts w:ascii="Times New Roman" w:hAnsi="Times New Roman" w:cs="Times New Roman"/>
          <w:sz w:val="24"/>
          <w:szCs w:val="24"/>
        </w:rPr>
        <w:t xml:space="preserve">. </w:t>
      </w:r>
      <w:r w:rsidR="00BB6609">
        <w:rPr>
          <w:rFonts w:ascii="Times New Roman" w:hAnsi="Times New Roman" w:cs="Times New Roman"/>
          <w:sz w:val="24"/>
          <w:szCs w:val="24"/>
        </w:rPr>
        <w:t xml:space="preserve"> </w:t>
      </w:r>
      <w:r w:rsidR="00BB6609">
        <w:rPr>
          <w:rFonts w:ascii="Times New Roman" w:hAnsi="Times New Roman" w:cs="Times New Roman"/>
          <w:b/>
          <w:sz w:val="24"/>
          <w:szCs w:val="24"/>
        </w:rPr>
        <w:t>B</w:t>
      </w:r>
    </w:p>
    <w:p w14:paraId="1C82B681" w14:textId="77777777" w:rsidR="00D01CEE" w:rsidRPr="00D01CEE" w:rsidRDefault="00D01CEE" w:rsidP="00D01CEE">
      <w:pPr>
        <w:jc w:val="left"/>
        <w:rPr>
          <w:rFonts w:ascii="Times New Roman" w:hAnsi="Times New Roman" w:cs="Times New Roman"/>
          <w:sz w:val="24"/>
          <w:szCs w:val="24"/>
        </w:rPr>
      </w:pPr>
    </w:p>
    <w:p w14:paraId="25C10389" w14:textId="6487DC9E" w:rsidR="00D01CEE" w:rsidRDefault="00F54A57" w:rsidP="00925362">
      <w:pPr>
        <w:pStyle w:val="ListParagraph"/>
        <w:numPr>
          <w:ilvl w:val="0"/>
          <w:numId w:val="2"/>
        </w:numPr>
        <w:jc w:val="left"/>
        <w:rPr>
          <w:rFonts w:ascii="Times New Roman" w:hAnsi="Times New Roman" w:cs="Times New Roman"/>
          <w:sz w:val="24"/>
          <w:szCs w:val="24"/>
        </w:rPr>
      </w:pPr>
      <w:r w:rsidRPr="00D01CEE">
        <w:rPr>
          <w:rFonts w:ascii="Times New Roman" w:hAnsi="Times New Roman" w:cs="Times New Roman"/>
          <w:sz w:val="24"/>
          <w:szCs w:val="24"/>
        </w:rPr>
        <w:t xml:space="preserve">If we </w:t>
      </w:r>
      <w:r w:rsidR="005D39CA">
        <w:rPr>
          <w:rFonts w:ascii="Times New Roman" w:hAnsi="Times New Roman" w:cs="Times New Roman"/>
          <w:sz w:val="24"/>
          <w:szCs w:val="24"/>
        </w:rPr>
        <w:t>re</w:t>
      </w:r>
      <w:r w:rsidRPr="00D01CEE">
        <w:rPr>
          <w:rFonts w:ascii="Times New Roman" w:hAnsi="Times New Roman" w:cs="Times New Roman"/>
          <w:sz w:val="24"/>
          <w:szCs w:val="24"/>
        </w:rPr>
        <w:t xml:space="preserve">arrange these points in the </w:t>
      </w:r>
      <w:r w:rsidR="00D01CEE">
        <w:rPr>
          <w:rFonts w:ascii="Times New Roman" w:hAnsi="Times New Roman" w:cs="Times New Roman"/>
          <w:sz w:val="24"/>
          <w:szCs w:val="24"/>
        </w:rPr>
        <w:t xml:space="preserve">order of the vertices on the quadrilateral, the order would be </w:t>
      </w:r>
      <w:r w:rsidRPr="00D01CEE">
        <w:rPr>
          <w:rFonts w:ascii="Times New Roman" w:hAnsi="Times New Roman" w:cs="Times New Roman"/>
          <w:sz w:val="24"/>
          <w:szCs w:val="24"/>
        </w:rPr>
        <w:t>(2,7) (2,3) (5,2) (10,15). Apply</w:t>
      </w:r>
      <w:r w:rsidR="001F0250" w:rsidRPr="00D01CEE">
        <w:rPr>
          <w:rFonts w:ascii="Times New Roman" w:hAnsi="Times New Roman" w:cs="Times New Roman"/>
          <w:sz w:val="24"/>
          <w:szCs w:val="24"/>
        </w:rPr>
        <w:t>ing</w:t>
      </w:r>
      <w:r w:rsidRPr="00D01CEE">
        <w:rPr>
          <w:rFonts w:ascii="Times New Roman" w:hAnsi="Times New Roman" w:cs="Times New Roman"/>
          <w:sz w:val="24"/>
          <w:szCs w:val="24"/>
        </w:rPr>
        <w:t xml:space="preserve"> shoelace</w:t>
      </w:r>
      <w:r w:rsidR="001F0250" w:rsidRPr="00D01CEE">
        <w:rPr>
          <w:rFonts w:ascii="Times New Roman" w:hAnsi="Times New Roman" w:cs="Times New Roman"/>
          <w:sz w:val="24"/>
          <w:szCs w:val="24"/>
        </w:rPr>
        <w:t xml:space="preserve"> formula</w:t>
      </w:r>
      <w:r w:rsidRPr="00D01CEE">
        <w:rPr>
          <w:rFonts w:ascii="Times New Roman" w:hAnsi="Times New Roman" w:cs="Times New Roman"/>
          <w:sz w:val="24"/>
          <w:szCs w:val="24"/>
        </w:rPr>
        <w:t xml:space="preserve"> on these points, the area of the figure created by con</w:t>
      </w:r>
      <w:r w:rsidR="005D39CA">
        <w:rPr>
          <w:rFonts w:ascii="Times New Roman" w:hAnsi="Times New Roman" w:cs="Times New Roman"/>
          <w:sz w:val="24"/>
          <w:szCs w:val="24"/>
        </w:rPr>
        <w:t>necting these points would be 38</w:t>
      </w:r>
      <w:r w:rsidRPr="00D01CEE">
        <w:rPr>
          <w:rFonts w:ascii="Times New Roman" w:hAnsi="Times New Roman" w:cs="Times New Roman"/>
          <w:sz w:val="24"/>
          <w:szCs w:val="24"/>
        </w:rPr>
        <w:t>.</w:t>
      </w:r>
      <w:r w:rsidR="00BB6609">
        <w:rPr>
          <w:rFonts w:ascii="Times New Roman" w:hAnsi="Times New Roman" w:cs="Times New Roman"/>
          <w:sz w:val="24"/>
          <w:szCs w:val="24"/>
        </w:rPr>
        <w:t xml:space="preserve">   </w:t>
      </w:r>
      <w:r w:rsidR="00BB6609">
        <w:rPr>
          <w:rFonts w:ascii="Times New Roman" w:hAnsi="Times New Roman" w:cs="Times New Roman"/>
          <w:b/>
          <w:sz w:val="24"/>
          <w:szCs w:val="24"/>
        </w:rPr>
        <w:t>D</w:t>
      </w:r>
    </w:p>
    <w:p w14:paraId="47BB14E4" w14:textId="77777777" w:rsidR="00D01CEE" w:rsidRDefault="00D01CEE" w:rsidP="00D01CEE">
      <w:pPr>
        <w:jc w:val="left"/>
        <w:rPr>
          <w:rFonts w:ascii="Times New Roman" w:hAnsi="Times New Roman" w:cs="Times New Roman"/>
          <w:sz w:val="24"/>
          <w:szCs w:val="24"/>
        </w:rPr>
      </w:pPr>
    </w:p>
    <w:p w14:paraId="6DF08459" w14:textId="77777777" w:rsidR="005D39CA" w:rsidRDefault="005D39CA" w:rsidP="00D01CEE">
      <w:pPr>
        <w:jc w:val="left"/>
        <w:rPr>
          <w:rFonts w:ascii="Times New Roman" w:hAnsi="Times New Roman" w:cs="Times New Roman"/>
          <w:sz w:val="24"/>
          <w:szCs w:val="24"/>
        </w:rPr>
      </w:pPr>
    </w:p>
    <w:p w14:paraId="3F124E35" w14:textId="77777777" w:rsidR="005D39CA" w:rsidRDefault="005D39CA" w:rsidP="00D01CEE">
      <w:pPr>
        <w:jc w:val="left"/>
        <w:rPr>
          <w:rFonts w:ascii="Times New Roman" w:hAnsi="Times New Roman" w:cs="Times New Roman"/>
          <w:sz w:val="24"/>
          <w:szCs w:val="24"/>
        </w:rPr>
      </w:pPr>
    </w:p>
    <w:p w14:paraId="3C4F151B" w14:textId="77777777" w:rsidR="005D39CA" w:rsidRDefault="005D39CA" w:rsidP="00D01CEE">
      <w:pPr>
        <w:jc w:val="left"/>
        <w:rPr>
          <w:rFonts w:ascii="Times New Roman" w:hAnsi="Times New Roman" w:cs="Times New Roman"/>
          <w:sz w:val="24"/>
          <w:szCs w:val="24"/>
        </w:rPr>
      </w:pPr>
    </w:p>
    <w:p w14:paraId="40E97C15" w14:textId="77777777" w:rsidR="005D39CA" w:rsidRDefault="005D39CA" w:rsidP="00D01CEE">
      <w:pPr>
        <w:jc w:val="left"/>
        <w:rPr>
          <w:rFonts w:ascii="Times New Roman" w:hAnsi="Times New Roman" w:cs="Times New Roman"/>
          <w:sz w:val="24"/>
          <w:szCs w:val="24"/>
        </w:rPr>
      </w:pPr>
    </w:p>
    <w:p w14:paraId="584A1236" w14:textId="77777777" w:rsidR="005D39CA" w:rsidRDefault="005D39CA" w:rsidP="00D01CEE">
      <w:pPr>
        <w:jc w:val="left"/>
        <w:rPr>
          <w:rFonts w:ascii="Times New Roman" w:hAnsi="Times New Roman" w:cs="Times New Roman"/>
          <w:sz w:val="24"/>
          <w:szCs w:val="24"/>
        </w:rPr>
      </w:pPr>
    </w:p>
    <w:p w14:paraId="2CA980A1" w14:textId="77777777" w:rsidR="005D39CA" w:rsidRDefault="005D39CA" w:rsidP="00D01CEE">
      <w:pPr>
        <w:jc w:val="left"/>
        <w:rPr>
          <w:rFonts w:ascii="Times New Roman" w:hAnsi="Times New Roman" w:cs="Times New Roman"/>
          <w:sz w:val="24"/>
          <w:szCs w:val="24"/>
        </w:rPr>
      </w:pPr>
    </w:p>
    <w:p w14:paraId="7DB86040" w14:textId="77777777" w:rsidR="005D39CA" w:rsidRPr="00D01CEE" w:rsidRDefault="005D39CA" w:rsidP="00D01CEE">
      <w:pPr>
        <w:jc w:val="left"/>
        <w:rPr>
          <w:rFonts w:ascii="Times New Roman" w:hAnsi="Times New Roman" w:cs="Times New Roman"/>
          <w:sz w:val="24"/>
          <w:szCs w:val="24"/>
        </w:rPr>
      </w:pPr>
    </w:p>
    <w:p w14:paraId="41B1B0DE" w14:textId="77777777" w:rsidR="005D39CA" w:rsidRDefault="004C340E" w:rsidP="00925362">
      <w:pPr>
        <w:pStyle w:val="ListParagraph"/>
        <w:numPr>
          <w:ilvl w:val="0"/>
          <w:numId w:val="2"/>
        </w:numPr>
        <w:jc w:val="left"/>
        <w:rPr>
          <w:rFonts w:ascii="Times New Roman" w:hAnsi="Times New Roman" w:cs="Times New Roman"/>
          <w:sz w:val="24"/>
          <w:szCs w:val="24"/>
        </w:rPr>
      </w:pPr>
      <w:r w:rsidRPr="00D01CEE">
        <w:rPr>
          <w:rFonts w:ascii="Times New Roman" w:hAnsi="Times New Roman" w:cs="Times New Roman"/>
          <w:sz w:val="24"/>
          <w:szCs w:val="24"/>
        </w:rPr>
        <w:t xml:space="preserve">Because of the definition of the centroid, the centroid point </w:t>
      </w:r>
      <w:r w:rsidR="00232B88" w:rsidRPr="00D01CEE">
        <w:rPr>
          <w:rFonts w:ascii="Times New Roman" w:hAnsi="Times New Roman" w:cs="Times New Roman"/>
          <w:sz w:val="24"/>
          <w:szCs w:val="24"/>
        </w:rPr>
        <w:t xml:space="preserve">of this figure </w:t>
      </w:r>
      <w:r w:rsidRPr="00D01CEE">
        <w:rPr>
          <w:rFonts w:ascii="Times New Roman" w:hAnsi="Times New Roman" w:cs="Times New Roman"/>
          <w:sz w:val="24"/>
          <w:szCs w:val="24"/>
        </w:rPr>
        <w:t>would be the intersection of the line</w:t>
      </w:r>
      <w:r w:rsidR="0046388D" w:rsidRPr="00D01CEE">
        <w:rPr>
          <w:rFonts w:ascii="Times New Roman" w:hAnsi="Times New Roman" w:cs="Times New Roman"/>
          <w:sz w:val="24"/>
          <w:szCs w:val="24"/>
        </w:rPr>
        <w:t>s that divide this L figure in</w:t>
      </w:r>
      <w:r w:rsidRPr="00D01CEE">
        <w:rPr>
          <w:rFonts w:ascii="Times New Roman" w:hAnsi="Times New Roman" w:cs="Times New Roman"/>
          <w:sz w:val="24"/>
          <w:szCs w:val="24"/>
        </w:rPr>
        <w:t xml:space="preserve"> half. If we use the lines perpendicular to x-axis and y-axis for the convenience, we can find that x</w:t>
      </w:r>
      <w:r w:rsidR="0046388D" w:rsidRPr="00D01CEE">
        <w:rPr>
          <w:rFonts w:ascii="Times New Roman" w:hAnsi="Times New Roman" w:cs="Times New Roman"/>
          <w:sz w:val="24"/>
          <w:szCs w:val="24"/>
        </w:rPr>
        <w:t xml:space="preserve"> </w:t>
      </w:r>
      <w:r w:rsidRPr="00D01CEE">
        <w:rPr>
          <w:rFonts w:ascii="Times New Roman" w:hAnsi="Times New Roman" w:cs="Times New Roman"/>
          <w:sz w:val="24"/>
          <w:szCs w:val="24"/>
        </w:rPr>
        <w:t>=</w:t>
      </w:r>
      <w:r w:rsidRPr="00677DB4">
        <w:rPr>
          <w:position w:val="-24"/>
        </w:rPr>
        <w:object w:dxaOrig="240" w:dyaOrig="620" w14:anchorId="636FEDF5">
          <v:shape id="_x0000_i1030" type="#_x0000_t75" style="width:12pt;height:31.5pt" o:ole="">
            <v:imagedata r:id="rId18" o:title=""/>
          </v:shape>
          <o:OLEObject Type="Embed" ProgID="Equation.DSMT4" ShapeID="_x0000_i1030" DrawAspect="Content" ObjectID="_1477158010" r:id="rId19"/>
        </w:object>
      </w:r>
      <w:r w:rsidRPr="00D01CEE">
        <w:rPr>
          <w:rFonts w:ascii="Times New Roman" w:hAnsi="Times New Roman" w:cs="Times New Roman"/>
          <w:sz w:val="24"/>
          <w:szCs w:val="24"/>
        </w:rPr>
        <w:t xml:space="preserve"> and y</w:t>
      </w:r>
      <w:r w:rsidR="0046388D" w:rsidRPr="00D01CEE">
        <w:rPr>
          <w:rFonts w:ascii="Times New Roman" w:hAnsi="Times New Roman" w:cs="Times New Roman"/>
          <w:sz w:val="24"/>
          <w:szCs w:val="24"/>
        </w:rPr>
        <w:t xml:space="preserve"> = </w:t>
      </w:r>
      <w:r w:rsidRPr="00D01CEE">
        <w:rPr>
          <w:rFonts w:ascii="Times New Roman" w:hAnsi="Times New Roman" w:cs="Times New Roman"/>
          <w:sz w:val="24"/>
          <w:szCs w:val="24"/>
        </w:rPr>
        <w:t>1 are the lines that divide the figure into half. Therefore, the centroid of this figure</w:t>
      </w:r>
    </w:p>
    <w:p w14:paraId="663DA94A" w14:textId="77777777" w:rsidR="005D39CA" w:rsidRPr="005D39CA" w:rsidRDefault="005D39CA" w:rsidP="005D39CA">
      <w:pPr>
        <w:jc w:val="left"/>
        <w:rPr>
          <w:rFonts w:ascii="Times New Roman" w:hAnsi="Times New Roman" w:cs="Times New Roman"/>
          <w:sz w:val="24"/>
          <w:szCs w:val="24"/>
        </w:rPr>
      </w:pPr>
    </w:p>
    <w:p w14:paraId="17AEA43B" w14:textId="458DA509" w:rsidR="00D01CEE" w:rsidRPr="00BB6609" w:rsidRDefault="004C340E" w:rsidP="005D39CA">
      <w:pPr>
        <w:pStyle w:val="ListParagraph"/>
        <w:jc w:val="left"/>
        <w:rPr>
          <w:rFonts w:ascii="Times New Roman" w:hAnsi="Times New Roman" w:cs="Times New Roman"/>
          <w:b/>
          <w:sz w:val="24"/>
          <w:szCs w:val="24"/>
        </w:rPr>
      </w:pPr>
      <w:r w:rsidRPr="00D01CEE">
        <w:rPr>
          <w:rFonts w:ascii="Times New Roman" w:hAnsi="Times New Roman" w:cs="Times New Roman"/>
          <w:sz w:val="24"/>
          <w:szCs w:val="24"/>
        </w:rPr>
        <w:t>would be (</w:t>
      </w:r>
      <w:r w:rsidRPr="00677DB4">
        <w:rPr>
          <w:position w:val="-24"/>
        </w:rPr>
        <w:object w:dxaOrig="240" w:dyaOrig="620" w14:anchorId="5808C052">
          <v:shape id="_x0000_i1031" type="#_x0000_t75" style="width:12pt;height:31.5pt" o:ole="">
            <v:imagedata r:id="rId18" o:title=""/>
          </v:shape>
          <o:OLEObject Type="Embed" ProgID="Equation.DSMT4" ShapeID="_x0000_i1031" DrawAspect="Content" ObjectID="_1477158011" r:id="rId20"/>
        </w:object>
      </w:r>
      <w:r w:rsidRPr="00D01CEE">
        <w:rPr>
          <w:rFonts w:ascii="Times New Roman" w:hAnsi="Times New Roman" w:cs="Times New Roman"/>
          <w:sz w:val="24"/>
          <w:szCs w:val="24"/>
        </w:rPr>
        <w:t xml:space="preserve">, </w:t>
      </w:r>
      <w:r w:rsidR="0046388D" w:rsidRPr="00D01CEE">
        <w:rPr>
          <w:rFonts w:ascii="Times New Roman" w:hAnsi="Times New Roman" w:cs="Times New Roman"/>
          <w:sz w:val="24"/>
          <w:szCs w:val="24"/>
        </w:rPr>
        <w:t>1)</w:t>
      </w:r>
      <w:r w:rsidRPr="00D01CEE">
        <w:rPr>
          <w:rFonts w:ascii="Times New Roman" w:hAnsi="Times New Roman" w:cs="Times New Roman"/>
          <w:sz w:val="24"/>
          <w:szCs w:val="24"/>
        </w:rPr>
        <w:t>.</w:t>
      </w:r>
      <w:r w:rsidR="00BB6609">
        <w:rPr>
          <w:rFonts w:ascii="Times New Roman" w:hAnsi="Times New Roman" w:cs="Times New Roman"/>
          <w:sz w:val="24"/>
          <w:szCs w:val="24"/>
        </w:rPr>
        <w:t xml:space="preserve">   </w:t>
      </w:r>
      <w:r w:rsidR="00BB6609">
        <w:rPr>
          <w:rFonts w:ascii="Times New Roman" w:hAnsi="Times New Roman" w:cs="Times New Roman"/>
          <w:b/>
          <w:sz w:val="24"/>
          <w:szCs w:val="24"/>
        </w:rPr>
        <w:t>A</w:t>
      </w:r>
    </w:p>
    <w:p w14:paraId="1DF03074" w14:textId="561AC919" w:rsidR="00D01CEE" w:rsidRDefault="004C340E" w:rsidP="00925362">
      <w:pPr>
        <w:pStyle w:val="ListParagraph"/>
        <w:numPr>
          <w:ilvl w:val="0"/>
          <w:numId w:val="2"/>
        </w:numPr>
        <w:jc w:val="left"/>
        <w:rPr>
          <w:rFonts w:ascii="Times New Roman" w:hAnsi="Times New Roman" w:cs="Times New Roman"/>
          <w:sz w:val="24"/>
          <w:szCs w:val="24"/>
        </w:rPr>
      </w:pPr>
      <w:r w:rsidRPr="00D01CEE">
        <w:rPr>
          <w:rFonts w:ascii="Times New Roman" w:hAnsi="Times New Roman" w:cs="Times New Roman" w:hint="eastAsia"/>
          <w:sz w:val="24"/>
          <w:szCs w:val="24"/>
        </w:rPr>
        <w:t xml:space="preserve">Because the slant height and the </w:t>
      </w:r>
      <w:r w:rsidRPr="00D01CEE">
        <w:rPr>
          <w:rFonts w:ascii="Times New Roman" w:hAnsi="Times New Roman" w:cs="Times New Roman"/>
          <w:sz w:val="24"/>
          <w:szCs w:val="24"/>
        </w:rPr>
        <w:t>diameter</w:t>
      </w:r>
      <w:r w:rsidRPr="00D01CEE">
        <w:rPr>
          <w:rFonts w:ascii="Times New Roman" w:hAnsi="Times New Roman" w:cs="Times New Roman" w:hint="eastAsia"/>
          <w:sz w:val="24"/>
          <w:szCs w:val="24"/>
        </w:rPr>
        <w:t xml:space="preserve"> of this cone </w:t>
      </w:r>
      <w:r w:rsidR="00443BAB" w:rsidRPr="00D01CEE">
        <w:rPr>
          <w:rFonts w:ascii="Times New Roman" w:hAnsi="Times New Roman" w:cs="Times New Roman"/>
          <w:sz w:val="24"/>
          <w:szCs w:val="24"/>
        </w:rPr>
        <w:t>are</w:t>
      </w:r>
      <w:r w:rsidR="00443BAB" w:rsidRPr="00D01CEE">
        <w:rPr>
          <w:rFonts w:ascii="Times New Roman" w:hAnsi="Times New Roman" w:cs="Times New Roman" w:hint="eastAsia"/>
          <w:sz w:val="24"/>
          <w:szCs w:val="24"/>
        </w:rPr>
        <w:t xml:space="preserve"> 5 inches, we will get an </w:t>
      </w:r>
      <w:r w:rsidRPr="00D01CEE">
        <w:rPr>
          <w:rFonts w:ascii="Times New Roman" w:hAnsi="Times New Roman" w:cs="Times New Roman"/>
          <w:sz w:val="24"/>
          <w:szCs w:val="24"/>
        </w:rPr>
        <w:t>equilateral</w:t>
      </w:r>
      <w:r w:rsidRPr="00D01CEE">
        <w:rPr>
          <w:rFonts w:ascii="Times New Roman" w:hAnsi="Times New Roman" w:cs="Times New Roman" w:hint="eastAsia"/>
          <w:sz w:val="24"/>
          <w:szCs w:val="24"/>
        </w:rPr>
        <w:t xml:space="preserve"> triangle if we cut this cone along the center of the cone. Therefore, the height of this cone is</w:t>
      </w:r>
      <w:r w:rsidR="00443BAB" w:rsidRPr="00443BAB">
        <w:rPr>
          <w:position w:val="-24"/>
        </w:rPr>
        <w:object w:dxaOrig="540" w:dyaOrig="680" w14:anchorId="72B66EDC">
          <v:shape id="_x0000_i1032" type="#_x0000_t75" style="width:27pt;height:34.5pt" o:ole="">
            <v:imagedata r:id="rId21" o:title=""/>
          </v:shape>
          <o:OLEObject Type="Embed" ProgID="Equation.DSMT4" ShapeID="_x0000_i1032" DrawAspect="Content" ObjectID="_1477158012" r:id="rId22"/>
        </w:object>
      </w:r>
      <w:r w:rsidR="001F0250" w:rsidRPr="00D01CEE">
        <w:rPr>
          <w:rFonts w:ascii="Times New Roman" w:hAnsi="Times New Roman" w:cs="Times New Roman" w:hint="eastAsia"/>
          <w:sz w:val="24"/>
          <w:szCs w:val="24"/>
        </w:rPr>
        <w:t xml:space="preserve">. Therefore, the volume of this cone would be </w:t>
      </w:r>
      <w:r w:rsidR="00443BAB" w:rsidRPr="00443BAB">
        <w:rPr>
          <w:position w:val="-32"/>
        </w:rPr>
        <w:object w:dxaOrig="1820" w:dyaOrig="780" w14:anchorId="3D6B7AFF">
          <v:shape id="_x0000_i1033" type="#_x0000_t75" style="width:91.5pt;height:39pt" o:ole="">
            <v:imagedata r:id="rId23" o:title=""/>
          </v:shape>
          <o:OLEObject Type="Embed" ProgID="Equation.DSMT4" ShapeID="_x0000_i1033" DrawAspect="Content" ObjectID="_1477158013" r:id="rId24"/>
        </w:object>
      </w:r>
      <w:r w:rsidR="00443BAB" w:rsidRPr="00D01CEE">
        <w:rPr>
          <w:rFonts w:ascii="Times New Roman" w:hAnsi="Times New Roman" w:cs="Times New Roman"/>
          <w:sz w:val="24"/>
          <w:szCs w:val="24"/>
        </w:rPr>
        <w:t xml:space="preserve"> </w:t>
      </w:r>
      <w:r w:rsidR="00443BAB" w:rsidRPr="00D01CEE">
        <w:rPr>
          <w:rFonts w:ascii="Times New Roman" w:hAnsi="Times New Roman" w:cs="Times New Roman" w:hint="eastAsia"/>
          <w:sz w:val="24"/>
          <w:szCs w:val="24"/>
        </w:rPr>
        <w:t xml:space="preserve">= </w:t>
      </w:r>
      <w:r w:rsidR="00443BAB" w:rsidRPr="00443BAB">
        <w:rPr>
          <w:position w:val="-24"/>
        </w:rPr>
        <w:object w:dxaOrig="760" w:dyaOrig="680" w14:anchorId="3B3506EB">
          <v:shape id="_x0000_i1034" type="#_x0000_t75" style="width:37.5pt;height:34.5pt" o:ole="">
            <v:imagedata r:id="rId25" o:title=""/>
          </v:shape>
          <o:OLEObject Type="Embed" ProgID="Equation.DSMT4" ShapeID="_x0000_i1034" DrawAspect="Content" ObjectID="_1477158014" r:id="rId26"/>
        </w:object>
      </w:r>
      <w:r w:rsidR="001F0250" w:rsidRPr="00D01CEE">
        <w:rPr>
          <w:rFonts w:ascii="Times New Roman" w:hAnsi="Times New Roman" w:cs="Times New Roman" w:hint="eastAsia"/>
          <w:sz w:val="24"/>
          <w:szCs w:val="24"/>
        </w:rPr>
        <w:t>.</w:t>
      </w:r>
      <w:r w:rsidR="00BB6609">
        <w:rPr>
          <w:rFonts w:ascii="Times New Roman" w:hAnsi="Times New Roman" w:cs="Times New Roman"/>
          <w:sz w:val="24"/>
          <w:szCs w:val="24"/>
        </w:rPr>
        <w:t xml:space="preserve">    </w:t>
      </w:r>
      <w:r w:rsidR="00BB6609">
        <w:rPr>
          <w:rFonts w:ascii="Times New Roman" w:hAnsi="Times New Roman" w:cs="Times New Roman"/>
          <w:b/>
          <w:sz w:val="24"/>
          <w:szCs w:val="24"/>
        </w:rPr>
        <w:t>A</w:t>
      </w:r>
    </w:p>
    <w:p w14:paraId="79BE046D" w14:textId="43788743" w:rsidR="00D01CEE" w:rsidRDefault="001F0250" w:rsidP="00925362">
      <w:pPr>
        <w:pStyle w:val="ListParagraph"/>
        <w:numPr>
          <w:ilvl w:val="0"/>
          <w:numId w:val="2"/>
        </w:numPr>
        <w:jc w:val="left"/>
        <w:rPr>
          <w:rFonts w:ascii="Times New Roman" w:hAnsi="Times New Roman" w:cs="Times New Roman"/>
          <w:sz w:val="24"/>
          <w:szCs w:val="24"/>
        </w:rPr>
      </w:pPr>
      <w:r w:rsidRPr="00D01CEE">
        <w:rPr>
          <w:rFonts w:ascii="Times New Roman" w:hAnsi="Times New Roman" w:cs="Times New Roman" w:hint="eastAsia"/>
          <w:sz w:val="24"/>
          <w:szCs w:val="24"/>
        </w:rPr>
        <w:t xml:space="preserve">8:37PM </w:t>
      </w:r>
      <w:r w:rsidRPr="00D01CEE">
        <w:rPr>
          <w:rFonts w:ascii="Times New Roman" w:hAnsi="Times New Roman" w:cs="Times New Roman"/>
          <w:sz w:val="24"/>
          <w:szCs w:val="24"/>
        </w:rPr>
        <w:t>–</w:t>
      </w:r>
      <w:r w:rsidRPr="00D01CEE">
        <w:rPr>
          <w:rFonts w:ascii="Times New Roman" w:hAnsi="Times New Roman" w:cs="Times New Roman" w:hint="eastAsia"/>
          <w:sz w:val="24"/>
          <w:szCs w:val="24"/>
        </w:rPr>
        <w:t xml:space="preserve"> 1:12PM = 7:25</w:t>
      </w:r>
      <w:r w:rsidR="00D01CEE">
        <w:rPr>
          <w:rFonts w:ascii="Times New Roman" w:hAnsi="Times New Roman" w:cs="Times New Roman"/>
          <w:sz w:val="24"/>
          <w:szCs w:val="24"/>
        </w:rPr>
        <w:t xml:space="preserve"> </w:t>
      </w:r>
      <w:r w:rsidRPr="00D01CEE">
        <w:rPr>
          <w:rFonts w:ascii="Times New Roman" w:hAnsi="Times New Roman" w:cs="Times New Roman" w:hint="eastAsia"/>
          <w:sz w:val="24"/>
          <w:szCs w:val="24"/>
        </w:rPr>
        <w:t>PM. So () has been playing Tetris for 7 hours and 25 minutes.</w:t>
      </w:r>
      <w:r w:rsidR="00840231" w:rsidRPr="00D01CEE">
        <w:rPr>
          <w:rFonts w:ascii="Times New Roman" w:hAnsi="Times New Roman" w:cs="Times New Roman"/>
          <w:sz w:val="24"/>
          <w:szCs w:val="24"/>
        </w:rPr>
        <w:t xml:space="preserve"> Because each hour is one rotation, or 360 degrees: </w:t>
      </w:r>
      <w:r w:rsidR="00840231" w:rsidRPr="00840231">
        <w:rPr>
          <w:position w:val="-28"/>
        </w:rPr>
        <w:object w:dxaOrig="1900" w:dyaOrig="680" w14:anchorId="3787FCAB">
          <v:shape id="_x0000_i1035" type="#_x0000_t75" style="width:94.5pt;height:34.5pt" o:ole="">
            <v:imagedata r:id="rId27" o:title=""/>
          </v:shape>
          <o:OLEObject Type="Embed" ProgID="Equation.DSMT4" ShapeID="_x0000_i1035" DrawAspect="Content" ObjectID="_1477158015" r:id="rId28"/>
        </w:object>
      </w:r>
      <w:r w:rsidRPr="00D01CEE">
        <w:rPr>
          <w:rFonts w:ascii="Times New Roman" w:hAnsi="Times New Roman" w:cs="Times New Roman" w:hint="eastAsia"/>
          <w:sz w:val="24"/>
          <w:szCs w:val="24"/>
        </w:rPr>
        <w:t>= 2520 + 150 = 2670. The minute hand has swept 2670 degrees in this time period on an analog clock.</w:t>
      </w:r>
      <w:r w:rsidR="00BB6609">
        <w:rPr>
          <w:rFonts w:ascii="Times New Roman" w:hAnsi="Times New Roman" w:cs="Times New Roman"/>
          <w:sz w:val="24"/>
          <w:szCs w:val="24"/>
        </w:rPr>
        <w:t xml:space="preserve">   </w:t>
      </w:r>
      <w:r w:rsidR="00BB6609">
        <w:rPr>
          <w:rFonts w:ascii="Times New Roman" w:hAnsi="Times New Roman" w:cs="Times New Roman"/>
          <w:b/>
          <w:sz w:val="24"/>
          <w:szCs w:val="24"/>
        </w:rPr>
        <w:t>D</w:t>
      </w:r>
    </w:p>
    <w:p w14:paraId="40B392D4" w14:textId="0780BE44" w:rsidR="00D01CEE" w:rsidRDefault="0020358B" w:rsidP="00925362">
      <w:pPr>
        <w:pStyle w:val="ListParagraph"/>
        <w:numPr>
          <w:ilvl w:val="0"/>
          <w:numId w:val="2"/>
        </w:numPr>
        <w:jc w:val="left"/>
        <w:rPr>
          <w:rFonts w:ascii="Times New Roman" w:hAnsi="Times New Roman" w:cs="Times New Roman"/>
          <w:sz w:val="24"/>
          <w:szCs w:val="24"/>
        </w:rPr>
      </w:pPr>
      <w:r w:rsidRPr="00D01CEE">
        <w:rPr>
          <w:rFonts w:ascii="Times New Roman" w:hAnsi="Times New Roman" w:cs="Times New Roman"/>
          <w:sz w:val="24"/>
          <w:szCs w:val="24"/>
        </w:rPr>
        <w:t xml:space="preserve">Adding 7 hours and 37 minutes to 12:48 gives a time of 8:25. Applying the formula for angle between clock hands on an analog clock, </w:t>
      </w:r>
      <w:r w:rsidRPr="0020358B">
        <w:rPr>
          <w:position w:val="-24"/>
        </w:rPr>
        <w:object w:dxaOrig="1160" w:dyaOrig="640" w14:anchorId="1997325B">
          <v:shape id="_x0000_i1036" type="#_x0000_t75" style="width:58.5pt;height:31.5pt" o:ole="">
            <v:imagedata r:id="rId29" o:title=""/>
          </v:shape>
          <o:OLEObject Type="Embed" ProgID="Equation.DSMT4" ShapeID="_x0000_i1036" DrawAspect="Content" ObjectID="_1477158016" r:id="rId30"/>
        </w:object>
      </w:r>
      <w:r w:rsidRPr="00D01CEE">
        <w:rPr>
          <w:rFonts w:ascii="Times New Roman" w:hAnsi="Times New Roman" w:cs="Times New Roman"/>
          <w:sz w:val="24"/>
          <w:szCs w:val="24"/>
        </w:rPr>
        <w:t xml:space="preserve"> gives </w:t>
      </w:r>
      <w:r w:rsidRPr="0020358B">
        <w:rPr>
          <w:position w:val="-24"/>
        </w:rPr>
        <w:object w:dxaOrig="1600" w:dyaOrig="680" w14:anchorId="57CC1E74">
          <v:shape id="_x0000_i1037" type="#_x0000_t75" style="width:79.5pt;height:34.5pt" o:ole="">
            <v:imagedata r:id="rId31" o:title=""/>
          </v:shape>
          <o:OLEObject Type="Embed" ProgID="Equation.DSMT4" ShapeID="_x0000_i1037" DrawAspect="Content" ObjectID="_1477158017" r:id="rId32"/>
        </w:object>
      </w:r>
      <w:r w:rsidRPr="00D01CEE">
        <w:rPr>
          <w:rFonts w:ascii="Times New Roman" w:hAnsi="Times New Roman" w:cs="Times New Roman"/>
          <w:sz w:val="24"/>
          <w:szCs w:val="24"/>
        </w:rPr>
        <w:t xml:space="preserve"> = 102.5 degrees. </w:t>
      </w:r>
      <w:r w:rsidR="00BB6609">
        <w:rPr>
          <w:rFonts w:ascii="Times New Roman" w:hAnsi="Times New Roman" w:cs="Times New Roman"/>
          <w:sz w:val="24"/>
          <w:szCs w:val="24"/>
        </w:rPr>
        <w:t xml:space="preserve">  </w:t>
      </w:r>
      <w:r w:rsidR="00BB6609">
        <w:rPr>
          <w:rFonts w:ascii="Times New Roman" w:hAnsi="Times New Roman" w:cs="Times New Roman"/>
          <w:b/>
          <w:sz w:val="24"/>
          <w:szCs w:val="24"/>
        </w:rPr>
        <w:t>B</w:t>
      </w:r>
    </w:p>
    <w:p w14:paraId="568B84B1" w14:textId="0927DFEF" w:rsidR="00D01CEE" w:rsidRDefault="00D01CEE" w:rsidP="00925362">
      <w:pPr>
        <w:pStyle w:val="ListParagraph"/>
        <w:numPr>
          <w:ilvl w:val="0"/>
          <w:numId w:val="2"/>
        </w:numPr>
        <w:jc w:val="left"/>
        <w:rPr>
          <w:rFonts w:ascii="Times New Roman" w:hAnsi="Times New Roman" w:cs="Times New Roman"/>
          <w:sz w:val="24"/>
          <w:szCs w:val="24"/>
        </w:rPr>
      </w:pPr>
      <w:r>
        <w:rPr>
          <w:rFonts w:ascii="Times New Roman" w:hAnsi="Times New Roman" w:cs="Times New Roman" w:hint="eastAsia"/>
          <w:sz w:val="24"/>
          <w:szCs w:val="24"/>
        </w:rPr>
        <w:t xml:space="preserve">In a cyclic quadrilateral, </w:t>
      </w:r>
      <w:r>
        <w:rPr>
          <w:rFonts w:ascii="Times New Roman" w:hAnsi="Times New Roman" w:cs="Times New Roman"/>
          <w:sz w:val="24"/>
          <w:szCs w:val="24"/>
        </w:rPr>
        <w:t>opposite</w:t>
      </w:r>
      <w:r>
        <w:rPr>
          <w:rFonts w:ascii="Times New Roman" w:hAnsi="Times New Roman" w:cs="Times New Roman" w:hint="eastAsia"/>
          <w:sz w:val="24"/>
          <w:szCs w:val="24"/>
        </w:rPr>
        <w:t xml:space="preserve"> </w:t>
      </w:r>
      <w:r>
        <w:rPr>
          <w:rFonts w:ascii="Times New Roman" w:hAnsi="Times New Roman" w:cs="Times New Roman"/>
          <w:sz w:val="24"/>
          <w:szCs w:val="24"/>
        </w:rPr>
        <w:t xml:space="preserve">angles always add up to 180°. Therefore, 134° + </w:t>
      </w:r>
      <w:r>
        <w:rPr>
          <w:rFonts w:ascii="Times New Roman" w:hAnsi="Times New Roman" w:cs="Times New Roman"/>
          <w:i/>
          <w:sz w:val="24"/>
          <w:szCs w:val="24"/>
        </w:rPr>
        <w:t>x</w:t>
      </w:r>
      <w:r>
        <w:rPr>
          <w:rFonts w:ascii="Times New Roman" w:hAnsi="Times New Roman" w:cs="Times New Roman"/>
          <w:sz w:val="24"/>
          <w:szCs w:val="24"/>
        </w:rPr>
        <w:t>° = 180°. Solving for</w:t>
      </w:r>
      <w:r w:rsidRPr="00D01CEE">
        <w:rPr>
          <w:rFonts w:ascii="Times New Roman" w:hAnsi="Times New Roman" w:cs="Times New Roman"/>
          <w:i/>
          <w:sz w:val="24"/>
          <w:szCs w:val="24"/>
        </w:rPr>
        <w:t xml:space="preserve"> x</w:t>
      </w:r>
      <w:r>
        <w:rPr>
          <w:rFonts w:ascii="Times New Roman" w:hAnsi="Times New Roman" w:cs="Times New Roman"/>
          <w:sz w:val="24"/>
          <w:szCs w:val="24"/>
        </w:rPr>
        <w:t xml:space="preserve">°, we get </w:t>
      </w:r>
      <w:r w:rsidRPr="00D01CEE">
        <w:rPr>
          <w:rFonts w:ascii="Times New Roman" w:hAnsi="Times New Roman" w:cs="Times New Roman"/>
          <w:i/>
          <w:sz w:val="24"/>
          <w:szCs w:val="24"/>
        </w:rPr>
        <w:t>x</w:t>
      </w:r>
      <w:r>
        <w:rPr>
          <w:rFonts w:ascii="Times New Roman" w:hAnsi="Times New Roman" w:cs="Times New Roman"/>
          <w:i/>
          <w:sz w:val="24"/>
          <w:szCs w:val="24"/>
        </w:rPr>
        <w:t>°</w:t>
      </w:r>
      <w:r>
        <w:rPr>
          <w:rFonts w:ascii="Times New Roman" w:hAnsi="Times New Roman" w:cs="Times New Roman"/>
          <w:sz w:val="24"/>
          <w:szCs w:val="24"/>
        </w:rPr>
        <w:t xml:space="preserve"> = 46°</w:t>
      </w:r>
      <w:r w:rsidR="00BB6609">
        <w:rPr>
          <w:rFonts w:ascii="Times New Roman" w:hAnsi="Times New Roman" w:cs="Times New Roman"/>
          <w:sz w:val="24"/>
          <w:szCs w:val="24"/>
        </w:rPr>
        <w:t xml:space="preserve">    </w:t>
      </w:r>
      <w:r w:rsidR="00BB6609">
        <w:rPr>
          <w:rFonts w:ascii="Times New Roman" w:hAnsi="Times New Roman" w:cs="Times New Roman"/>
          <w:b/>
          <w:sz w:val="24"/>
          <w:szCs w:val="24"/>
        </w:rPr>
        <w:t>A</w:t>
      </w:r>
    </w:p>
    <w:p w14:paraId="2395497E" w14:textId="30DC9FAA" w:rsidR="00D01CEE" w:rsidRDefault="00677DB4" w:rsidP="00925362">
      <w:pPr>
        <w:pStyle w:val="ListParagraph"/>
        <w:numPr>
          <w:ilvl w:val="0"/>
          <w:numId w:val="2"/>
        </w:numPr>
        <w:jc w:val="left"/>
        <w:rPr>
          <w:rFonts w:ascii="Times New Roman" w:hAnsi="Times New Roman" w:cs="Times New Roman"/>
          <w:sz w:val="24"/>
          <w:szCs w:val="24"/>
        </w:rPr>
      </w:pPr>
      <w:r w:rsidRPr="00D01CEE">
        <w:rPr>
          <w:rFonts w:ascii="Times New Roman" w:hAnsi="Times New Roman" w:cs="Times New Roman" w:hint="eastAsia"/>
          <w:sz w:val="24"/>
          <w:szCs w:val="24"/>
        </w:rPr>
        <w:t>Because they are independent, the next piece can be any kind of piece. Therefore, the probability that the next piece is also a l</w:t>
      </w:r>
      <w:r w:rsidR="00A522F5" w:rsidRPr="00D01CEE">
        <w:rPr>
          <w:rFonts w:ascii="Times New Roman" w:hAnsi="Times New Roman" w:cs="Times New Roman" w:hint="eastAsia"/>
          <w:sz w:val="24"/>
          <w:szCs w:val="24"/>
        </w:rPr>
        <w:t xml:space="preserve">ine piece after this turn is </w:t>
      </w:r>
      <w:r w:rsidR="00A522F5" w:rsidRPr="00A522F5">
        <w:rPr>
          <w:position w:val="-24"/>
        </w:rPr>
        <w:object w:dxaOrig="240" w:dyaOrig="620" w14:anchorId="286777F0">
          <v:shape id="_x0000_i1038" type="#_x0000_t75" style="width:12pt;height:31.5pt" o:ole="">
            <v:imagedata r:id="rId33" o:title=""/>
          </v:shape>
          <o:OLEObject Type="Embed" ProgID="Equation.DSMT4" ShapeID="_x0000_i1038" DrawAspect="Content" ObjectID="_1477158018" r:id="rId34"/>
        </w:object>
      </w:r>
      <w:r w:rsidRPr="00D01CEE">
        <w:rPr>
          <w:rFonts w:ascii="Times New Roman" w:hAnsi="Times New Roman" w:cs="Times New Roman" w:hint="eastAsia"/>
          <w:sz w:val="24"/>
          <w:szCs w:val="24"/>
        </w:rPr>
        <w:t>.</w:t>
      </w:r>
      <w:r w:rsidR="00BB6609">
        <w:rPr>
          <w:rFonts w:ascii="Times New Roman" w:hAnsi="Times New Roman" w:cs="Times New Roman"/>
          <w:sz w:val="24"/>
          <w:szCs w:val="24"/>
        </w:rPr>
        <w:t xml:space="preserve">   </w:t>
      </w:r>
      <w:r w:rsidR="00BB6609">
        <w:rPr>
          <w:rFonts w:ascii="Times New Roman" w:hAnsi="Times New Roman" w:cs="Times New Roman"/>
          <w:b/>
          <w:sz w:val="24"/>
          <w:szCs w:val="24"/>
        </w:rPr>
        <w:t>A</w:t>
      </w:r>
    </w:p>
    <w:p w14:paraId="57683F31" w14:textId="0351F30F" w:rsidR="00D01CEE" w:rsidRDefault="00A522F5" w:rsidP="00925362">
      <w:pPr>
        <w:pStyle w:val="ListParagraph"/>
        <w:numPr>
          <w:ilvl w:val="0"/>
          <w:numId w:val="2"/>
        </w:numPr>
        <w:jc w:val="left"/>
        <w:rPr>
          <w:rFonts w:ascii="Times New Roman" w:hAnsi="Times New Roman" w:cs="Times New Roman"/>
          <w:sz w:val="24"/>
          <w:szCs w:val="24"/>
        </w:rPr>
      </w:pPr>
      <w:r w:rsidRPr="00D01CEE">
        <w:rPr>
          <w:rFonts w:ascii="Times New Roman" w:hAnsi="Times New Roman" w:cs="Times New Roman"/>
          <w:sz w:val="24"/>
          <w:szCs w:val="24"/>
        </w:rPr>
        <w:t xml:space="preserve">The </w:t>
      </w:r>
      <w:r w:rsidRPr="00D01CEE">
        <w:rPr>
          <w:rFonts w:ascii="Times New Roman" w:hAnsi="Times New Roman" w:cs="Times New Roman" w:hint="eastAsia"/>
          <w:sz w:val="24"/>
          <w:szCs w:val="24"/>
        </w:rPr>
        <w:t>c</w:t>
      </w:r>
      <w:r w:rsidR="00677DB4" w:rsidRPr="00D01CEE">
        <w:rPr>
          <w:rFonts w:ascii="Times New Roman" w:hAnsi="Times New Roman" w:cs="Times New Roman" w:hint="eastAsia"/>
          <w:sz w:val="24"/>
          <w:szCs w:val="24"/>
        </w:rPr>
        <w:t>onverse is not always true. So the answer is No.</w:t>
      </w:r>
      <w:r w:rsidR="00BB6609">
        <w:rPr>
          <w:rFonts w:ascii="Times New Roman" w:hAnsi="Times New Roman" w:cs="Times New Roman"/>
          <w:sz w:val="24"/>
          <w:szCs w:val="24"/>
        </w:rPr>
        <w:t xml:space="preserve">  </w:t>
      </w:r>
      <w:r w:rsidR="00BB6609">
        <w:rPr>
          <w:rFonts w:ascii="Times New Roman" w:hAnsi="Times New Roman" w:cs="Times New Roman"/>
          <w:b/>
          <w:sz w:val="24"/>
          <w:szCs w:val="24"/>
        </w:rPr>
        <w:t>B</w:t>
      </w:r>
    </w:p>
    <w:p w14:paraId="4616C7CA" w14:textId="0E6BE03E" w:rsidR="00D01CEE" w:rsidRDefault="00A246FB" w:rsidP="00925362">
      <w:pPr>
        <w:pStyle w:val="ListParagraph"/>
        <w:numPr>
          <w:ilvl w:val="0"/>
          <w:numId w:val="2"/>
        </w:numPr>
        <w:jc w:val="left"/>
        <w:rPr>
          <w:rFonts w:ascii="Times New Roman" w:hAnsi="Times New Roman" w:cs="Times New Roman"/>
          <w:sz w:val="24"/>
          <w:szCs w:val="24"/>
        </w:rPr>
      </w:pPr>
      <w:r w:rsidRPr="00D01CEE">
        <w:rPr>
          <w:rFonts w:ascii="Times New Roman" w:hAnsi="Times New Roman" w:cs="Times New Roman" w:hint="eastAsia"/>
          <w:sz w:val="24"/>
          <w:szCs w:val="24"/>
        </w:rPr>
        <w:t>None of tetrominoes have</w:t>
      </w:r>
      <w:r w:rsidR="0015260D" w:rsidRPr="00D01CEE">
        <w:rPr>
          <w:rFonts w:ascii="Times New Roman" w:hAnsi="Times New Roman" w:cs="Times New Roman" w:hint="eastAsia"/>
          <w:sz w:val="24"/>
          <w:szCs w:val="24"/>
        </w:rPr>
        <w:t xml:space="preserve"> </w:t>
      </w:r>
      <w:r w:rsidRPr="00D01CEE">
        <w:rPr>
          <w:rFonts w:ascii="Times New Roman" w:hAnsi="Times New Roman" w:cs="Times New Roman" w:hint="eastAsia"/>
          <w:sz w:val="24"/>
          <w:szCs w:val="24"/>
        </w:rPr>
        <w:t>0 odd vertices</w:t>
      </w:r>
      <w:r w:rsidR="008B74A4" w:rsidRPr="00D01CEE">
        <w:rPr>
          <w:rFonts w:ascii="Times New Roman" w:hAnsi="Times New Roman" w:cs="Times New Roman" w:hint="eastAsia"/>
          <w:sz w:val="24"/>
          <w:szCs w:val="24"/>
        </w:rPr>
        <w:t>, so there is no Eulerian</w:t>
      </w:r>
      <w:r w:rsidR="003A3A46" w:rsidRPr="00D01CEE">
        <w:rPr>
          <w:rFonts w:ascii="Times New Roman" w:hAnsi="Times New Roman" w:cs="Times New Roman" w:hint="eastAsia"/>
          <w:sz w:val="24"/>
          <w:szCs w:val="24"/>
        </w:rPr>
        <w:t xml:space="preserve"> Circuit among the tetrominoes.</w:t>
      </w:r>
      <w:r w:rsidR="00BB6609">
        <w:rPr>
          <w:rFonts w:ascii="Times New Roman" w:hAnsi="Times New Roman" w:cs="Times New Roman"/>
          <w:sz w:val="24"/>
          <w:szCs w:val="24"/>
        </w:rPr>
        <w:t xml:space="preserve">  </w:t>
      </w:r>
      <w:r w:rsidR="00BB6609">
        <w:rPr>
          <w:rFonts w:ascii="Times New Roman" w:hAnsi="Times New Roman" w:cs="Times New Roman"/>
          <w:b/>
          <w:sz w:val="24"/>
          <w:szCs w:val="24"/>
        </w:rPr>
        <w:t>A</w:t>
      </w:r>
    </w:p>
    <w:p w14:paraId="41D526F3" w14:textId="4F3DDBBD" w:rsidR="00D01CEE" w:rsidRDefault="00A246FB" w:rsidP="00925362">
      <w:pPr>
        <w:pStyle w:val="ListParagraph"/>
        <w:numPr>
          <w:ilvl w:val="0"/>
          <w:numId w:val="2"/>
        </w:numPr>
        <w:jc w:val="left"/>
        <w:rPr>
          <w:rFonts w:ascii="Times New Roman" w:hAnsi="Times New Roman" w:cs="Times New Roman"/>
          <w:sz w:val="24"/>
          <w:szCs w:val="24"/>
        </w:rPr>
      </w:pPr>
      <w:r w:rsidRPr="00D01CEE">
        <w:rPr>
          <w:rFonts w:ascii="Times New Roman" w:hAnsi="Times New Roman" w:cs="Times New Roman" w:hint="eastAsia"/>
          <w:sz w:val="24"/>
          <w:szCs w:val="24"/>
        </w:rPr>
        <w:t xml:space="preserve">Z, reverse Z, and T block </w:t>
      </w:r>
      <w:r w:rsidRPr="00D01CEE">
        <w:rPr>
          <w:rFonts w:ascii="Times New Roman" w:hAnsi="Times New Roman" w:cs="Times New Roman"/>
          <w:sz w:val="24"/>
          <w:szCs w:val="24"/>
        </w:rPr>
        <w:t xml:space="preserve">each </w:t>
      </w:r>
      <w:r w:rsidRPr="00D01CEE">
        <w:rPr>
          <w:rFonts w:ascii="Times New Roman" w:hAnsi="Times New Roman" w:cs="Times New Roman" w:hint="eastAsia"/>
          <w:sz w:val="24"/>
          <w:szCs w:val="24"/>
        </w:rPr>
        <w:t>have</w:t>
      </w:r>
      <w:r w:rsidR="003A3A46" w:rsidRPr="00D01CEE">
        <w:rPr>
          <w:rFonts w:ascii="Times New Roman" w:hAnsi="Times New Roman" w:cs="Times New Roman" w:hint="eastAsia"/>
          <w:sz w:val="24"/>
          <w:szCs w:val="24"/>
        </w:rPr>
        <w:t xml:space="preserve"> 2 odd vertices, so there are 3 Eulerian Path among the tetrominoes. Check the written solu</w:t>
      </w:r>
      <w:r w:rsidR="006E77D2" w:rsidRPr="00D01CEE">
        <w:rPr>
          <w:rFonts w:ascii="Times New Roman" w:hAnsi="Times New Roman" w:cs="Times New Roman" w:hint="eastAsia"/>
          <w:sz w:val="24"/>
          <w:szCs w:val="24"/>
        </w:rPr>
        <w:t xml:space="preserve">tion for a </w:t>
      </w:r>
      <w:r w:rsidR="003A3A46" w:rsidRPr="00D01CEE">
        <w:rPr>
          <w:rFonts w:ascii="Times New Roman" w:hAnsi="Times New Roman" w:cs="Times New Roman" w:hint="eastAsia"/>
          <w:sz w:val="24"/>
          <w:szCs w:val="24"/>
        </w:rPr>
        <w:t>picture.</w:t>
      </w:r>
      <w:r w:rsidR="00BB6609">
        <w:rPr>
          <w:rFonts w:ascii="Times New Roman" w:hAnsi="Times New Roman" w:cs="Times New Roman"/>
          <w:sz w:val="24"/>
          <w:szCs w:val="24"/>
        </w:rPr>
        <w:t xml:space="preserve">  </w:t>
      </w:r>
      <w:r w:rsidR="00BB6609">
        <w:rPr>
          <w:rFonts w:ascii="Times New Roman" w:hAnsi="Times New Roman" w:cs="Times New Roman"/>
          <w:b/>
          <w:sz w:val="24"/>
          <w:szCs w:val="24"/>
        </w:rPr>
        <w:t>D</w:t>
      </w:r>
    </w:p>
    <w:p w14:paraId="1FACF226" w14:textId="5BA0BD65" w:rsidR="003A3A46" w:rsidRPr="00A87CB6" w:rsidRDefault="003A3A46" w:rsidP="00925362">
      <w:pPr>
        <w:pStyle w:val="ListParagraph"/>
        <w:numPr>
          <w:ilvl w:val="0"/>
          <w:numId w:val="2"/>
        </w:numPr>
        <w:jc w:val="left"/>
        <w:rPr>
          <w:rFonts w:ascii="Times New Roman" w:hAnsi="Times New Roman" w:cs="Times New Roman"/>
          <w:sz w:val="24"/>
          <w:szCs w:val="24"/>
        </w:rPr>
      </w:pPr>
      <w:r w:rsidRPr="00D01CEE">
        <w:rPr>
          <w:rFonts w:ascii="Times New Roman" w:hAnsi="Times New Roman" w:cs="Times New Roman" w:hint="eastAsia"/>
          <w:sz w:val="24"/>
          <w:szCs w:val="24"/>
        </w:rPr>
        <w:t xml:space="preserve">The volume of the sphere is </w:t>
      </w:r>
      <w:r w:rsidR="006E77D2" w:rsidRPr="006E77D2">
        <w:rPr>
          <w:position w:val="-24"/>
        </w:rPr>
        <w:object w:dxaOrig="600" w:dyaOrig="620" w14:anchorId="3675F89E">
          <v:shape id="_x0000_i1039" type="#_x0000_t75" style="width:31.5pt;height:31.5pt" o:ole="">
            <v:imagedata r:id="rId35" o:title=""/>
          </v:shape>
          <o:OLEObject Type="Embed" ProgID="Equation.DSMT4" ShapeID="_x0000_i1039" DrawAspect="Content" ObjectID="_1477158019" r:id="rId36"/>
        </w:object>
      </w:r>
      <w:r w:rsidR="006E77D2" w:rsidRPr="00D01CEE">
        <w:rPr>
          <w:rFonts w:ascii="Times New Roman" w:hAnsi="Times New Roman" w:cs="Times New Roman" w:hint="eastAsia"/>
          <w:sz w:val="24"/>
          <w:szCs w:val="24"/>
        </w:rPr>
        <w:t>and the volume of each</w:t>
      </w:r>
      <w:r w:rsidRPr="00D01CEE">
        <w:rPr>
          <w:rFonts w:ascii="Times New Roman" w:hAnsi="Times New Roman" w:cs="Times New Roman" w:hint="eastAsia"/>
          <w:sz w:val="24"/>
          <w:szCs w:val="24"/>
        </w:rPr>
        <w:t xml:space="preserve"> individual button is </w:t>
      </w:r>
      <w:r w:rsidR="006E77D2" w:rsidRPr="006E77D2">
        <w:rPr>
          <w:position w:val="-6"/>
        </w:rPr>
        <w:object w:dxaOrig="540" w:dyaOrig="320" w14:anchorId="76094CC8">
          <v:shape id="_x0000_i1040" type="#_x0000_t75" style="width:27pt;height:16.5pt" o:ole="">
            <v:imagedata r:id="rId37" o:title=""/>
          </v:shape>
          <o:OLEObject Type="Embed" ProgID="Equation.DSMT4" ShapeID="_x0000_i1040" DrawAspect="Content" ObjectID="_1477158020" r:id="rId38"/>
        </w:object>
      </w:r>
      <w:r w:rsidRPr="00D01CEE">
        <w:rPr>
          <w:rFonts w:ascii="Times New Roman" w:hAnsi="Times New Roman" w:cs="Times New Roman" w:hint="eastAsia"/>
          <w:sz w:val="24"/>
          <w:szCs w:val="24"/>
        </w:rPr>
        <w:t xml:space="preserve">. Since </w:t>
      </w:r>
      <w:r w:rsidR="006E77D2" w:rsidRPr="00D01CEE">
        <w:rPr>
          <w:rFonts w:ascii="Times New Roman" w:hAnsi="Times New Roman" w:cs="Times New Roman"/>
          <w:sz w:val="24"/>
          <w:szCs w:val="24"/>
        </w:rPr>
        <w:t>there are two buttons, the volume of one b</w:t>
      </w:r>
      <w:r w:rsidR="00223326" w:rsidRPr="00D01CEE">
        <w:rPr>
          <w:rFonts w:ascii="Times New Roman" w:hAnsi="Times New Roman" w:cs="Times New Roman"/>
          <w:sz w:val="24"/>
          <w:szCs w:val="24"/>
        </w:rPr>
        <w:t xml:space="preserve">utton must be multiplied by two.  Substituting </w:t>
      </w:r>
      <w:r w:rsidR="00223326" w:rsidRPr="00223326">
        <w:rPr>
          <w:position w:val="-4"/>
        </w:rPr>
        <w:object w:dxaOrig="240" w:dyaOrig="240" w14:anchorId="53242C49">
          <v:shape id="_x0000_i1041" type="#_x0000_t75" style="width:12pt;height:12pt" o:ole="">
            <v:imagedata r:id="rId39" o:title=""/>
          </v:shape>
          <o:OLEObject Type="Embed" ProgID="Equation.DSMT4" ShapeID="_x0000_i1041" DrawAspect="Content" ObjectID="_1477158021" r:id="rId40"/>
        </w:object>
      </w:r>
      <w:r w:rsidR="00223326" w:rsidRPr="00D01CEE">
        <w:rPr>
          <w:rFonts w:ascii="Times New Roman" w:hAnsi="Times New Roman" w:cs="Times New Roman"/>
          <w:sz w:val="24"/>
          <w:szCs w:val="24"/>
        </w:rPr>
        <w:t xml:space="preserve"> </w:t>
      </w:r>
      <w:r w:rsidR="008F41EB" w:rsidRPr="00D01CEE">
        <w:rPr>
          <w:rFonts w:ascii="Times New Roman" w:hAnsi="Times New Roman" w:cs="Times New Roman"/>
          <w:sz w:val="24"/>
          <w:szCs w:val="24"/>
        </w:rPr>
        <w:t>for</w:t>
      </w:r>
      <w:r w:rsidR="00223326" w:rsidRPr="00223326">
        <w:rPr>
          <w:position w:val="-4"/>
        </w:rPr>
        <w:object w:dxaOrig="180" w:dyaOrig="200" w14:anchorId="79C653EB">
          <v:shape id="_x0000_i1042" type="#_x0000_t75" style="width:9pt;height:10.5pt" o:ole="">
            <v:imagedata r:id="rId41" o:title=""/>
          </v:shape>
          <o:OLEObject Type="Embed" ProgID="Equation.DSMT4" ShapeID="_x0000_i1042" DrawAspect="Content" ObjectID="_1477158022" r:id="rId42"/>
        </w:object>
      </w:r>
      <w:r w:rsidR="008F41EB" w:rsidRPr="00D01CEE">
        <w:rPr>
          <w:rFonts w:ascii="Times New Roman" w:hAnsi="Times New Roman" w:cs="Times New Roman"/>
          <w:sz w:val="24"/>
          <w:szCs w:val="24"/>
        </w:rPr>
        <w:t>,</w:t>
      </w:r>
      <w:r w:rsidR="00223326" w:rsidRPr="00223326">
        <w:rPr>
          <w:position w:val="-24"/>
        </w:rPr>
        <w:object w:dxaOrig="1720" w:dyaOrig="620" w14:anchorId="03032359">
          <v:shape id="_x0000_i1043" type="#_x0000_t75" style="width:85.5pt;height:31.5pt" o:ole="">
            <v:imagedata r:id="rId43" o:title=""/>
          </v:shape>
          <o:OLEObject Type="Embed" ProgID="Equation.DSMT4" ShapeID="_x0000_i1043" DrawAspect="Content" ObjectID="_1477158023" r:id="rId44"/>
        </w:object>
      </w:r>
      <w:r w:rsidR="006E77D2" w:rsidRPr="00D01CEE">
        <w:rPr>
          <w:rFonts w:ascii="Times New Roman" w:hAnsi="Times New Roman" w:cs="Times New Roman"/>
          <w:sz w:val="24"/>
          <w:szCs w:val="24"/>
        </w:rPr>
        <w:t xml:space="preserve">. Rearranging and solving for </w:t>
      </w:r>
      <w:r w:rsidR="00223326" w:rsidRPr="00223326">
        <w:rPr>
          <w:position w:val="-4"/>
        </w:rPr>
        <w:object w:dxaOrig="200" w:dyaOrig="260" w14:anchorId="3F1CFD75">
          <v:shape id="_x0000_i1044" type="#_x0000_t75" style="width:10.5pt;height:13.5pt" o:ole="">
            <v:imagedata r:id="rId45" o:title=""/>
          </v:shape>
          <o:OLEObject Type="Embed" ProgID="Equation.DSMT4" ShapeID="_x0000_i1044" DrawAspect="Content" ObjectID="_1477158024" r:id="rId46"/>
        </w:object>
      </w:r>
      <w:r w:rsidR="00223326" w:rsidRPr="00D01CEE">
        <w:rPr>
          <w:rFonts w:ascii="Times New Roman" w:hAnsi="Times New Roman" w:cs="Times New Roman"/>
          <w:sz w:val="24"/>
          <w:szCs w:val="24"/>
        </w:rPr>
        <w:t xml:space="preserve"> gives </w:t>
      </w:r>
      <w:r w:rsidR="00223326" w:rsidRPr="00223326">
        <w:rPr>
          <w:position w:val="-24"/>
        </w:rPr>
        <w:object w:dxaOrig="780" w:dyaOrig="620" w14:anchorId="5A547618">
          <v:shape id="_x0000_i1045" type="#_x0000_t75" style="width:39pt;height:31.5pt" o:ole="">
            <v:imagedata r:id="rId47" o:title=""/>
          </v:shape>
          <o:OLEObject Type="Embed" ProgID="Equation.DSMT4" ShapeID="_x0000_i1045" DrawAspect="Content" ObjectID="_1477158025" r:id="rId48"/>
        </w:object>
      </w:r>
      <w:r w:rsidR="00BB6609">
        <w:t xml:space="preserve">   </w:t>
      </w:r>
      <w:r w:rsidR="00BB6609" w:rsidRPr="00BB6609">
        <w:rPr>
          <w:rFonts w:ascii="Times New Roman" w:hAnsi="Times New Roman" w:cs="Times New Roman"/>
          <w:b/>
          <w:sz w:val="24"/>
        </w:rPr>
        <w:t>C</w:t>
      </w:r>
    </w:p>
    <w:p w14:paraId="12032953" w14:textId="77777777" w:rsidR="00A87CB6" w:rsidRDefault="00A87CB6" w:rsidP="00A87CB6">
      <w:pPr>
        <w:jc w:val="left"/>
        <w:rPr>
          <w:rFonts w:ascii="Times New Roman" w:hAnsi="Times New Roman" w:cs="Times New Roman"/>
          <w:sz w:val="24"/>
          <w:szCs w:val="24"/>
        </w:rPr>
      </w:pPr>
    </w:p>
    <w:p w14:paraId="329E4685" w14:textId="77777777" w:rsidR="00A87CB6" w:rsidRPr="00A87CB6" w:rsidRDefault="00A87CB6" w:rsidP="00A87CB6">
      <w:pPr>
        <w:jc w:val="left"/>
        <w:rPr>
          <w:rFonts w:ascii="Times New Roman" w:hAnsi="Times New Roman" w:cs="Times New Roman"/>
          <w:sz w:val="24"/>
          <w:szCs w:val="24"/>
        </w:rPr>
      </w:pPr>
    </w:p>
    <w:p w14:paraId="455BE44A" w14:textId="71FEC15D" w:rsidR="00D01CEE" w:rsidRDefault="00D01CEE" w:rsidP="00925362">
      <w:pPr>
        <w:pStyle w:val="ListParagraph"/>
        <w:numPr>
          <w:ilvl w:val="0"/>
          <w:numId w:val="2"/>
        </w:numPr>
        <w:jc w:val="left"/>
        <w:rPr>
          <w:rFonts w:ascii="Times New Roman" w:hAnsi="Times New Roman" w:cs="Times New Roman"/>
          <w:sz w:val="24"/>
          <w:szCs w:val="24"/>
        </w:rPr>
      </w:pPr>
      <w:r>
        <w:rPr>
          <w:rFonts w:ascii="Times New Roman" w:hAnsi="Times New Roman" w:cs="Times New Roman"/>
          <w:sz w:val="24"/>
          <w:szCs w:val="24"/>
        </w:rPr>
        <w:t xml:space="preserve">The volume of the cylinder with radius </w:t>
      </w:r>
      <w:r w:rsidRPr="006C0269">
        <w:rPr>
          <w:rFonts w:ascii="Times New Roman" w:hAnsi="Times New Roman" w:cs="Times New Roman"/>
          <w:position w:val="-26"/>
          <w:sz w:val="24"/>
          <w:szCs w:val="24"/>
        </w:rPr>
        <w:object w:dxaOrig="440" w:dyaOrig="640" w14:anchorId="12D46A4E">
          <v:shape id="_x0000_i1046" type="#_x0000_t75" style="width:22.5pt;height:31.5pt" o:ole="">
            <v:imagedata r:id="rId49" o:title=""/>
          </v:shape>
          <o:OLEObject Type="Embed" ProgID="Equation.DSMT4" ShapeID="_x0000_i1046" DrawAspect="Content" ObjectID="_1477158026" r:id="rId50"/>
        </w:object>
      </w:r>
      <w:r>
        <w:rPr>
          <w:rFonts w:ascii="Times New Roman" w:hAnsi="Times New Roman" w:cs="Times New Roman"/>
          <w:position w:val="-26"/>
          <w:sz w:val="24"/>
          <w:szCs w:val="24"/>
        </w:rPr>
        <w:t xml:space="preserve"> </w:t>
      </w:r>
      <w:r>
        <w:rPr>
          <w:rFonts w:ascii="Times New Roman" w:hAnsi="Times New Roman" w:cs="Times New Roman"/>
          <w:sz w:val="24"/>
          <w:szCs w:val="24"/>
        </w:rPr>
        <w:t xml:space="preserve">and height 8 is </w:t>
      </w:r>
      <w:r w:rsidR="007E0F78" w:rsidRPr="007E0F78">
        <w:rPr>
          <w:rFonts w:ascii="Times New Roman" w:hAnsi="Times New Roman" w:cs="Times New Roman"/>
          <w:position w:val="-28"/>
          <w:sz w:val="24"/>
          <w:szCs w:val="24"/>
        </w:rPr>
        <w:object w:dxaOrig="1980" w:dyaOrig="740" w14:anchorId="4C7A9255">
          <v:shape id="_x0000_i1047" type="#_x0000_t75" style="width:99pt;height:37.5pt" o:ole="">
            <v:imagedata r:id="rId51" o:title=""/>
          </v:shape>
          <o:OLEObject Type="Embed" ProgID="Equation.DSMT4" ShapeID="_x0000_i1047" DrawAspect="Content" ObjectID="_1477158027" r:id="rId52"/>
        </w:object>
      </w:r>
      <w:r w:rsidR="007E0F78">
        <w:rPr>
          <w:rFonts w:ascii="Times New Roman" w:hAnsi="Times New Roman" w:cs="Times New Roman"/>
          <w:sz w:val="24"/>
          <w:szCs w:val="24"/>
        </w:rPr>
        <w:t xml:space="preserve">= 72. Since each Tetris pieces consists of four unit blocks and each unit block has a volume of 1, the volume of each Tetris piece is 4. Therefore, the total volume divided by the volume of a Tetris piece is the number that can be made from the magical Jell-O. </w:t>
      </w:r>
      <w:r w:rsidR="007E0F78" w:rsidRPr="007E0F78">
        <w:rPr>
          <w:rFonts w:ascii="Times New Roman" w:hAnsi="Times New Roman" w:cs="Times New Roman"/>
          <w:position w:val="-24"/>
          <w:sz w:val="24"/>
          <w:szCs w:val="24"/>
        </w:rPr>
        <w:object w:dxaOrig="360" w:dyaOrig="620" w14:anchorId="67C8973A">
          <v:shape id="_x0000_i1048" type="#_x0000_t75" style="width:19.5pt;height:31.5pt" o:ole="">
            <v:imagedata r:id="rId53" o:title=""/>
          </v:shape>
          <o:OLEObject Type="Embed" ProgID="Equation.DSMT4" ShapeID="_x0000_i1048" DrawAspect="Content" ObjectID="_1477158028" r:id="rId54"/>
        </w:object>
      </w:r>
      <w:r w:rsidR="007E0F78">
        <w:rPr>
          <w:rFonts w:ascii="Times New Roman" w:hAnsi="Times New Roman" w:cs="Times New Roman"/>
          <w:sz w:val="24"/>
          <w:szCs w:val="24"/>
        </w:rPr>
        <w:t xml:space="preserve"> = 18. </w:t>
      </w:r>
      <w:r w:rsidR="00BB6609">
        <w:rPr>
          <w:rFonts w:ascii="Times New Roman" w:hAnsi="Times New Roman" w:cs="Times New Roman"/>
          <w:sz w:val="24"/>
          <w:szCs w:val="24"/>
        </w:rPr>
        <w:t xml:space="preserve"> </w:t>
      </w:r>
      <w:r w:rsidR="00BB6609">
        <w:rPr>
          <w:rFonts w:ascii="Times New Roman" w:hAnsi="Times New Roman" w:cs="Times New Roman"/>
          <w:b/>
          <w:sz w:val="24"/>
          <w:szCs w:val="24"/>
        </w:rPr>
        <w:t>C</w:t>
      </w:r>
    </w:p>
    <w:p w14:paraId="2CD585FD" w14:textId="77777777" w:rsidR="007E0F78" w:rsidRDefault="007E0F78" w:rsidP="007E0F78">
      <w:pPr>
        <w:pStyle w:val="ListParagraph"/>
        <w:jc w:val="left"/>
        <w:rPr>
          <w:rFonts w:ascii="Times New Roman" w:hAnsi="Times New Roman" w:cs="Times New Roman"/>
          <w:sz w:val="24"/>
          <w:szCs w:val="24"/>
        </w:rPr>
      </w:pPr>
    </w:p>
    <w:p w14:paraId="65F359B7" w14:textId="03F305F6" w:rsidR="007E0F78" w:rsidRDefault="007E0F78" w:rsidP="00925362">
      <w:pPr>
        <w:pStyle w:val="ListParagraph"/>
        <w:numPr>
          <w:ilvl w:val="0"/>
          <w:numId w:val="2"/>
        </w:numPr>
        <w:jc w:val="left"/>
        <w:rPr>
          <w:rFonts w:ascii="Times New Roman" w:hAnsi="Times New Roman" w:cs="Times New Roman"/>
          <w:sz w:val="24"/>
          <w:szCs w:val="24"/>
        </w:rPr>
      </w:pPr>
      <w:r>
        <w:rPr>
          <w:rFonts w:ascii="Times New Roman" w:hAnsi="Times New Roman" w:cs="Times New Roman"/>
          <w:sz w:val="24"/>
          <w:szCs w:val="24"/>
        </w:rPr>
        <w:t>There are a total of 17 unit squares along the surface of the T-Block. The shortest side of a T-block is the same as the side length of one unit square. Since the shortest side is length 2, that means each unit square has an area of 4. The total surface area is found by multiplying the number of unit squares by the area of each unit square. 4(17) = 68.</w:t>
      </w:r>
      <w:r w:rsidR="00BB6609">
        <w:rPr>
          <w:rFonts w:ascii="Times New Roman" w:hAnsi="Times New Roman" w:cs="Times New Roman"/>
          <w:sz w:val="24"/>
          <w:szCs w:val="24"/>
        </w:rPr>
        <w:t xml:space="preserve">  </w:t>
      </w:r>
      <w:r w:rsidR="00BB6609">
        <w:rPr>
          <w:rFonts w:ascii="Times New Roman" w:hAnsi="Times New Roman" w:cs="Times New Roman"/>
          <w:b/>
          <w:sz w:val="24"/>
          <w:szCs w:val="24"/>
        </w:rPr>
        <w:t>C</w:t>
      </w:r>
    </w:p>
    <w:p w14:paraId="5755736A" w14:textId="14E965D8" w:rsidR="007E0F78" w:rsidRDefault="007E0F78" w:rsidP="00925362">
      <w:pPr>
        <w:pStyle w:val="ListParagraph"/>
        <w:numPr>
          <w:ilvl w:val="0"/>
          <w:numId w:val="2"/>
        </w:numPr>
        <w:jc w:val="left"/>
        <w:rPr>
          <w:rFonts w:ascii="Times New Roman" w:hAnsi="Times New Roman" w:cs="Times New Roman"/>
          <w:sz w:val="24"/>
          <w:szCs w:val="24"/>
        </w:rPr>
      </w:pPr>
      <w:r>
        <w:rPr>
          <w:rFonts w:ascii="Times New Roman" w:hAnsi="Times New Roman" w:cs="Times New Roman"/>
          <w:sz w:val="24"/>
          <w:szCs w:val="24"/>
        </w:rPr>
        <w:t>Ther</w:t>
      </w:r>
      <w:r w:rsidR="008F41EB">
        <w:rPr>
          <w:rFonts w:ascii="Times New Roman" w:hAnsi="Times New Roman" w:cs="Times New Roman"/>
          <w:sz w:val="24"/>
          <w:szCs w:val="24"/>
        </w:rPr>
        <w:t>e are seven different kinds of t</w:t>
      </w:r>
      <w:r>
        <w:rPr>
          <w:rFonts w:ascii="Times New Roman" w:hAnsi="Times New Roman" w:cs="Times New Roman"/>
          <w:sz w:val="24"/>
          <w:szCs w:val="24"/>
        </w:rPr>
        <w:t xml:space="preserve">etrominoes, meaning the shape is a regular heptagon. The area a regular shape is defined as .5(perimeter)(apothem). In this case, the apothem is equal to the radius of the circle, since the heptagon is circumscribed about it. Therefore, the area of the heptagon is </w:t>
      </w:r>
      <w:r w:rsidRPr="007E0F78">
        <w:rPr>
          <w:rFonts w:ascii="Times New Roman" w:hAnsi="Times New Roman" w:cs="Times New Roman"/>
          <w:position w:val="-24"/>
          <w:sz w:val="24"/>
          <w:szCs w:val="24"/>
        </w:rPr>
        <w:object w:dxaOrig="1180" w:dyaOrig="620" w14:anchorId="68814055">
          <v:shape id="_x0000_i1049" type="#_x0000_t75" style="width:58.5pt;height:31.5pt" o:ole="">
            <v:imagedata r:id="rId55" o:title=""/>
          </v:shape>
          <o:OLEObject Type="Embed" ProgID="Equation.DSMT4" ShapeID="_x0000_i1049" DrawAspect="Content" ObjectID="_1477158029" r:id="rId56"/>
        </w:object>
      </w:r>
      <w:r>
        <w:rPr>
          <w:rFonts w:ascii="Times New Roman" w:hAnsi="Times New Roman" w:cs="Times New Roman"/>
          <w:sz w:val="24"/>
          <w:szCs w:val="24"/>
        </w:rPr>
        <w:t xml:space="preserve"> = </w:t>
      </w:r>
      <w:r w:rsidR="0085585C">
        <w:rPr>
          <w:rFonts w:ascii="Times New Roman" w:hAnsi="Times New Roman" w:cs="Times New Roman"/>
          <w:sz w:val="24"/>
          <w:szCs w:val="24"/>
        </w:rPr>
        <w:t>168</w:t>
      </w:r>
      <w:r w:rsidR="00BB6609">
        <w:rPr>
          <w:rFonts w:ascii="Times New Roman" w:hAnsi="Times New Roman" w:cs="Times New Roman"/>
          <w:sz w:val="24"/>
          <w:szCs w:val="24"/>
        </w:rPr>
        <w:t xml:space="preserve">  </w:t>
      </w:r>
      <w:r w:rsidR="00BB6609">
        <w:rPr>
          <w:rFonts w:ascii="Times New Roman" w:hAnsi="Times New Roman" w:cs="Times New Roman"/>
          <w:b/>
          <w:sz w:val="24"/>
          <w:szCs w:val="24"/>
        </w:rPr>
        <w:t>A</w:t>
      </w:r>
    </w:p>
    <w:p w14:paraId="3B404B42" w14:textId="43D00E17" w:rsidR="008F41EB" w:rsidRPr="005D39CA" w:rsidRDefault="005D39CA" w:rsidP="00925362">
      <w:pPr>
        <w:pStyle w:val="ListParagraph"/>
        <w:numPr>
          <w:ilvl w:val="0"/>
          <w:numId w:val="2"/>
        </w:numPr>
        <w:jc w:val="left"/>
        <w:rPr>
          <w:rFonts w:ascii="Times New Roman" w:hAnsi="Times New Roman" w:cs="Times New Roman"/>
          <w:sz w:val="24"/>
          <w:szCs w:val="24"/>
        </w:rPr>
      </w:pPr>
      <w:r>
        <w:rPr>
          <w:rFonts w:ascii="Times New Roman" w:hAnsi="Times New Roman" w:cs="Times New Roman"/>
          <w:sz w:val="24"/>
          <w:szCs w:val="24"/>
        </w:rPr>
        <w:t xml:space="preserve">The Platonic Solids are regular, convex polyhedrons with regular faces and the same number of faces meeting at each vertex. There are give polyhedrons that satisfy this, and number of faces on each solid is 4, 6, 8, 12, and 20. The sum of these numbers is 50. </w:t>
      </w:r>
      <w:r w:rsidR="00BB6609">
        <w:rPr>
          <w:rFonts w:ascii="Times New Roman" w:hAnsi="Times New Roman" w:cs="Times New Roman"/>
          <w:sz w:val="24"/>
          <w:szCs w:val="24"/>
        </w:rPr>
        <w:t xml:space="preserve">  </w:t>
      </w:r>
      <w:r w:rsidR="00BB6609">
        <w:rPr>
          <w:rFonts w:ascii="Times New Roman" w:hAnsi="Times New Roman" w:cs="Times New Roman"/>
          <w:b/>
          <w:sz w:val="24"/>
          <w:szCs w:val="24"/>
        </w:rPr>
        <w:t>D</w:t>
      </w:r>
    </w:p>
    <w:p w14:paraId="47B2008C" w14:textId="20D86131" w:rsidR="008F41EB" w:rsidRDefault="008F41EB" w:rsidP="00925362">
      <w:pPr>
        <w:pStyle w:val="ListParagraph"/>
        <w:numPr>
          <w:ilvl w:val="0"/>
          <w:numId w:val="2"/>
        </w:numPr>
        <w:jc w:val="left"/>
        <w:rPr>
          <w:rFonts w:ascii="Times New Roman" w:hAnsi="Times New Roman" w:cs="Times New Roman"/>
          <w:sz w:val="24"/>
          <w:szCs w:val="24"/>
        </w:rPr>
      </w:pPr>
      <w:r>
        <w:rPr>
          <w:rFonts w:ascii="Times New Roman" w:hAnsi="Times New Roman" w:cs="Times New Roman"/>
          <w:sz w:val="24"/>
          <w:szCs w:val="24"/>
        </w:rPr>
        <w:t>The formula for an area of a circle is π</w:t>
      </w:r>
      <w:r>
        <w:rPr>
          <w:rFonts w:ascii="Times New Roman" w:hAnsi="Times New Roman" w:cs="Times New Roman"/>
          <w:i/>
          <w:sz w:val="24"/>
          <w:szCs w:val="24"/>
        </w:rPr>
        <w:t>r</w:t>
      </w:r>
      <w:r>
        <w:rPr>
          <w:rFonts w:ascii="Times New Roman" w:hAnsi="Times New Roman" w:cs="Times New Roman"/>
          <w:sz w:val="24"/>
          <w:szCs w:val="24"/>
          <w:vertAlign w:val="superscript"/>
        </w:rPr>
        <w:t>2</w:t>
      </w:r>
      <w:r>
        <w:rPr>
          <w:rFonts w:ascii="Times New Roman" w:hAnsi="Times New Roman" w:cs="Times New Roman"/>
          <w:sz w:val="24"/>
          <w:szCs w:val="24"/>
        </w:rPr>
        <w:t>. Plugging in the radius, the area of the home button is 25π mm</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00BB6609">
        <w:rPr>
          <w:rFonts w:ascii="Times New Roman" w:hAnsi="Times New Roman" w:cs="Times New Roman"/>
          <w:sz w:val="24"/>
          <w:szCs w:val="24"/>
        </w:rPr>
        <w:t xml:space="preserve">  </w:t>
      </w:r>
      <w:r w:rsidR="00FC6104">
        <w:rPr>
          <w:rFonts w:ascii="Times New Roman" w:hAnsi="Times New Roman" w:cs="Times New Roman"/>
          <w:b/>
          <w:sz w:val="24"/>
          <w:szCs w:val="24"/>
        </w:rPr>
        <w:t>D</w:t>
      </w:r>
    </w:p>
    <w:p w14:paraId="44345D87" w14:textId="56E3D689" w:rsidR="005D39CA" w:rsidRPr="00D01CEE" w:rsidRDefault="005D39CA" w:rsidP="00925362">
      <w:pPr>
        <w:pStyle w:val="ListParagraph"/>
        <w:numPr>
          <w:ilvl w:val="0"/>
          <w:numId w:val="2"/>
        </w:numPr>
        <w:jc w:val="left"/>
        <w:rPr>
          <w:rFonts w:ascii="Times New Roman" w:hAnsi="Times New Roman" w:cs="Times New Roman"/>
          <w:sz w:val="24"/>
          <w:szCs w:val="24"/>
        </w:rPr>
      </w:pPr>
      <w:r>
        <w:rPr>
          <w:rFonts w:ascii="Times New Roman" w:hAnsi="Times New Roman" w:cs="Times New Roman"/>
          <w:sz w:val="24"/>
          <w:szCs w:val="24"/>
        </w:rPr>
        <w:t xml:space="preserve">Since each unit square has an area of 1 and there are four unit squares in each Tetris piece, the area of one Tetris piece is 4. 50 divided by 4 is 12.5. Since you cannot have half a piece, the value must be increased to the next highest whole value. So, the answer is 13. </w:t>
      </w:r>
      <w:r w:rsidR="00FC6104">
        <w:rPr>
          <w:rFonts w:ascii="Times New Roman" w:hAnsi="Times New Roman" w:cs="Times New Roman"/>
          <w:sz w:val="24"/>
          <w:szCs w:val="24"/>
        </w:rPr>
        <w:t xml:space="preserve">  </w:t>
      </w:r>
      <w:r w:rsidR="00FC6104">
        <w:rPr>
          <w:rFonts w:ascii="Times New Roman" w:hAnsi="Times New Roman" w:cs="Times New Roman"/>
          <w:b/>
          <w:sz w:val="24"/>
          <w:szCs w:val="24"/>
        </w:rPr>
        <w:t>B</w:t>
      </w:r>
      <w:bookmarkStart w:id="0" w:name="_GoBack"/>
      <w:bookmarkEnd w:id="0"/>
    </w:p>
    <w:sectPr w:rsidR="005D39CA" w:rsidRPr="00D01CEE" w:rsidSect="008F77B3">
      <w:headerReference w:type="default" r:id="rId57"/>
      <w:footerReference w:type="default" r:id="rId5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537183" w14:textId="77777777" w:rsidR="003779A4" w:rsidRDefault="003779A4" w:rsidP="00425042">
      <w:r>
        <w:separator/>
      </w:r>
    </w:p>
  </w:endnote>
  <w:endnote w:type="continuationSeparator" w:id="0">
    <w:p w14:paraId="220B1F64" w14:textId="77777777" w:rsidR="003779A4" w:rsidRDefault="003779A4" w:rsidP="00425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42317299"/>
      <w:docPartObj>
        <w:docPartGallery w:val="Page Numbers (Bottom of Page)"/>
        <w:docPartUnique/>
      </w:docPartObj>
    </w:sdtPr>
    <w:sdtEndPr>
      <w:rPr>
        <w:rFonts w:ascii="Times New Roman" w:hAnsi="Times New Roman" w:cs="Times New Roman"/>
        <w:b/>
        <w:noProof/>
        <w:sz w:val="18"/>
      </w:rPr>
    </w:sdtEndPr>
    <w:sdtContent>
      <w:p w14:paraId="1C2034B4" w14:textId="0852D235" w:rsidR="00925362" w:rsidRPr="00925362" w:rsidRDefault="00925362">
        <w:pPr>
          <w:pStyle w:val="Footer"/>
          <w:jc w:val="center"/>
          <w:rPr>
            <w:rFonts w:ascii="Times New Roman" w:hAnsi="Times New Roman" w:cs="Times New Roman"/>
            <w:b/>
            <w:sz w:val="18"/>
          </w:rPr>
        </w:pPr>
        <w:r w:rsidRPr="00925362">
          <w:rPr>
            <w:rFonts w:ascii="Times New Roman" w:hAnsi="Times New Roman" w:cs="Times New Roman"/>
            <w:b/>
            <w:sz w:val="18"/>
          </w:rPr>
          <w:fldChar w:fldCharType="begin"/>
        </w:r>
        <w:r w:rsidRPr="00925362">
          <w:rPr>
            <w:rFonts w:ascii="Times New Roman" w:hAnsi="Times New Roman" w:cs="Times New Roman"/>
            <w:b/>
            <w:sz w:val="18"/>
          </w:rPr>
          <w:instrText xml:space="preserve"> PAGE   \* MERGEFORMAT </w:instrText>
        </w:r>
        <w:r w:rsidRPr="00925362">
          <w:rPr>
            <w:rFonts w:ascii="Times New Roman" w:hAnsi="Times New Roman" w:cs="Times New Roman"/>
            <w:b/>
            <w:sz w:val="18"/>
          </w:rPr>
          <w:fldChar w:fldCharType="separate"/>
        </w:r>
        <w:r w:rsidR="00FC6104">
          <w:rPr>
            <w:rFonts w:ascii="Times New Roman" w:hAnsi="Times New Roman" w:cs="Times New Roman"/>
            <w:b/>
            <w:noProof/>
            <w:sz w:val="18"/>
          </w:rPr>
          <w:t>1</w:t>
        </w:r>
        <w:r w:rsidRPr="00925362">
          <w:rPr>
            <w:rFonts w:ascii="Times New Roman" w:hAnsi="Times New Roman" w:cs="Times New Roman"/>
            <w:b/>
            <w:noProof/>
            <w:sz w:val="18"/>
          </w:rPr>
          <w:fldChar w:fldCharType="end"/>
        </w:r>
      </w:p>
    </w:sdtContent>
  </w:sdt>
  <w:p w14:paraId="6107B67C" w14:textId="77777777" w:rsidR="00925362" w:rsidRDefault="009253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7E49EC" w14:textId="77777777" w:rsidR="003779A4" w:rsidRDefault="003779A4" w:rsidP="00425042">
      <w:r>
        <w:separator/>
      </w:r>
    </w:p>
  </w:footnote>
  <w:footnote w:type="continuationSeparator" w:id="0">
    <w:p w14:paraId="42780712" w14:textId="77777777" w:rsidR="003779A4" w:rsidRDefault="003779A4" w:rsidP="0042504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0D21C5" w14:textId="14CC8383" w:rsidR="005D39CA" w:rsidRPr="00925362" w:rsidRDefault="00925362">
    <w:pPr>
      <w:pStyle w:val="Header"/>
      <w:rPr>
        <w:rFonts w:ascii="Times New Roman" w:hAnsi="Times New Roman" w:cs="Times New Roman"/>
        <w:b/>
      </w:rPr>
    </w:pPr>
    <w:r w:rsidRPr="00925362">
      <w:rPr>
        <w:rFonts w:ascii="Times New Roman" w:hAnsi="Times New Roman" w:cs="Times New Roman"/>
        <w:b/>
      </w:rPr>
      <w:t>CHILES MINI MU</w:t>
    </w:r>
    <w:r w:rsidR="005D39CA" w:rsidRPr="00925362">
      <w:rPr>
        <w:rFonts w:ascii="Times New Roman" w:hAnsi="Times New Roman" w:cs="Times New Roman"/>
        <w:b/>
      </w:rPr>
      <w:tab/>
    </w:r>
    <w:r w:rsidR="005D39CA" w:rsidRPr="00925362">
      <w:rPr>
        <w:rFonts w:ascii="Times New Roman" w:hAnsi="Times New Roman" w:cs="Times New Roman"/>
        <w:b/>
      </w:rPr>
      <w:tab/>
    </w:r>
    <w:r w:rsidR="00CE7234" w:rsidRPr="00925362">
      <w:rPr>
        <w:rFonts w:ascii="Times New Roman" w:hAnsi="Times New Roman" w:cs="Times New Roman"/>
        <w:b/>
      </w:rPr>
      <w:t>12-13-14</w:t>
    </w:r>
  </w:p>
  <w:p w14:paraId="61D54A45" w14:textId="5186F02D" w:rsidR="005D39CA" w:rsidRPr="00925362" w:rsidRDefault="00925362" w:rsidP="00425042">
    <w:pPr>
      <w:pStyle w:val="Header"/>
      <w:jc w:val="center"/>
      <w:rPr>
        <w:rFonts w:ascii="Times New Roman" w:hAnsi="Times New Roman" w:cs="Times New Roman"/>
        <w:b/>
      </w:rPr>
    </w:pPr>
    <w:r w:rsidRPr="00925362">
      <w:rPr>
        <w:rFonts w:ascii="Times New Roman" w:hAnsi="Times New Roman" w:cs="Times New Roman"/>
        <w:b/>
      </w:rPr>
      <w:t>GEOMETRY – TETRIS SOLUTIONS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A56E17"/>
    <w:multiLevelType w:val="hybridMultilevel"/>
    <w:tmpl w:val="C6C4E4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556974"/>
    <w:multiLevelType w:val="hybridMultilevel"/>
    <w:tmpl w:val="FD5C544E"/>
    <w:lvl w:ilvl="0" w:tplc="04090011">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savePreviewPicture/>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25042"/>
    <w:rsid w:val="0015260D"/>
    <w:rsid w:val="001841B6"/>
    <w:rsid w:val="001D613E"/>
    <w:rsid w:val="001F0250"/>
    <w:rsid w:val="0020358B"/>
    <w:rsid w:val="00223326"/>
    <w:rsid w:val="00232B88"/>
    <w:rsid w:val="00240529"/>
    <w:rsid w:val="003779A4"/>
    <w:rsid w:val="003A3A46"/>
    <w:rsid w:val="003E5D4D"/>
    <w:rsid w:val="00425042"/>
    <w:rsid w:val="00443BAB"/>
    <w:rsid w:val="0046388D"/>
    <w:rsid w:val="004C340E"/>
    <w:rsid w:val="00546977"/>
    <w:rsid w:val="005D39CA"/>
    <w:rsid w:val="00677DB4"/>
    <w:rsid w:val="00697B79"/>
    <w:rsid w:val="006E77D2"/>
    <w:rsid w:val="007A2AE7"/>
    <w:rsid w:val="007E0F78"/>
    <w:rsid w:val="00840231"/>
    <w:rsid w:val="0084457D"/>
    <w:rsid w:val="0085585C"/>
    <w:rsid w:val="008B74A4"/>
    <w:rsid w:val="008F41EB"/>
    <w:rsid w:val="008F77B3"/>
    <w:rsid w:val="00925362"/>
    <w:rsid w:val="00A246FB"/>
    <w:rsid w:val="00A522F5"/>
    <w:rsid w:val="00A87CB6"/>
    <w:rsid w:val="00AC3F29"/>
    <w:rsid w:val="00BB6609"/>
    <w:rsid w:val="00C35539"/>
    <w:rsid w:val="00C87945"/>
    <w:rsid w:val="00CE7234"/>
    <w:rsid w:val="00D01CEE"/>
    <w:rsid w:val="00DF4A44"/>
    <w:rsid w:val="00F54A57"/>
    <w:rsid w:val="00FC610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4A7004F"/>
  <w15:docId w15:val="{58AC98AC-A0EA-4353-BC1C-BF5460680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77B3"/>
    <w:pPr>
      <w:widowControl w:val="0"/>
      <w:wordWrap w:val="0"/>
      <w:autoSpaceDE w:val="0"/>
      <w:autoSpaceDN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042"/>
    <w:pPr>
      <w:tabs>
        <w:tab w:val="center" w:pos="4513"/>
        <w:tab w:val="right" w:pos="9026"/>
      </w:tabs>
      <w:snapToGrid w:val="0"/>
    </w:pPr>
  </w:style>
  <w:style w:type="character" w:customStyle="1" w:styleId="HeaderChar">
    <w:name w:val="Header Char"/>
    <w:basedOn w:val="DefaultParagraphFont"/>
    <w:link w:val="Header"/>
    <w:uiPriority w:val="99"/>
    <w:rsid w:val="00425042"/>
  </w:style>
  <w:style w:type="paragraph" w:styleId="Footer">
    <w:name w:val="footer"/>
    <w:basedOn w:val="Normal"/>
    <w:link w:val="FooterChar"/>
    <w:uiPriority w:val="99"/>
    <w:unhideWhenUsed/>
    <w:rsid w:val="00425042"/>
    <w:pPr>
      <w:tabs>
        <w:tab w:val="center" w:pos="4513"/>
        <w:tab w:val="right" w:pos="9026"/>
      </w:tabs>
      <w:snapToGrid w:val="0"/>
    </w:pPr>
  </w:style>
  <w:style w:type="character" w:customStyle="1" w:styleId="FooterChar">
    <w:name w:val="Footer Char"/>
    <w:basedOn w:val="DefaultParagraphFont"/>
    <w:link w:val="Footer"/>
    <w:uiPriority w:val="99"/>
    <w:rsid w:val="00425042"/>
  </w:style>
  <w:style w:type="paragraph" w:styleId="BalloonText">
    <w:name w:val="Balloon Text"/>
    <w:basedOn w:val="Normal"/>
    <w:link w:val="BalloonTextChar"/>
    <w:uiPriority w:val="99"/>
    <w:semiHidden/>
    <w:unhideWhenUsed/>
    <w:rsid w:val="00AC3F29"/>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AC3F29"/>
    <w:rPr>
      <w:rFonts w:asciiTheme="majorHAnsi" w:eastAsiaTheme="majorEastAsia" w:hAnsiTheme="majorHAnsi" w:cstheme="majorBidi"/>
      <w:sz w:val="18"/>
      <w:szCs w:val="18"/>
    </w:rPr>
  </w:style>
  <w:style w:type="character" w:customStyle="1" w:styleId="null">
    <w:name w:val="null"/>
    <w:basedOn w:val="DefaultParagraphFont"/>
    <w:rsid w:val="00F54A57"/>
  </w:style>
  <w:style w:type="paragraph" w:styleId="ListParagraph">
    <w:name w:val="List Paragraph"/>
    <w:basedOn w:val="Normal"/>
    <w:uiPriority w:val="34"/>
    <w:qFormat/>
    <w:rsid w:val="00D01C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641501">
      <w:bodyDiv w:val="1"/>
      <w:marLeft w:val="0"/>
      <w:marRight w:val="0"/>
      <w:marTop w:val="0"/>
      <w:marBottom w:val="0"/>
      <w:divBdr>
        <w:top w:val="none" w:sz="0" w:space="0" w:color="auto"/>
        <w:left w:val="none" w:sz="0" w:space="0" w:color="auto"/>
        <w:bottom w:val="none" w:sz="0" w:space="0" w:color="auto"/>
        <w:right w:val="none" w:sz="0" w:space="0" w:color="auto"/>
      </w:divBdr>
    </w:div>
    <w:div w:id="1269698976">
      <w:bodyDiv w:val="1"/>
      <w:marLeft w:val="0"/>
      <w:marRight w:val="0"/>
      <w:marTop w:val="0"/>
      <w:marBottom w:val="0"/>
      <w:divBdr>
        <w:top w:val="none" w:sz="0" w:space="0" w:color="auto"/>
        <w:left w:val="none" w:sz="0" w:space="0" w:color="auto"/>
        <w:bottom w:val="none" w:sz="0" w:space="0" w:color="auto"/>
        <w:right w:val="none" w:sz="0" w:space="0" w:color="auto"/>
      </w:divBdr>
      <w:divsChild>
        <w:div w:id="1238519569">
          <w:marLeft w:val="0"/>
          <w:marRight w:val="0"/>
          <w:marTop w:val="0"/>
          <w:marBottom w:val="0"/>
          <w:divBdr>
            <w:top w:val="none" w:sz="0" w:space="0" w:color="auto"/>
            <w:left w:val="none" w:sz="0" w:space="0" w:color="auto"/>
            <w:bottom w:val="none" w:sz="0" w:space="0" w:color="auto"/>
            <w:right w:val="none" w:sz="0" w:space="0" w:color="auto"/>
          </w:divBdr>
          <w:divsChild>
            <w:div w:id="1124812210">
              <w:marLeft w:val="0"/>
              <w:marRight w:val="0"/>
              <w:marTop w:val="0"/>
              <w:marBottom w:val="0"/>
              <w:divBdr>
                <w:top w:val="none" w:sz="0" w:space="0" w:color="auto"/>
                <w:left w:val="none" w:sz="0" w:space="0" w:color="auto"/>
                <w:bottom w:val="none" w:sz="0" w:space="0" w:color="auto"/>
                <w:right w:val="none" w:sz="0" w:space="0" w:color="auto"/>
              </w:divBdr>
              <w:divsChild>
                <w:div w:id="1403676407">
                  <w:marLeft w:val="0"/>
                  <w:marRight w:val="0"/>
                  <w:marTop w:val="0"/>
                  <w:marBottom w:val="0"/>
                  <w:divBdr>
                    <w:top w:val="none" w:sz="0" w:space="0" w:color="auto"/>
                    <w:left w:val="none" w:sz="0" w:space="0" w:color="auto"/>
                    <w:bottom w:val="none" w:sz="0" w:space="0" w:color="auto"/>
                    <w:right w:val="none" w:sz="0" w:space="0" w:color="auto"/>
                  </w:divBdr>
                  <w:divsChild>
                    <w:div w:id="1650936172">
                      <w:marLeft w:val="0"/>
                      <w:marRight w:val="0"/>
                      <w:marTop w:val="0"/>
                      <w:marBottom w:val="0"/>
                      <w:divBdr>
                        <w:top w:val="none" w:sz="0" w:space="0" w:color="auto"/>
                        <w:left w:val="none" w:sz="0" w:space="0" w:color="auto"/>
                        <w:bottom w:val="none" w:sz="0" w:space="0" w:color="auto"/>
                        <w:right w:val="none" w:sz="0" w:space="0" w:color="auto"/>
                      </w:divBdr>
                      <w:divsChild>
                        <w:div w:id="2122063496">
                          <w:marLeft w:val="0"/>
                          <w:marRight w:val="0"/>
                          <w:marTop w:val="0"/>
                          <w:marBottom w:val="0"/>
                          <w:divBdr>
                            <w:top w:val="none" w:sz="0" w:space="0" w:color="auto"/>
                            <w:left w:val="none" w:sz="0" w:space="0" w:color="auto"/>
                            <w:bottom w:val="none" w:sz="0" w:space="0" w:color="auto"/>
                            <w:right w:val="none" w:sz="0" w:space="0" w:color="auto"/>
                          </w:divBdr>
                          <w:divsChild>
                            <w:div w:id="1977486503">
                              <w:marLeft w:val="0"/>
                              <w:marRight w:val="0"/>
                              <w:marTop w:val="0"/>
                              <w:marBottom w:val="0"/>
                              <w:divBdr>
                                <w:top w:val="none" w:sz="0" w:space="0" w:color="auto"/>
                                <w:left w:val="none" w:sz="0" w:space="0" w:color="auto"/>
                                <w:bottom w:val="none" w:sz="0" w:space="0" w:color="auto"/>
                                <w:right w:val="none" w:sz="0" w:space="0" w:color="auto"/>
                              </w:divBdr>
                              <w:divsChild>
                                <w:div w:id="1454447781">
                                  <w:marLeft w:val="0"/>
                                  <w:marRight w:val="0"/>
                                  <w:marTop w:val="0"/>
                                  <w:marBottom w:val="0"/>
                                  <w:divBdr>
                                    <w:top w:val="none" w:sz="0" w:space="0" w:color="auto"/>
                                    <w:left w:val="none" w:sz="0" w:space="0" w:color="auto"/>
                                    <w:bottom w:val="none" w:sz="0" w:space="0" w:color="auto"/>
                                    <w:right w:val="none" w:sz="0" w:space="0" w:color="auto"/>
                                  </w:divBdr>
                                  <w:divsChild>
                                    <w:div w:id="1838614194">
                                      <w:marLeft w:val="0"/>
                                      <w:marRight w:val="0"/>
                                      <w:marTop w:val="0"/>
                                      <w:marBottom w:val="0"/>
                                      <w:divBdr>
                                        <w:top w:val="none" w:sz="0" w:space="0" w:color="auto"/>
                                        <w:left w:val="none" w:sz="0" w:space="0" w:color="auto"/>
                                        <w:bottom w:val="none" w:sz="0" w:space="0" w:color="auto"/>
                                        <w:right w:val="none" w:sz="0" w:space="0" w:color="auto"/>
                                      </w:divBdr>
                                      <w:divsChild>
                                        <w:div w:id="1870726961">
                                          <w:marLeft w:val="0"/>
                                          <w:marRight w:val="0"/>
                                          <w:marTop w:val="0"/>
                                          <w:marBottom w:val="0"/>
                                          <w:divBdr>
                                            <w:top w:val="none" w:sz="0" w:space="0" w:color="auto"/>
                                            <w:left w:val="none" w:sz="0" w:space="0" w:color="auto"/>
                                            <w:bottom w:val="none" w:sz="0" w:space="0" w:color="auto"/>
                                            <w:right w:val="none" w:sz="0" w:space="0" w:color="auto"/>
                                          </w:divBdr>
                                          <w:divsChild>
                                            <w:div w:id="1905599683">
                                              <w:marLeft w:val="0"/>
                                              <w:marRight w:val="0"/>
                                              <w:marTop w:val="0"/>
                                              <w:marBottom w:val="0"/>
                                              <w:divBdr>
                                                <w:top w:val="none" w:sz="0" w:space="0" w:color="auto"/>
                                                <w:left w:val="none" w:sz="0" w:space="0" w:color="auto"/>
                                                <w:bottom w:val="none" w:sz="0" w:space="0" w:color="auto"/>
                                                <w:right w:val="none" w:sz="0" w:space="0" w:color="auto"/>
                                              </w:divBdr>
                                              <w:divsChild>
                                                <w:div w:id="1520239879">
                                                  <w:marLeft w:val="0"/>
                                                  <w:marRight w:val="0"/>
                                                  <w:marTop w:val="0"/>
                                                  <w:marBottom w:val="0"/>
                                                  <w:divBdr>
                                                    <w:top w:val="none" w:sz="0" w:space="0" w:color="auto"/>
                                                    <w:left w:val="none" w:sz="0" w:space="0" w:color="auto"/>
                                                    <w:bottom w:val="none" w:sz="0" w:space="0" w:color="auto"/>
                                                    <w:right w:val="none" w:sz="0" w:space="0" w:color="auto"/>
                                                  </w:divBdr>
                                                  <w:divsChild>
                                                    <w:div w:id="1253126243">
                                                      <w:marLeft w:val="0"/>
                                                      <w:marRight w:val="0"/>
                                                      <w:marTop w:val="0"/>
                                                      <w:marBottom w:val="0"/>
                                                      <w:divBdr>
                                                        <w:top w:val="none" w:sz="0" w:space="0" w:color="auto"/>
                                                        <w:left w:val="none" w:sz="0" w:space="0" w:color="auto"/>
                                                        <w:bottom w:val="none" w:sz="0" w:space="0" w:color="auto"/>
                                                        <w:right w:val="none" w:sz="0" w:space="0" w:color="auto"/>
                                                      </w:divBdr>
                                                      <w:divsChild>
                                                        <w:div w:id="453137382">
                                                          <w:marLeft w:val="0"/>
                                                          <w:marRight w:val="0"/>
                                                          <w:marTop w:val="0"/>
                                                          <w:marBottom w:val="0"/>
                                                          <w:divBdr>
                                                            <w:top w:val="none" w:sz="0" w:space="0" w:color="auto"/>
                                                            <w:left w:val="none" w:sz="0" w:space="0" w:color="auto"/>
                                                            <w:bottom w:val="none" w:sz="0" w:space="0" w:color="auto"/>
                                                            <w:right w:val="none" w:sz="0" w:space="0" w:color="auto"/>
                                                          </w:divBdr>
                                                          <w:divsChild>
                                                            <w:div w:id="1813600119">
                                                              <w:marLeft w:val="0"/>
                                                              <w:marRight w:val="0"/>
                                                              <w:marTop w:val="0"/>
                                                              <w:marBottom w:val="0"/>
                                                              <w:divBdr>
                                                                <w:top w:val="none" w:sz="0" w:space="0" w:color="auto"/>
                                                                <w:left w:val="none" w:sz="0" w:space="0" w:color="auto"/>
                                                                <w:bottom w:val="none" w:sz="0" w:space="0" w:color="auto"/>
                                                                <w:right w:val="none" w:sz="0" w:space="0" w:color="auto"/>
                                                              </w:divBdr>
                                                              <w:divsChild>
                                                                <w:div w:id="670256393">
                                                                  <w:marLeft w:val="0"/>
                                                                  <w:marRight w:val="0"/>
                                                                  <w:marTop w:val="0"/>
                                                                  <w:marBottom w:val="0"/>
                                                                  <w:divBdr>
                                                                    <w:top w:val="none" w:sz="0" w:space="0" w:color="auto"/>
                                                                    <w:left w:val="none" w:sz="0" w:space="0" w:color="auto"/>
                                                                    <w:bottom w:val="none" w:sz="0" w:space="0" w:color="auto"/>
                                                                    <w:right w:val="none" w:sz="0" w:space="0" w:color="auto"/>
                                                                  </w:divBdr>
                                                                  <w:divsChild>
                                                                    <w:div w:id="246156403">
                                                                      <w:marLeft w:val="0"/>
                                                                      <w:marRight w:val="0"/>
                                                                      <w:marTop w:val="0"/>
                                                                      <w:marBottom w:val="0"/>
                                                                      <w:divBdr>
                                                                        <w:top w:val="none" w:sz="0" w:space="0" w:color="auto"/>
                                                                        <w:left w:val="none" w:sz="0" w:space="0" w:color="auto"/>
                                                                        <w:bottom w:val="none" w:sz="0" w:space="0" w:color="auto"/>
                                                                        <w:right w:val="none" w:sz="0" w:space="0" w:color="auto"/>
                                                                      </w:divBdr>
                                                                      <w:divsChild>
                                                                        <w:div w:id="2097819455">
                                                                          <w:marLeft w:val="0"/>
                                                                          <w:marRight w:val="0"/>
                                                                          <w:marTop w:val="0"/>
                                                                          <w:marBottom w:val="0"/>
                                                                          <w:divBdr>
                                                                            <w:top w:val="none" w:sz="0" w:space="0" w:color="auto"/>
                                                                            <w:left w:val="none" w:sz="0" w:space="0" w:color="auto"/>
                                                                            <w:bottom w:val="none" w:sz="0" w:space="0" w:color="auto"/>
                                                                            <w:right w:val="none" w:sz="0" w:space="0" w:color="auto"/>
                                                                          </w:divBdr>
                                                                          <w:divsChild>
                                                                            <w:div w:id="616569644">
                                                                              <w:marLeft w:val="0"/>
                                                                              <w:marRight w:val="0"/>
                                                                              <w:marTop w:val="0"/>
                                                                              <w:marBottom w:val="0"/>
                                                                              <w:divBdr>
                                                                                <w:top w:val="none" w:sz="0" w:space="0" w:color="auto"/>
                                                                                <w:left w:val="none" w:sz="0" w:space="0" w:color="auto"/>
                                                                                <w:bottom w:val="none" w:sz="0" w:space="0" w:color="auto"/>
                                                                                <w:right w:val="none" w:sz="0" w:space="0" w:color="auto"/>
                                                                              </w:divBdr>
                                                                              <w:divsChild>
                                                                                <w:div w:id="1206066269">
                                                                                  <w:marLeft w:val="0"/>
                                                                                  <w:marRight w:val="0"/>
                                                                                  <w:marTop w:val="0"/>
                                                                                  <w:marBottom w:val="0"/>
                                                                                  <w:divBdr>
                                                                                    <w:top w:val="none" w:sz="0" w:space="0" w:color="auto"/>
                                                                                    <w:left w:val="none" w:sz="0" w:space="0" w:color="auto"/>
                                                                                    <w:bottom w:val="none" w:sz="0" w:space="0" w:color="auto"/>
                                                                                    <w:right w:val="none" w:sz="0" w:space="0" w:color="auto"/>
                                                                                  </w:divBdr>
                                                                                  <w:divsChild>
                                                                                    <w:div w:id="626084331">
                                                                                      <w:marLeft w:val="0"/>
                                                                                      <w:marRight w:val="0"/>
                                                                                      <w:marTop w:val="0"/>
                                                                                      <w:marBottom w:val="0"/>
                                                                                      <w:divBdr>
                                                                                        <w:top w:val="none" w:sz="0" w:space="0" w:color="auto"/>
                                                                                        <w:left w:val="none" w:sz="0" w:space="0" w:color="auto"/>
                                                                                        <w:bottom w:val="none" w:sz="0" w:space="0" w:color="auto"/>
                                                                                        <w:right w:val="none" w:sz="0" w:space="0" w:color="auto"/>
                                                                                      </w:divBdr>
                                                                                      <w:divsChild>
                                                                                        <w:div w:id="774449216">
                                                                                          <w:marLeft w:val="0"/>
                                                                                          <w:marRight w:val="0"/>
                                                                                          <w:marTop w:val="0"/>
                                                                                          <w:marBottom w:val="0"/>
                                                                                          <w:divBdr>
                                                                                            <w:top w:val="none" w:sz="0" w:space="0" w:color="auto"/>
                                                                                            <w:left w:val="none" w:sz="0" w:space="0" w:color="auto"/>
                                                                                            <w:bottom w:val="none" w:sz="0" w:space="0" w:color="auto"/>
                                                                                            <w:right w:val="none" w:sz="0" w:space="0" w:color="auto"/>
                                                                                          </w:divBdr>
                                                                                          <w:divsChild>
                                                                                            <w:div w:id="5131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7.emf"/><Relationship Id="rId26" Type="http://schemas.openxmlformats.org/officeDocument/2006/relationships/oleObject" Target="embeddings/oleObject10.bin"/><Relationship Id="rId39" Type="http://schemas.openxmlformats.org/officeDocument/2006/relationships/image" Target="media/image17.emf"/><Relationship Id="rId21" Type="http://schemas.openxmlformats.org/officeDocument/2006/relationships/image" Target="media/image8.emf"/><Relationship Id="rId34" Type="http://schemas.openxmlformats.org/officeDocument/2006/relationships/oleObject" Target="embeddings/oleObject14.bin"/><Relationship Id="rId42" Type="http://schemas.openxmlformats.org/officeDocument/2006/relationships/oleObject" Target="embeddings/oleObject18.bin"/><Relationship Id="rId47" Type="http://schemas.openxmlformats.org/officeDocument/2006/relationships/image" Target="media/image21.emf"/><Relationship Id="rId50" Type="http://schemas.openxmlformats.org/officeDocument/2006/relationships/oleObject" Target="embeddings/oleObject22.bin"/><Relationship Id="rId55" Type="http://schemas.openxmlformats.org/officeDocument/2006/relationships/image" Target="media/image25.emf"/><Relationship Id="rId7" Type="http://schemas.openxmlformats.org/officeDocument/2006/relationships/image" Target="media/image1.emf"/><Relationship Id="rId12" Type="http://schemas.openxmlformats.org/officeDocument/2006/relationships/image" Target="media/image4.emf"/><Relationship Id="rId17" Type="http://schemas.openxmlformats.org/officeDocument/2006/relationships/oleObject" Target="embeddings/oleObject5.bin"/><Relationship Id="rId25" Type="http://schemas.openxmlformats.org/officeDocument/2006/relationships/image" Target="media/image10.emf"/><Relationship Id="rId33" Type="http://schemas.openxmlformats.org/officeDocument/2006/relationships/image" Target="media/image14.e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oleObject" Target="embeddings/oleObject7.bin"/><Relationship Id="rId29" Type="http://schemas.openxmlformats.org/officeDocument/2006/relationships/image" Target="media/image12.emf"/><Relationship Id="rId41" Type="http://schemas.openxmlformats.org/officeDocument/2006/relationships/image" Target="media/image18.emf"/><Relationship Id="rId54" Type="http://schemas.openxmlformats.org/officeDocument/2006/relationships/oleObject" Target="embeddings/oleObject24.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oleObject" Target="embeddings/oleObject9.bin"/><Relationship Id="rId32" Type="http://schemas.openxmlformats.org/officeDocument/2006/relationships/oleObject" Target="embeddings/oleObject13.bin"/><Relationship Id="rId37" Type="http://schemas.openxmlformats.org/officeDocument/2006/relationships/image" Target="media/image16.emf"/><Relationship Id="rId40" Type="http://schemas.openxmlformats.org/officeDocument/2006/relationships/oleObject" Target="embeddings/oleObject17.bin"/><Relationship Id="rId45" Type="http://schemas.openxmlformats.org/officeDocument/2006/relationships/image" Target="media/image20.emf"/><Relationship Id="rId53" Type="http://schemas.openxmlformats.org/officeDocument/2006/relationships/image" Target="media/image24.emf"/><Relationship Id="rId58"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9.e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image" Target="media/image22.emf"/><Relationship Id="rId57"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oleObject" Target="embeddings/oleObject6.bin"/><Relationship Id="rId31" Type="http://schemas.openxmlformats.org/officeDocument/2006/relationships/image" Target="media/image13.e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oleObject" Target="embeddings/oleObject8.bin"/><Relationship Id="rId27" Type="http://schemas.openxmlformats.org/officeDocument/2006/relationships/image" Target="media/image11.emf"/><Relationship Id="rId30" Type="http://schemas.openxmlformats.org/officeDocument/2006/relationships/oleObject" Target="embeddings/oleObject12.bin"/><Relationship Id="rId35" Type="http://schemas.openxmlformats.org/officeDocument/2006/relationships/image" Target="media/image15.emf"/><Relationship Id="rId43" Type="http://schemas.openxmlformats.org/officeDocument/2006/relationships/image" Target="media/image19.emf"/><Relationship Id="rId48" Type="http://schemas.openxmlformats.org/officeDocument/2006/relationships/oleObject" Target="embeddings/oleObject21.bin"/><Relationship Id="rId56" Type="http://schemas.openxmlformats.org/officeDocument/2006/relationships/oleObject" Target="embeddings/oleObject25.bin"/><Relationship Id="rId8" Type="http://schemas.openxmlformats.org/officeDocument/2006/relationships/oleObject" Target="embeddings/oleObject1.bin"/><Relationship Id="rId51" Type="http://schemas.openxmlformats.org/officeDocument/2006/relationships/image" Target="media/image23.emf"/><Relationship Id="rId3"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835</Words>
  <Characters>4763</Characters>
  <Application>Microsoft Office Word</Application>
  <DocSecurity>0</DocSecurity>
  <Lines>39</Lines>
  <Paragraphs>11</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5587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sungdoo.ahn</dc:creator>
  <cp:lastModifiedBy>yinger</cp:lastModifiedBy>
  <cp:revision>3</cp:revision>
  <cp:lastPrinted>2014-11-11T01:50:00Z</cp:lastPrinted>
  <dcterms:created xsi:type="dcterms:W3CDTF">2014-11-06T14:40:00Z</dcterms:created>
  <dcterms:modified xsi:type="dcterms:W3CDTF">2014-11-11T01:50:00Z</dcterms:modified>
</cp:coreProperties>
</file>