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A15" w:rsidRPr="001423A1" w:rsidRDefault="00AC3A15" w:rsidP="00AC3A15">
      <w:pPr>
        <w:pStyle w:val="NoSpacing"/>
        <w:jc w:val="center"/>
        <w:rPr>
          <w:sz w:val="44"/>
        </w:rPr>
      </w:pPr>
      <w:bookmarkStart w:id="0" w:name="_GoBack"/>
      <w:bookmarkEnd w:id="0"/>
      <w:r w:rsidRPr="001423A1">
        <w:rPr>
          <w:b/>
          <w:sz w:val="44"/>
          <w:u w:val="single"/>
        </w:rPr>
        <w:t>Mystery Test</w:t>
      </w:r>
    </w:p>
    <w:p w:rsidR="00AC3A15" w:rsidRPr="00A333D1" w:rsidRDefault="00AC3A15" w:rsidP="00AC3A15">
      <w:pPr>
        <w:pStyle w:val="NoSpacing"/>
        <w:jc w:val="center"/>
        <w:rPr>
          <w:sz w:val="18"/>
        </w:rPr>
      </w:pPr>
    </w:p>
    <w:p w:rsidR="00AC3A15" w:rsidRPr="001423A1" w:rsidRDefault="00AC3A15" w:rsidP="00AC3A15">
      <w:pPr>
        <w:pStyle w:val="NoSpacing"/>
        <w:jc w:val="center"/>
        <w:rPr>
          <w:b/>
          <w:sz w:val="28"/>
        </w:rPr>
      </w:pPr>
      <w:r w:rsidRPr="001423A1">
        <w:rPr>
          <w:b/>
          <w:sz w:val="28"/>
        </w:rPr>
        <w:t>Introduction:</w:t>
      </w:r>
    </w:p>
    <w:p w:rsidR="00AC3A15" w:rsidRPr="00A333D1" w:rsidRDefault="00AC3A15" w:rsidP="00833B5E">
      <w:pPr>
        <w:pStyle w:val="NoSpacing"/>
        <w:jc w:val="center"/>
        <w:rPr>
          <w:sz w:val="18"/>
        </w:rPr>
      </w:pPr>
    </w:p>
    <w:p w:rsidR="00CA52F0" w:rsidRPr="001423A1" w:rsidRDefault="00AC3A15" w:rsidP="00AC3A15">
      <w:pPr>
        <w:pStyle w:val="NoSpacing"/>
        <w:jc w:val="center"/>
        <w:rPr>
          <w:sz w:val="24"/>
          <w:szCs w:val="24"/>
        </w:rPr>
      </w:pPr>
      <w:r w:rsidRPr="001423A1">
        <w:rPr>
          <w:sz w:val="24"/>
          <w:szCs w:val="24"/>
        </w:rPr>
        <w:t>T</w:t>
      </w:r>
      <w:r w:rsidR="00CA52F0" w:rsidRPr="001423A1">
        <w:rPr>
          <w:sz w:val="24"/>
          <w:szCs w:val="24"/>
        </w:rPr>
        <w:t>his test</w:t>
      </w:r>
      <w:r w:rsidRPr="001423A1">
        <w:rPr>
          <w:sz w:val="24"/>
          <w:szCs w:val="24"/>
        </w:rPr>
        <w:t xml:space="preserve"> </w:t>
      </w:r>
      <w:r w:rsidR="00CA52F0" w:rsidRPr="001423A1">
        <w:rPr>
          <w:sz w:val="24"/>
          <w:szCs w:val="24"/>
        </w:rPr>
        <w:t>centers around</w:t>
      </w:r>
      <w:r w:rsidRPr="001423A1">
        <w:rPr>
          <w:sz w:val="24"/>
          <w:szCs w:val="24"/>
        </w:rPr>
        <w:t xml:space="preserve"> a young mathematician named Timothy B. Wolfe. Timothy was known to his friends as Tim, and that is what we will call him as well. </w:t>
      </w:r>
      <w:r w:rsidR="00CA52F0" w:rsidRPr="001423A1">
        <w:rPr>
          <w:sz w:val="24"/>
          <w:szCs w:val="24"/>
        </w:rPr>
        <w:t>Tim was a student at Chiles High School, not unlike some of your test proctors and other helpers at Chiles Mini Mu.</w:t>
      </w:r>
    </w:p>
    <w:p w:rsidR="00CA52F0" w:rsidRPr="001423A1" w:rsidRDefault="00CA52F0" w:rsidP="00AC3A15">
      <w:pPr>
        <w:pStyle w:val="NoSpacing"/>
        <w:jc w:val="center"/>
        <w:rPr>
          <w:sz w:val="24"/>
          <w:szCs w:val="24"/>
        </w:rPr>
      </w:pPr>
    </w:p>
    <w:p w:rsidR="00AC3A15" w:rsidRPr="001423A1" w:rsidRDefault="00CA52F0" w:rsidP="00AC3A15">
      <w:pPr>
        <w:pStyle w:val="NoSpacing"/>
        <w:jc w:val="center"/>
        <w:rPr>
          <w:sz w:val="24"/>
          <w:szCs w:val="24"/>
        </w:rPr>
      </w:pPr>
      <w:r w:rsidRPr="001423A1">
        <w:rPr>
          <w:sz w:val="24"/>
          <w:szCs w:val="24"/>
        </w:rPr>
        <w:t xml:space="preserve">The following set of problems will retrace one of Tim’s greatest adventures. I will describe what Tim saw and did, and you, the test taker, will attempt to solve the </w:t>
      </w:r>
      <w:r w:rsidR="00E918FB">
        <w:rPr>
          <w:sz w:val="24"/>
          <w:szCs w:val="24"/>
        </w:rPr>
        <w:t>problems he encountered</w:t>
      </w:r>
      <w:r w:rsidRPr="001423A1">
        <w:rPr>
          <w:sz w:val="24"/>
          <w:szCs w:val="24"/>
        </w:rPr>
        <w:t>. Let’s see if you can match wits with Tim!</w:t>
      </w:r>
    </w:p>
    <w:p w:rsidR="00216069" w:rsidRPr="00A333D1" w:rsidRDefault="00216069" w:rsidP="00035E02">
      <w:pPr>
        <w:pStyle w:val="NoSpacing"/>
        <w:rPr>
          <w:sz w:val="36"/>
        </w:rPr>
      </w:pPr>
    </w:p>
    <w:p w:rsidR="00CA52F0" w:rsidRPr="001423A1" w:rsidRDefault="00CA52F0" w:rsidP="00AC3A15">
      <w:pPr>
        <w:pStyle w:val="NoSpacing"/>
        <w:jc w:val="center"/>
        <w:rPr>
          <w:sz w:val="28"/>
        </w:rPr>
      </w:pPr>
      <w:r w:rsidRPr="001423A1">
        <w:rPr>
          <w:b/>
          <w:sz w:val="28"/>
        </w:rPr>
        <w:t>N.B.:</w:t>
      </w:r>
    </w:p>
    <w:p w:rsidR="00CA52F0" w:rsidRPr="001423A1" w:rsidRDefault="00CA52F0" w:rsidP="00AC3A15">
      <w:pPr>
        <w:pStyle w:val="NoSpacing"/>
        <w:jc w:val="center"/>
        <w:rPr>
          <w:sz w:val="24"/>
          <w:szCs w:val="24"/>
        </w:rPr>
      </w:pPr>
    </w:p>
    <w:p w:rsidR="00035E02" w:rsidRDefault="00CA52F0" w:rsidP="00AC3A15">
      <w:pPr>
        <w:pStyle w:val="NoSpacing"/>
        <w:jc w:val="center"/>
        <w:rPr>
          <w:sz w:val="24"/>
          <w:szCs w:val="24"/>
        </w:rPr>
      </w:pPr>
      <w:r w:rsidRPr="001423A1">
        <w:rPr>
          <w:sz w:val="24"/>
          <w:szCs w:val="24"/>
        </w:rPr>
        <w:t xml:space="preserve">The abbreviation “N.B.” stands for </w:t>
      </w:r>
      <w:r w:rsidRPr="001423A1">
        <w:rPr>
          <w:i/>
          <w:sz w:val="24"/>
          <w:szCs w:val="24"/>
        </w:rPr>
        <w:t>Nota Bene</w:t>
      </w:r>
      <w:r w:rsidRPr="001423A1">
        <w:rPr>
          <w:sz w:val="24"/>
          <w:szCs w:val="24"/>
        </w:rPr>
        <w:t xml:space="preserve">, which is Latin for “note well” and is usually used to indicate something important that should be noted. </w:t>
      </w:r>
      <w:r w:rsidR="00035E02">
        <w:rPr>
          <w:sz w:val="24"/>
          <w:szCs w:val="24"/>
        </w:rPr>
        <w:t>For this test, make sure you read everything! There is some great information on the last page of this test. You should also read all directions, including the following:</w:t>
      </w:r>
    </w:p>
    <w:p w:rsidR="00216069" w:rsidRPr="00A333D1" w:rsidRDefault="00216069" w:rsidP="00035E02">
      <w:pPr>
        <w:pStyle w:val="NoSpacing"/>
        <w:rPr>
          <w:sz w:val="36"/>
          <w:szCs w:val="24"/>
        </w:rPr>
      </w:pPr>
    </w:p>
    <w:p w:rsidR="00CA52F0" w:rsidRPr="001423A1" w:rsidRDefault="00CA52F0" w:rsidP="00AC3A15">
      <w:pPr>
        <w:pStyle w:val="NoSpacing"/>
        <w:jc w:val="center"/>
        <w:rPr>
          <w:sz w:val="28"/>
        </w:rPr>
      </w:pPr>
      <w:r w:rsidRPr="001423A1">
        <w:rPr>
          <w:b/>
          <w:sz w:val="28"/>
        </w:rPr>
        <w:t>General Directions and Rules</w:t>
      </w:r>
    </w:p>
    <w:p w:rsidR="00CA52F0" w:rsidRPr="001423A1" w:rsidRDefault="00CA52F0" w:rsidP="00833B5E">
      <w:pPr>
        <w:pStyle w:val="NoSpacing"/>
        <w:jc w:val="center"/>
        <w:rPr>
          <w:sz w:val="24"/>
          <w:szCs w:val="24"/>
        </w:rPr>
      </w:pPr>
    </w:p>
    <w:p w:rsidR="00CA52F0" w:rsidRPr="001423A1" w:rsidRDefault="00833B5E" w:rsidP="006B19D4">
      <w:pPr>
        <w:pStyle w:val="NoSpacing"/>
        <w:numPr>
          <w:ilvl w:val="0"/>
          <w:numId w:val="3"/>
        </w:numPr>
        <w:ind w:left="360"/>
        <w:jc w:val="center"/>
        <w:rPr>
          <w:sz w:val="24"/>
          <w:szCs w:val="24"/>
        </w:rPr>
      </w:pPr>
      <w:r w:rsidRPr="001423A1">
        <w:rPr>
          <w:sz w:val="24"/>
          <w:szCs w:val="24"/>
        </w:rPr>
        <w:t xml:space="preserve">You will have 45 minutes to answer all </w:t>
      </w:r>
      <w:r w:rsidR="006B19D4">
        <w:rPr>
          <w:sz w:val="24"/>
          <w:szCs w:val="24"/>
        </w:rPr>
        <w:t xml:space="preserve">30 </w:t>
      </w:r>
      <w:r w:rsidRPr="001423A1">
        <w:rPr>
          <w:sz w:val="24"/>
          <w:szCs w:val="24"/>
        </w:rPr>
        <w:t>questions on the following pages.</w:t>
      </w:r>
      <w:r w:rsidR="006B19D4">
        <w:rPr>
          <w:sz w:val="24"/>
          <w:szCs w:val="24"/>
        </w:rPr>
        <w:t xml:space="preserve"> Be sure to check out all the pages on this test!</w:t>
      </w:r>
    </w:p>
    <w:p w:rsidR="000F12B7" w:rsidRPr="001423A1" w:rsidRDefault="000F12B7" w:rsidP="006B19D4">
      <w:pPr>
        <w:pStyle w:val="NoSpacing"/>
        <w:ind w:left="360"/>
        <w:jc w:val="center"/>
        <w:rPr>
          <w:sz w:val="10"/>
          <w:szCs w:val="24"/>
        </w:rPr>
      </w:pPr>
    </w:p>
    <w:p w:rsidR="00FF1B5B" w:rsidRPr="00FF1B5B" w:rsidRDefault="00FF1B5B" w:rsidP="006B19D4">
      <w:pPr>
        <w:pStyle w:val="NoSpacing"/>
        <w:ind w:left="360"/>
        <w:jc w:val="center"/>
        <w:rPr>
          <w:sz w:val="10"/>
          <w:szCs w:val="24"/>
        </w:rPr>
      </w:pPr>
    </w:p>
    <w:p w:rsidR="00FF1B5B" w:rsidRPr="001423A1" w:rsidRDefault="00FF1B5B" w:rsidP="006B19D4">
      <w:pPr>
        <w:pStyle w:val="NoSpacing"/>
        <w:numPr>
          <w:ilvl w:val="0"/>
          <w:numId w:val="3"/>
        </w:numPr>
        <w:ind w:left="360"/>
        <w:jc w:val="center"/>
        <w:rPr>
          <w:sz w:val="24"/>
          <w:szCs w:val="24"/>
        </w:rPr>
      </w:pPr>
      <w:r>
        <w:rPr>
          <w:sz w:val="24"/>
          <w:szCs w:val="24"/>
        </w:rPr>
        <w:t>Scoring will be 5 points for a correct answer, 1 point for an answer left blank, and 0 points for an incorrect answer.</w:t>
      </w:r>
    </w:p>
    <w:p w:rsidR="000F12B7" w:rsidRPr="001423A1" w:rsidRDefault="000F12B7" w:rsidP="006B19D4">
      <w:pPr>
        <w:pStyle w:val="NoSpacing"/>
        <w:ind w:left="360"/>
        <w:jc w:val="center"/>
        <w:rPr>
          <w:sz w:val="10"/>
          <w:szCs w:val="24"/>
        </w:rPr>
      </w:pPr>
    </w:p>
    <w:p w:rsidR="00833B5E" w:rsidRPr="001423A1" w:rsidRDefault="00833B5E" w:rsidP="006B19D4">
      <w:pPr>
        <w:pStyle w:val="NoSpacing"/>
        <w:numPr>
          <w:ilvl w:val="0"/>
          <w:numId w:val="3"/>
        </w:numPr>
        <w:ind w:left="360"/>
        <w:jc w:val="center"/>
        <w:rPr>
          <w:sz w:val="24"/>
          <w:szCs w:val="24"/>
        </w:rPr>
      </w:pPr>
      <w:r w:rsidRPr="001423A1">
        <w:rPr>
          <w:sz w:val="24"/>
          <w:szCs w:val="24"/>
        </w:rPr>
        <w:t xml:space="preserve">No calculators or other aids are allowed on this test. “Other aids” includes computers, smart watches, cell phones, other humans, pet tigers, </w:t>
      </w:r>
      <w:r w:rsidR="00C44B3C">
        <w:rPr>
          <w:sz w:val="24"/>
          <w:szCs w:val="24"/>
        </w:rPr>
        <w:t xml:space="preserve">teddy bears, </w:t>
      </w:r>
      <w:r w:rsidRPr="001423A1">
        <w:rPr>
          <w:sz w:val="24"/>
          <w:szCs w:val="24"/>
        </w:rPr>
        <w:t>and other related appliances.</w:t>
      </w:r>
    </w:p>
    <w:p w:rsidR="000F12B7" w:rsidRPr="001423A1" w:rsidRDefault="000F12B7" w:rsidP="006B19D4">
      <w:pPr>
        <w:pStyle w:val="NoSpacing"/>
        <w:ind w:left="360"/>
        <w:jc w:val="center"/>
        <w:rPr>
          <w:sz w:val="10"/>
          <w:szCs w:val="24"/>
        </w:rPr>
      </w:pPr>
    </w:p>
    <w:p w:rsidR="0026740B" w:rsidRPr="001423A1" w:rsidRDefault="0026740B" w:rsidP="006B19D4">
      <w:pPr>
        <w:pStyle w:val="NoSpacing"/>
        <w:numPr>
          <w:ilvl w:val="0"/>
          <w:numId w:val="3"/>
        </w:numPr>
        <w:ind w:left="360"/>
        <w:jc w:val="center"/>
        <w:rPr>
          <w:sz w:val="24"/>
          <w:szCs w:val="24"/>
        </w:rPr>
      </w:pPr>
      <w:r w:rsidRPr="001423A1">
        <w:rPr>
          <w:sz w:val="24"/>
          <w:szCs w:val="24"/>
        </w:rPr>
        <w:t>For most questions, answer choice E will be “NOTA”, meaning “None Of These Answers”. Only select E if you believe none of the other answers are correct, or if you believe the question is flawed in some way.</w:t>
      </w:r>
    </w:p>
    <w:p w:rsidR="000F12B7" w:rsidRPr="001423A1" w:rsidRDefault="000F12B7" w:rsidP="006B19D4">
      <w:pPr>
        <w:pStyle w:val="NoSpacing"/>
        <w:ind w:left="360"/>
        <w:jc w:val="center"/>
        <w:rPr>
          <w:sz w:val="10"/>
          <w:szCs w:val="24"/>
        </w:rPr>
      </w:pPr>
    </w:p>
    <w:p w:rsidR="00833B5E" w:rsidRPr="001423A1" w:rsidRDefault="00833B5E" w:rsidP="006B19D4">
      <w:pPr>
        <w:pStyle w:val="NoSpacing"/>
        <w:numPr>
          <w:ilvl w:val="0"/>
          <w:numId w:val="3"/>
        </w:numPr>
        <w:ind w:left="360"/>
        <w:jc w:val="center"/>
        <w:rPr>
          <w:sz w:val="24"/>
          <w:szCs w:val="24"/>
        </w:rPr>
      </w:pPr>
      <w:r w:rsidRPr="001423A1">
        <w:rPr>
          <w:sz w:val="24"/>
          <w:szCs w:val="24"/>
        </w:rPr>
        <w:t>Every question should be answered in the corresponding space to which the question is labeled. As an example, if a que</w:t>
      </w:r>
      <w:r w:rsidR="00CC4C18">
        <w:rPr>
          <w:sz w:val="24"/>
          <w:szCs w:val="24"/>
        </w:rPr>
        <w:t>stion reads “23</w:t>
      </w:r>
      <w:r w:rsidRPr="001423A1">
        <w:rPr>
          <w:sz w:val="24"/>
          <w:szCs w:val="24"/>
        </w:rPr>
        <w:t>. Evaluate 1+2+3+…” then the correct answer sho</w:t>
      </w:r>
      <w:r w:rsidR="00CC4C18">
        <w:rPr>
          <w:sz w:val="24"/>
          <w:szCs w:val="24"/>
        </w:rPr>
        <w:t>uld be bubbled in spot number 23</w:t>
      </w:r>
      <w:r w:rsidRPr="001423A1">
        <w:rPr>
          <w:sz w:val="24"/>
          <w:szCs w:val="24"/>
        </w:rPr>
        <w:t xml:space="preserve"> on your scantron</w:t>
      </w:r>
      <w:r w:rsidR="00427D32">
        <w:rPr>
          <w:sz w:val="24"/>
          <w:szCs w:val="24"/>
        </w:rPr>
        <w:t>, regardless of where it appears on the test</w:t>
      </w:r>
      <w:r w:rsidRPr="001423A1">
        <w:rPr>
          <w:sz w:val="24"/>
          <w:szCs w:val="24"/>
        </w:rPr>
        <w:t>.</w:t>
      </w:r>
    </w:p>
    <w:p w:rsidR="000F12B7" w:rsidRPr="001423A1" w:rsidRDefault="000F12B7" w:rsidP="006B19D4">
      <w:pPr>
        <w:pStyle w:val="NoSpacing"/>
        <w:ind w:left="360"/>
        <w:jc w:val="center"/>
        <w:rPr>
          <w:sz w:val="10"/>
          <w:szCs w:val="24"/>
        </w:rPr>
      </w:pPr>
    </w:p>
    <w:p w:rsidR="00AC3A15" w:rsidRPr="001423A1" w:rsidRDefault="00C71B23" w:rsidP="006B19D4">
      <w:pPr>
        <w:pStyle w:val="NoSpacing"/>
        <w:numPr>
          <w:ilvl w:val="0"/>
          <w:numId w:val="30"/>
        </w:numPr>
        <w:ind w:left="360"/>
        <w:jc w:val="center"/>
        <w:rPr>
          <w:sz w:val="24"/>
          <w:szCs w:val="24"/>
        </w:rPr>
      </w:pPr>
      <w:r w:rsidRPr="001423A1">
        <w:rPr>
          <w:sz w:val="24"/>
          <w:szCs w:val="24"/>
        </w:rPr>
        <w:t xml:space="preserve">If a question does not exist, and is labeled as such, </w:t>
      </w:r>
      <w:r w:rsidR="00E53AB0" w:rsidRPr="001423A1">
        <w:rPr>
          <w:sz w:val="24"/>
          <w:szCs w:val="24"/>
        </w:rPr>
        <w:t>please bubble</w:t>
      </w:r>
      <w:r w:rsidR="0026740B" w:rsidRPr="001423A1">
        <w:rPr>
          <w:sz w:val="24"/>
          <w:szCs w:val="24"/>
        </w:rPr>
        <w:t xml:space="preserve"> </w:t>
      </w:r>
      <w:r w:rsidR="000F12B7" w:rsidRPr="001423A1">
        <w:rPr>
          <w:sz w:val="24"/>
          <w:szCs w:val="24"/>
        </w:rPr>
        <w:t>D</w:t>
      </w:r>
      <w:r w:rsidR="0026740B" w:rsidRPr="001423A1">
        <w:rPr>
          <w:sz w:val="24"/>
          <w:szCs w:val="24"/>
        </w:rPr>
        <w:t>.</w:t>
      </w:r>
    </w:p>
    <w:p w:rsidR="000F12B7" w:rsidRPr="001423A1" w:rsidRDefault="000F12B7" w:rsidP="006B19D4">
      <w:pPr>
        <w:pStyle w:val="NoSpacing"/>
        <w:ind w:left="360"/>
        <w:jc w:val="center"/>
        <w:rPr>
          <w:sz w:val="10"/>
          <w:szCs w:val="24"/>
        </w:rPr>
      </w:pPr>
    </w:p>
    <w:p w:rsidR="00AC3A15" w:rsidRPr="001423A1" w:rsidRDefault="0026740B" w:rsidP="006B19D4">
      <w:pPr>
        <w:pStyle w:val="NoSpacing"/>
        <w:numPr>
          <w:ilvl w:val="0"/>
          <w:numId w:val="29"/>
        </w:numPr>
        <w:ind w:left="360"/>
        <w:jc w:val="center"/>
      </w:pPr>
      <w:r w:rsidRPr="00C44B3C">
        <w:rPr>
          <w:sz w:val="24"/>
          <w:szCs w:val="24"/>
        </w:rPr>
        <w:t>Good luck and have fun!</w:t>
      </w:r>
    </w:p>
    <w:p w:rsidR="00216069" w:rsidRDefault="00216069" w:rsidP="00453FF9">
      <w:pPr>
        <w:pStyle w:val="NoSpacing"/>
        <w:jc w:val="center"/>
      </w:pPr>
    </w:p>
    <w:p w:rsidR="00216069" w:rsidRDefault="00216069" w:rsidP="00216069">
      <w:pPr>
        <w:pStyle w:val="NoSpacing"/>
      </w:pPr>
    </w:p>
    <w:p w:rsidR="00216069" w:rsidRPr="00216069" w:rsidRDefault="00216069" w:rsidP="00216069">
      <w:pPr>
        <w:pStyle w:val="NoSpacing"/>
        <w:jc w:val="center"/>
        <w:rPr>
          <w:i/>
          <w:sz w:val="20"/>
        </w:rPr>
      </w:pPr>
      <w:r w:rsidRPr="00A73706">
        <w:rPr>
          <w:i/>
          <w:sz w:val="20"/>
        </w:rPr>
        <w:t>Portions of this test were inspired by previous Mystery Tests given at Mu Alpha Theta national conventions.</w:t>
      </w:r>
    </w:p>
    <w:p w:rsidR="00187494" w:rsidRPr="001423A1" w:rsidRDefault="00187494" w:rsidP="00E0063D">
      <w:pPr>
        <w:pStyle w:val="NoSpacing"/>
      </w:pPr>
      <w:r w:rsidRPr="001423A1">
        <w:lastRenderedPageBreak/>
        <w:t>Our story begins on April 1</w:t>
      </w:r>
      <w:r w:rsidRPr="001423A1">
        <w:rPr>
          <w:vertAlign w:val="superscript"/>
        </w:rPr>
        <w:t>st</w:t>
      </w:r>
      <w:r w:rsidRPr="001423A1">
        <w:t xml:space="preserve">, 2014 (a Tuesday). Tim was working on a particularly nasty Algebra II homework assignment assigned by Mr. Friedlander. </w:t>
      </w:r>
      <w:r w:rsidR="00C71B23" w:rsidRPr="001423A1">
        <w:t>One of the questions</w:t>
      </w:r>
      <w:r w:rsidR="00E0063D" w:rsidRPr="001423A1">
        <w:t xml:space="preserve"> read as follows:</w:t>
      </w:r>
    </w:p>
    <w:p w:rsidR="00E0063D" w:rsidRPr="001423A1" w:rsidRDefault="00E0063D" w:rsidP="00E0063D">
      <w:pPr>
        <w:pStyle w:val="NoSpacing"/>
      </w:pPr>
    </w:p>
    <w:p w:rsidR="00187494" w:rsidRPr="001423A1" w:rsidRDefault="00E0063D" w:rsidP="00C44B3C">
      <w:pPr>
        <w:pStyle w:val="NoSpacing"/>
        <w:numPr>
          <w:ilvl w:val="0"/>
          <w:numId w:val="24"/>
        </w:numPr>
      </w:pPr>
      <w:r w:rsidRPr="001423A1">
        <w:t xml:space="preserve">What is the best description of the conic section defined by the equation </w:t>
      </w:r>
      <m:oMath>
        <m:sSup>
          <m:sSupPr>
            <m:ctrlPr>
              <w:rPr>
                <w:rFonts w:ascii="Cambria Math" w:hAnsi="Cambria Math"/>
                <w:i/>
              </w:rPr>
            </m:ctrlPr>
          </m:sSupPr>
          <m:e>
            <m:r>
              <w:rPr>
                <w:rFonts w:ascii="Cambria Math" w:hAnsi="Cambria Math"/>
              </w:rPr>
              <m:t>3x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=7</m:t>
        </m:r>
      </m:oMath>
      <w:r w:rsidRPr="001423A1">
        <w:rPr>
          <w:rFonts w:eastAsiaTheme="minorEastAsia"/>
        </w:rPr>
        <w:t>?</w:t>
      </w:r>
    </w:p>
    <w:p w:rsidR="00E0063D" w:rsidRPr="001423A1" w:rsidRDefault="00E0063D" w:rsidP="00E0063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E0063D" w:rsidRPr="001423A1" w:rsidTr="00E0063D">
        <w:tc>
          <w:tcPr>
            <w:tcW w:w="1915" w:type="dxa"/>
          </w:tcPr>
          <w:p w:rsidR="00E0063D" w:rsidRPr="001423A1" w:rsidRDefault="00E0063D" w:rsidP="00E0063D">
            <w:pPr>
              <w:pStyle w:val="NoSpacing"/>
            </w:pPr>
            <w:r w:rsidRPr="001423A1">
              <w:t>A. Line</w:t>
            </w:r>
          </w:p>
        </w:tc>
        <w:tc>
          <w:tcPr>
            <w:tcW w:w="1915" w:type="dxa"/>
          </w:tcPr>
          <w:p w:rsidR="00E0063D" w:rsidRPr="001423A1" w:rsidRDefault="00E0063D" w:rsidP="00E0063D">
            <w:pPr>
              <w:pStyle w:val="NoSpacing"/>
            </w:pPr>
            <w:r w:rsidRPr="001423A1">
              <w:t>B. Circle</w:t>
            </w:r>
          </w:p>
        </w:tc>
        <w:tc>
          <w:tcPr>
            <w:tcW w:w="1915" w:type="dxa"/>
          </w:tcPr>
          <w:p w:rsidR="00E0063D" w:rsidRPr="001423A1" w:rsidRDefault="00E0063D" w:rsidP="00E0063D">
            <w:pPr>
              <w:pStyle w:val="NoSpacing"/>
            </w:pPr>
            <w:r w:rsidRPr="001423A1">
              <w:t>C. Ellipse</w:t>
            </w:r>
          </w:p>
        </w:tc>
        <w:tc>
          <w:tcPr>
            <w:tcW w:w="1915" w:type="dxa"/>
          </w:tcPr>
          <w:p w:rsidR="00E0063D" w:rsidRPr="001423A1" w:rsidRDefault="00E0063D" w:rsidP="00E0063D">
            <w:pPr>
              <w:pStyle w:val="NoSpacing"/>
            </w:pPr>
            <w:r w:rsidRPr="001423A1">
              <w:t>D. Hyperbola</w:t>
            </w:r>
          </w:p>
        </w:tc>
        <w:tc>
          <w:tcPr>
            <w:tcW w:w="1916" w:type="dxa"/>
          </w:tcPr>
          <w:p w:rsidR="00E0063D" w:rsidRPr="001423A1" w:rsidRDefault="00E0063D" w:rsidP="00E0063D">
            <w:pPr>
              <w:pStyle w:val="NoSpacing"/>
            </w:pPr>
            <w:r w:rsidRPr="001423A1">
              <w:t>E. NOTA</w:t>
            </w:r>
          </w:p>
        </w:tc>
      </w:tr>
    </w:tbl>
    <w:p w:rsidR="006C0C2D" w:rsidRDefault="006C0C2D" w:rsidP="003C155A">
      <w:pPr>
        <w:pStyle w:val="NoSpacing"/>
      </w:pPr>
    </w:p>
    <w:p w:rsidR="003C155A" w:rsidRPr="001423A1" w:rsidRDefault="00E0063D" w:rsidP="003C155A">
      <w:pPr>
        <w:pStyle w:val="NoSpacing"/>
      </w:pPr>
      <w:r w:rsidRPr="001423A1">
        <w:t xml:space="preserve">Tim, being a studious student, knew that he had taken great notes in class. He rummaged through his backpack but unfortunately couldn’t seem to find </w:t>
      </w:r>
      <w:r w:rsidR="009F4789" w:rsidRPr="001423A1">
        <w:t>them. Not having his notes, and being a procrastinator (not unlike most other high school students)</w:t>
      </w:r>
      <w:r w:rsidR="00B93413" w:rsidRPr="001423A1">
        <w:t>,</w:t>
      </w:r>
      <w:r w:rsidR="009F4789" w:rsidRPr="001423A1">
        <w:t xml:space="preserve"> he decided to </w:t>
      </w:r>
      <w:r w:rsidR="00B93413" w:rsidRPr="001423A1">
        <w:t>go out for a bike ride.</w:t>
      </w:r>
    </w:p>
    <w:p w:rsidR="00B93413" w:rsidRPr="001423A1" w:rsidRDefault="00B93413" w:rsidP="003C155A">
      <w:pPr>
        <w:pStyle w:val="NoSpacing"/>
      </w:pPr>
    </w:p>
    <w:p w:rsidR="00B93413" w:rsidRPr="001423A1" w:rsidRDefault="00B93413" w:rsidP="00C44B3C">
      <w:pPr>
        <w:pStyle w:val="NoSpacing"/>
        <w:numPr>
          <w:ilvl w:val="0"/>
          <w:numId w:val="24"/>
        </w:numPr>
      </w:pPr>
      <w:r w:rsidRPr="001423A1">
        <w:t xml:space="preserve">Tim’s bike routes usually ended up at his best friend Mitt’s house. Suppose </w:t>
      </w:r>
      <w:r w:rsidR="00360F5B" w:rsidRPr="001423A1">
        <w:t xml:space="preserve">Tim’s bike </w:t>
      </w:r>
      <w:r w:rsidR="005A5FB9">
        <w:t>has a top speed of</w:t>
      </w:r>
      <w:r w:rsidR="00360F5B" w:rsidRPr="001423A1">
        <w:t xml:space="preserve"> 5 meters per second. If the distance between Mitt’s house and Tim’s house is 2 </w:t>
      </w:r>
      <w:r w:rsidR="00E022B7" w:rsidRPr="001423A1">
        <w:t>kilometers, how many seconds</w:t>
      </w:r>
      <w:r w:rsidR="00360F5B" w:rsidRPr="001423A1">
        <w:t xml:space="preserve"> would it take for Tim to travel to Mitt’s house given that Tim takes </w:t>
      </w:r>
      <w:r w:rsidR="005A5FB9">
        <w:t>a direct</w:t>
      </w:r>
      <w:r w:rsidR="00360F5B" w:rsidRPr="001423A1">
        <w:t xml:space="preserve"> path and travels at his top speed for the entire trip?</w:t>
      </w:r>
    </w:p>
    <w:p w:rsidR="00360F5B" w:rsidRPr="001423A1" w:rsidRDefault="00360F5B" w:rsidP="00360F5B">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360F5B" w:rsidRPr="001423A1" w:rsidTr="009B2886">
        <w:tc>
          <w:tcPr>
            <w:tcW w:w="1915" w:type="dxa"/>
          </w:tcPr>
          <w:p w:rsidR="00360F5B" w:rsidRPr="001423A1" w:rsidRDefault="00360F5B" w:rsidP="009B2886">
            <w:pPr>
              <w:pStyle w:val="NoSpacing"/>
            </w:pPr>
            <w:r w:rsidRPr="001423A1">
              <w:t xml:space="preserve">A. </w:t>
            </w:r>
            <w:r w:rsidR="00E022B7" w:rsidRPr="001423A1">
              <w:t>200</w:t>
            </w:r>
          </w:p>
        </w:tc>
        <w:tc>
          <w:tcPr>
            <w:tcW w:w="1915" w:type="dxa"/>
          </w:tcPr>
          <w:p w:rsidR="00360F5B" w:rsidRPr="001423A1" w:rsidRDefault="00360F5B" w:rsidP="009B2886">
            <w:pPr>
              <w:pStyle w:val="NoSpacing"/>
            </w:pPr>
            <w:r w:rsidRPr="001423A1">
              <w:t xml:space="preserve">B. </w:t>
            </w:r>
            <w:r w:rsidR="00E022B7" w:rsidRPr="001423A1">
              <w:t>400</w:t>
            </w:r>
          </w:p>
        </w:tc>
        <w:tc>
          <w:tcPr>
            <w:tcW w:w="1915" w:type="dxa"/>
          </w:tcPr>
          <w:p w:rsidR="00360F5B" w:rsidRPr="001423A1" w:rsidRDefault="00360F5B" w:rsidP="009B2886">
            <w:pPr>
              <w:pStyle w:val="NoSpacing"/>
            </w:pPr>
            <w:r w:rsidRPr="001423A1">
              <w:t xml:space="preserve">C. </w:t>
            </w:r>
            <w:r w:rsidR="00E022B7" w:rsidRPr="001423A1">
              <w:t>600</w:t>
            </w:r>
          </w:p>
        </w:tc>
        <w:tc>
          <w:tcPr>
            <w:tcW w:w="1915" w:type="dxa"/>
          </w:tcPr>
          <w:p w:rsidR="00360F5B" w:rsidRPr="001423A1" w:rsidRDefault="00360F5B" w:rsidP="009B2886">
            <w:pPr>
              <w:pStyle w:val="NoSpacing"/>
            </w:pPr>
            <w:r w:rsidRPr="001423A1">
              <w:t xml:space="preserve">D. </w:t>
            </w:r>
            <w:r w:rsidR="00E022B7" w:rsidRPr="001423A1">
              <w:t>750</w:t>
            </w:r>
          </w:p>
        </w:tc>
        <w:tc>
          <w:tcPr>
            <w:tcW w:w="1916" w:type="dxa"/>
          </w:tcPr>
          <w:p w:rsidR="00360F5B" w:rsidRPr="001423A1" w:rsidRDefault="00360F5B" w:rsidP="009B2886">
            <w:pPr>
              <w:pStyle w:val="NoSpacing"/>
            </w:pPr>
            <w:r w:rsidRPr="001423A1">
              <w:t>E. NOTA</w:t>
            </w:r>
          </w:p>
        </w:tc>
      </w:tr>
    </w:tbl>
    <w:p w:rsidR="00360F5B" w:rsidRPr="001423A1" w:rsidRDefault="00360F5B" w:rsidP="00360F5B">
      <w:pPr>
        <w:pStyle w:val="NoSpacing"/>
      </w:pPr>
    </w:p>
    <w:p w:rsidR="00356D7E" w:rsidRPr="001423A1" w:rsidRDefault="00356D7E" w:rsidP="00360F5B">
      <w:pPr>
        <w:pStyle w:val="NoSpacing"/>
      </w:pPr>
      <w:r w:rsidRPr="001423A1">
        <w:t>Unfortunately, Tim never made it to Mitt’s house. He wasn’t paying en</w:t>
      </w:r>
      <w:r w:rsidR="00AC10F5" w:rsidRPr="001423A1">
        <w:t xml:space="preserve">ough attention to the road while biking; while going down a large hill he didn’t brake in time and ended up crashing into a barrier at the bottom of the slope. (Good thing he was wearing a helmet.) </w:t>
      </w:r>
      <w:r w:rsidR="003223BC" w:rsidRPr="001423A1">
        <w:t xml:space="preserve">After the dust cleared and he picked himself up, Tim noticed an open manhole cover. But this was no ordinary manhole cover; it was shaped </w:t>
      </w:r>
      <w:r w:rsidR="0067001F" w:rsidRPr="001423A1">
        <w:t>like a trapezoid with bases of 2 ft and 3 ft and a height of 4 feet</w:t>
      </w:r>
      <w:r w:rsidR="003223BC" w:rsidRPr="001423A1">
        <w:t xml:space="preserve">. </w:t>
      </w:r>
    </w:p>
    <w:p w:rsidR="003223BC" w:rsidRPr="001423A1" w:rsidRDefault="003223BC" w:rsidP="00360F5B">
      <w:pPr>
        <w:pStyle w:val="NoSpacing"/>
      </w:pPr>
    </w:p>
    <w:p w:rsidR="003223BC" w:rsidRPr="001423A1" w:rsidRDefault="003223BC" w:rsidP="00C44B3C">
      <w:pPr>
        <w:pStyle w:val="NoSpacing"/>
        <w:numPr>
          <w:ilvl w:val="0"/>
          <w:numId w:val="24"/>
        </w:numPr>
      </w:pPr>
      <w:r w:rsidRPr="001423A1">
        <w:t>Given the dimensions above, what is t</w:t>
      </w:r>
      <w:r w:rsidR="00AD2B80">
        <w:t>he area of this manhole cover, in square feet?</w:t>
      </w:r>
    </w:p>
    <w:p w:rsidR="00360F5B" w:rsidRPr="001423A1" w:rsidRDefault="00360F5B" w:rsidP="00360F5B">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360F5B" w:rsidRPr="001423A1" w:rsidTr="009B2886">
        <w:tc>
          <w:tcPr>
            <w:tcW w:w="1915" w:type="dxa"/>
          </w:tcPr>
          <w:p w:rsidR="00360F5B" w:rsidRPr="001423A1" w:rsidRDefault="00360F5B" w:rsidP="009B2886">
            <w:pPr>
              <w:pStyle w:val="NoSpacing"/>
            </w:pPr>
            <w:r w:rsidRPr="001423A1">
              <w:t xml:space="preserve">A. </w:t>
            </w:r>
            <w:r w:rsidR="0067001F" w:rsidRPr="001423A1">
              <w:t>10</w:t>
            </w:r>
          </w:p>
        </w:tc>
        <w:tc>
          <w:tcPr>
            <w:tcW w:w="1915" w:type="dxa"/>
          </w:tcPr>
          <w:p w:rsidR="00360F5B" w:rsidRPr="001423A1" w:rsidRDefault="00360F5B" w:rsidP="00E022B7">
            <w:pPr>
              <w:pStyle w:val="NoSpacing"/>
            </w:pPr>
            <w:r w:rsidRPr="001423A1">
              <w:t xml:space="preserve">B. </w:t>
            </w:r>
            <w:r w:rsidR="00E022B7" w:rsidRPr="001423A1">
              <w:t>12</w:t>
            </w:r>
          </w:p>
        </w:tc>
        <w:tc>
          <w:tcPr>
            <w:tcW w:w="1915" w:type="dxa"/>
          </w:tcPr>
          <w:p w:rsidR="00360F5B" w:rsidRPr="001423A1" w:rsidRDefault="00360F5B" w:rsidP="00E022B7">
            <w:pPr>
              <w:pStyle w:val="NoSpacing"/>
            </w:pPr>
            <w:r w:rsidRPr="001423A1">
              <w:t xml:space="preserve">C. </w:t>
            </w:r>
            <w:r w:rsidR="00E022B7" w:rsidRPr="001423A1">
              <w:t>20</w:t>
            </w:r>
          </w:p>
        </w:tc>
        <w:tc>
          <w:tcPr>
            <w:tcW w:w="1915" w:type="dxa"/>
          </w:tcPr>
          <w:p w:rsidR="00360F5B" w:rsidRPr="001423A1" w:rsidRDefault="00360F5B" w:rsidP="00360F5B">
            <w:pPr>
              <w:pStyle w:val="NoSpacing"/>
            </w:pPr>
            <w:r w:rsidRPr="001423A1">
              <w:t xml:space="preserve">D. </w:t>
            </w:r>
            <w:r w:rsidR="00E022B7" w:rsidRPr="001423A1">
              <w:t>24</w:t>
            </w:r>
          </w:p>
        </w:tc>
        <w:tc>
          <w:tcPr>
            <w:tcW w:w="1916" w:type="dxa"/>
          </w:tcPr>
          <w:p w:rsidR="00360F5B" w:rsidRPr="001423A1" w:rsidRDefault="00360F5B" w:rsidP="009B2886">
            <w:pPr>
              <w:pStyle w:val="NoSpacing"/>
            </w:pPr>
            <w:r w:rsidRPr="001423A1">
              <w:t>E. NOTA</w:t>
            </w:r>
          </w:p>
        </w:tc>
      </w:tr>
    </w:tbl>
    <w:p w:rsidR="00360F5B" w:rsidRPr="001423A1" w:rsidRDefault="00360F5B" w:rsidP="00360F5B">
      <w:pPr>
        <w:pStyle w:val="NoSpacing"/>
      </w:pPr>
    </w:p>
    <w:p w:rsidR="003C155A" w:rsidRPr="001423A1" w:rsidRDefault="003223BC" w:rsidP="00E0063D">
      <w:pPr>
        <w:pStyle w:val="NoSpacing"/>
      </w:pPr>
      <w:r w:rsidRPr="001423A1">
        <w:t>Tim tried to look into the hole when a very strong gust of wind blew him into the hole.</w:t>
      </w:r>
    </w:p>
    <w:p w:rsidR="003223BC" w:rsidRPr="001423A1" w:rsidRDefault="003223BC" w:rsidP="00E0063D">
      <w:pPr>
        <w:pStyle w:val="NoSpacing"/>
      </w:pPr>
    </w:p>
    <w:p w:rsidR="003223BC" w:rsidRPr="001423A1" w:rsidRDefault="003223BC" w:rsidP="00C44B3C">
      <w:pPr>
        <w:pStyle w:val="NoSpacing"/>
        <w:numPr>
          <w:ilvl w:val="0"/>
          <w:numId w:val="24"/>
        </w:numPr>
      </w:pPr>
      <w:r w:rsidRPr="001423A1">
        <w:t xml:space="preserve">Suppose that the hole was 100 feet deep. Tim’s depth after falling can be modeled by the equation </w:t>
      </w:r>
      <m:oMath>
        <m:r>
          <w:rPr>
            <w:rFonts w:ascii="Cambria Math" w:hAnsi="Cambria Math"/>
          </w:rPr>
          <m:t>d=16</m:t>
        </m:r>
        <m:sSup>
          <m:sSupPr>
            <m:ctrlPr>
              <w:rPr>
                <w:rFonts w:ascii="Cambria Math" w:hAnsi="Cambria Math"/>
                <w:i/>
              </w:rPr>
            </m:ctrlPr>
          </m:sSupPr>
          <m:e>
            <m:r>
              <w:rPr>
                <w:rFonts w:ascii="Cambria Math" w:hAnsi="Cambria Math"/>
              </w:rPr>
              <m:t>t</m:t>
            </m:r>
          </m:e>
          <m:sup>
            <m:r>
              <w:rPr>
                <w:rFonts w:ascii="Cambria Math" w:hAnsi="Cambria Math"/>
              </w:rPr>
              <m:t>2</m:t>
            </m:r>
          </m:sup>
        </m:sSup>
      </m:oMath>
      <w:r w:rsidR="0067001F" w:rsidRPr="001423A1">
        <w:rPr>
          <w:rFonts w:eastAsiaTheme="minorEastAsia"/>
        </w:rPr>
        <w:t xml:space="preserve"> where </w:t>
      </w:r>
      <m:oMath>
        <m:r>
          <w:rPr>
            <w:rFonts w:ascii="Cambria Math" w:eastAsiaTheme="minorEastAsia" w:hAnsi="Cambria Math"/>
          </w:rPr>
          <m:t>d</m:t>
        </m:r>
      </m:oMath>
      <w:r w:rsidR="0067001F" w:rsidRPr="001423A1">
        <w:rPr>
          <w:rFonts w:eastAsiaTheme="minorEastAsia"/>
        </w:rPr>
        <w:t xml:space="preserve"> represents Tim’s depth below the surface (in feet) and </w:t>
      </w:r>
      <m:oMath>
        <m:r>
          <w:rPr>
            <w:rFonts w:ascii="Cambria Math" w:eastAsiaTheme="minorEastAsia" w:hAnsi="Cambria Math"/>
          </w:rPr>
          <m:t>t</m:t>
        </m:r>
      </m:oMath>
      <w:r w:rsidR="0067001F" w:rsidRPr="001423A1">
        <w:rPr>
          <w:rFonts w:eastAsiaTheme="minorEastAsia"/>
        </w:rPr>
        <w:t xml:space="preserve"> represents the time after Tim started falling (in seconds). How long did it take Tim to reach the bottom of the hole?</w:t>
      </w:r>
    </w:p>
    <w:p w:rsidR="0067001F" w:rsidRPr="001423A1" w:rsidRDefault="0067001F" w:rsidP="0067001F">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67001F" w:rsidRPr="001423A1" w:rsidTr="009B2886">
        <w:tc>
          <w:tcPr>
            <w:tcW w:w="1915" w:type="dxa"/>
          </w:tcPr>
          <w:p w:rsidR="0067001F" w:rsidRPr="001423A1" w:rsidRDefault="0067001F" w:rsidP="009B2886">
            <w:pPr>
              <w:pStyle w:val="NoSpacing"/>
            </w:pPr>
            <w:r w:rsidRPr="001423A1">
              <w:t>A. 1 second</w:t>
            </w:r>
          </w:p>
        </w:tc>
        <w:tc>
          <w:tcPr>
            <w:tcW w:w="1915" w:type="dxa"/>
          </w:tcPr>
          <w:p w:rsidR="0067001F" w:rsidRPr="001423A1" w:rsidRDefault="0067001F" w:rsidP="009B2886">
            <w:pPr>
              <w:pStyle w:val="NoSpacing"/>
            </w:pPr>
            <w:r w:rsidRPr="001423A1">
              <w:t xml:space="preserve">B. 1.5 seconds </w:t>
            </w:r>
          </w:p>
        </w:tc>
        <w:tc>
          <w:tcPr>
            <w:tcW w:w="1915" w:type="dxa"/>
          </w:tcPr>
          <w:p w:rsidR="0067001F" w:rsidRPr="001423A1" w:rsidRDefault="0067001F" w:rsidP="009B2886">
            <w:pPr>
              <w:pStyle w:val="NoSpacing"/>
            </w:pPr>
            <w:r w:rsidRPr="001423A1">
              <w:t>C. 2 seconds</w:t>
            </w:r>
          </w:p>
        </w:tc>
        <w:tc>
          <w:tcPr>
            <w:tcW w:w="1915" w:type="dxa"/>
          </w:tcPr>
          <w:p w:rsidR="0067001F" w:rsidRPr="001423A1" w:rsidRDefault="0067001F" w:rsidP="009B2886">
            <w:pPr>
              <w:pStyle w:val="NoSpacing"/>
            </w:pPr>
            <w:r w:rsidRPr="001423A1">
              <w:t>D. 2.5 seconds</w:t>
            </w:r>
          </w:p>
        </w:tc>
        <w:tc>
          <w:tcPr>
            <w:tcW w:w="1916" w:type="dxa"/>
          </w:tcPr>
          <w:p w:rsidR="0067001F" w:rsidRPr="001423A1" w:rsidRDefault="0067001F" w:rsidP="009B2886">
            <w:pPr>
              <w:pStyle w:val="NoSpacing"/>
            </w:pPr>
            <w:r w:rsidRPr="001423A1">
              <w:t>E. NOTA</w:t>
            </w:r>
          </w:p>
        </w:tc>
      </w:tr>
    </w:tbl>
    <w:p w:rsidR="006C0C2D" w:rsidRDefault="006C0C2D" w:rsidP="0067001F">
      <w:pPr>
        <w:pStyle w:val="NoSpacing"/>
      </w:pPr>
    </w:p>
    <w:p w:rsidR="0067001F" w:rsidRPr="001423A1" w:rsidRDefault="00EC5E70" w:rsidP="0067001F">
      <w:pPr>
        <w:pStyle w:val="NoSpacing"/>
      </w:pPr>
      <w:r w:rsidRPr="001423A1">
        <w:t>After falling through the hole, Tim picked himself up</w:t>
      </w:r>
      <w:r w:rsidR="009B2886" w:rsidRPr="001423A1">
        <w:t xml:space="preserve"> (again)</w:t>
      </w:r>
      <w:r w:rsidR="00F8078D" w:rsidRPr="001423A1">
        <w:t>. That manhole cover didn’t look very normal and it definitely didn’t lead anywhere normal, so far as Tim could tell. However, it was quite dark underground and Tim couldn’t see much but Tim’s vision slowly adjusted to the dark.</w:t>
      </w:r>
    </w:p>
    <w:p w:rsidR="00F8078D" w:rsidRPr="001423A1" w:rsidRDefault="00F8078D" w:rsidP="0067001F">
      <w:pPr>
        <w:pStyle w:val="NoSpacing"/>
      </w:pPr>
    </w:p>
    <w:p w:rsidR="00F8078D" w:rsidRPr="001423A1" w:rsidRDefault="00F8078D" w:rsidP="00C44B3C">
      <w:pPr>
        <w:pStyle w:val="NoSpacing"/>
        <w:numPr>
          <w:ilvl w:val="0"/>
          <w:numId w:val="24"/>
        </w:numPr>
      </w:pPr>
      <w:r w:rsidRPr="001423A1">
        <w:t xml:space="preserve">In the first minute, Tim could see only </w:t>
      </w:r>
      <w:r w:rsidR="009B2886" w:rsidRPr="001423A1">
        <w:t>1.5625</w:t>
      </w:r>
      <w:r w:rsidRPr="001423A1">
        <w:t xml:space="preserve">% of what was around him but each minute, as his eyes adjusted, </w:t>
      </w:r>
      <w:r w:rsidR="009B2886" w:rsidRPr="001423A1">
        <w:t>the amount he could see doubled. (For example, in the second minute, Tim could see 3.125% of what was around him.) During what minute could Tim see everything (100%) around him?</w:t>
      </w:r>
    </w:p>
    <w:p w:rsidR="009B2886" w:rsidRPr="001423A1" w:rsidRDefault="009B2886" w:rsidP="006C6D6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9B2886" w:rsidRPr="001423A1" w:rsidTr="009B2886">
        <w:tc>
          <w:tcPr>
            <w:tcW w:w="1915" w:type="dxa"/>
          </w:tcPr>
          <w:p w:rsidR="009B2886" w:rsidRPr="001423A1" w:rsidRDefault="009B2886" w:rsidP="009B2886">
            <w:pPr>
              <w:pStyle w:val="NoSpacing"/>
            </w:pPr>
            <w:r w:rsidRPr="001423A1">
              <w:t xml:space="preserve">A. </w:t>
            </w:r>
            <w:r w:rsidR="00351873" w:rsidRPr="001423A1">
              <w:t>5</w:t>
            </w:r>
          </w:p>
        </w:tc>
        <w:tc>
          <w:tcPr>
            <w:tcW w:w="1915" w:type="dxa"/>
          </w:tcPr>
          <w:p w:rsidR="009B2886" w:rsidRPr="001423A1" w:rsidRDefault="009B2886" w:rsidP="009B2886">
            <w:pPr>
              <w:pStyle w:val="NoSpacing"/>
            </w:pPr>
            <w:r w:rsidRPr="001423A1">
              <w:t xml:space="preserve">B. </w:t>
            </w:r>
            <w:r w:rsidR="00351873" w:rsidRPr="001423A1">
              <w:t>6</w:t>
            </w:r>
          </w:p>
        </w:tc>
        <w:tc>
          <w:tcPr>
            <w:tcW w:w="1915" w:type="dxa"/>
          </w:tcPr>
          <w:p w:rsidR="009B2886" w:rsidRPr="001423A1" w:rsidRDefault="009B2886" w:rsidP="009B2886">
            <w:pPr>
              <w:pStyle w:val="NoSpacing"/>
            </w:pPr>
            <w:r w:rsidRPr="001423A1">
              <w:t xml:space="preserve">C. </w:t>
            </w:r>
            <w:r w:rsidR="00351873" w:rsidRPr="001423A1">
              <w:t>7</w:t>
            </w:r>
          </w:p>
        </w:tc>
        <w:tc>
          <w:tcPr>
            <w:tcW w:w="1915" w:type="dxa"/>
          </w:tcPr>
          <w:p w:rsidR="009B2886" w:rsidRPr="001423A1" w:rsidRDefault="009B2886" w:rsidP="009B2886">
            <w:pPr>
              <w:pStyle w:val="NoSpacing"/>
            </w:pPr>
            <w:r w:rsidRPr="001423A1">
              <w:t xml:space="preserve">D. </w:t>
            </w:r>
            <w:r w:rsidR="00351873" w:rsidRPr="001423A1">
              <w:t>8</w:t>
            </w:r>
          </w:p>
        </w:tc>
        <w:tc>
          <w:tcPr>
            <w:tcW w:w="1916" w:type="dxa"/>
          </w:tcPr>
          <w:p w:rsidR="009B2886" w:rsidRPr="001423A1" w:rsidRDefault="009B2886" w:rsidP="009B2886">
            <w:pPr>
              <w:pStyle w:val="NoSpacing"/>
            </w:pPr>
            <w:r w:rsidRPr="001423A1">
              <w:t>E. NOTA</w:t>
            </w:r>
          </w:p>
        </w:tc>
      </w:tr>
    </w:tbl>
    <w:p w:rsidR="009B2886" w:rsidRPr="001423A1" w:rsidRDefault="009B2886" w:rsidP="006C6D64">
      <w:pPr>
        <w:pStyle w:val="NoSpacing"/>
      </w:pPr>
    </w:p>
    <w:p w:rsidR="00462503" w:rsidRPr="001423A1" w:rsidRDefault="00477854" w:rsidP="006C6D64">
      <w:pPr>
        <w:pStyle w:val="NoSpacing"/>
      </w:pPr>
      <w:r>
        <w:rPr>
          <w:noProof/>
        </w:rPr>
        <w:lastRenderedPageBreak/>
        <w:pict>
          <v:shapetype id="_x0000_t202" coordsize="21600,21600" o:spt="202" path="m,l,21600r21600,l21600,xe">
            <v:stroke joinstyle="miter"/>
            <v:path gradientshapeok="t" o:connecttype="rect"/>
          </v:shapetype>
          <v:shape id="_x0000_s1026" type="#_x0000_t202" style="position:absolute;margin-left:358.05pt;margin-top:-36.95pt;width:117.9pt;height:25.85pt;z-index:251658240;mso-width-relative:margin;mso-height-relative:margin" fillcolor="white [3212]" stroked="f">
            <v:textbox>
              <w:txbxContent>
                <w:p w:rsidR="00216069" w:rsidRDefault="00216069" w:rsidP="00462503">
                  <w:pPr>
                    <w:jc w:val="center"/>
                  </w:pPr>
                  <w:r>
                    <w:t>December Y, 2014</w:t>
                  </w:r>
                </w:p>
              </w:txbxContent>
            </v:textbox>
          </v:shape>
        </w:pict>
      </w:r>
      <w:r w:rsidR="00D14088" w:rsidRPr="001423A1">
        <w:t>When Tim’s eyes finally adjusted to the darkness, he noticed markings on the wall next to him. Upon closer examination, the writing on the wall read:</w:t>
      </w:r>
    </w:p>
    <w:p w:rsidR="006C6D64" w:rsidRPr="001423A1" w:rsidRDefault="006C6D64" w:rsidP="006C6D64">
      <w:pPr>
        <w:pStyle w:val="NoSpacing"/>
      </w:pPr>
    </w:p>
    <w:p w:rsidR="006C6D64" w:rsidRPr="001423A1" w:rsidRDefault="0038637A" w:rsidP="006C6D64">
      <w:pPr>
        <w:pStyle w:val="NoSpacing"/>
        <w:rPr>
          <w:i/>
        </w:rPr>
      </w:pPr>
      <w:r w:rsidRPr="001423A1">
        <w:rPr>
          <w:i/>
        </w:rPr>
        <w:t>Greetings adventurous one,</w:t>
      </w:r>
    </w:p>
    <w:p w:rsidR="0038637A" w:rsidRPr="001423A1" w:rsidRDefault="0038637A" w:rsidP="006C6D64">
      <w:pPr>
        <w:pStyle w:val="NoSpacing"/>
        <w:rPr>
          <w:i/>
        </w:rPr>
      </w:pPr>
    </w:p>
    <w:p w:rsidR="0038637A" w:rsidRPr="001423A1" w:rsidRDefault="0038637A" w:rsidP="006C6D64">
      <w:pPr>
        <w:pStyle w:val="NoSpacing"/>
        <w:rPr>
          <w:i/>
        </w:rPr>
      </w:pPr>
      <w:r w:rsidRPr="001423A1">
        <w:rPr>
          <w:i/>
        </w:rPr>
        <w:t xml:space="preserve">We welcome you to our secret training grounds! Within these rooms you will find many questions to test your mathematical prowess. We encourage you to read and work quickly and carefully. </w:t>
      </w:r>
      <w:r w:rsidR="00CA5CA3" w:rsidRPr="001423A1">
        <w:rPr>
          <w:i/>
        </w:rPr>
        <w:t>After completing our training, we hope you emerge as a better, smarter mathematician ready to tackle any other problems that you may happen to cross paths with.</w:t>
      </w:r>
    </w:p>
    <w:p w:rsidR="00CA5CA3" w:rsidRPr="001423A1" w:rsidRDefault="00CA5CA3" w:rsidP="006C6D64">
      <w:pPr>
        <w:pStyle w:val="NoSpacing"/>
        <w:rPr>
          <w:i/>
        </w:rPr>
      </w:pPr>
    </w:p>
    <w:p w:rsidR="00CA5CA3" w:rsidRPr="001423A1" w:rsidRDefault="00CA5CA3" w:rsidP="006C6D64">
      <w:pPr>
        <w:pStyle w:val="NoSpacing"/>
        <w:rPr>
          <w:i/>
        </w:rPr>
      </w:pPr>
      <w:r w:rsidRPr="001423A1">
        <w:rPr>
          <w:i/>
        </w:rPr>
        <w:t xml:space="preserve">Do not be afraid of what lies ahead! Be </w:t>
      </w:r>
      <w:r w:rsidRPr="001423A1">
        <w:rPr>
          <w:b/>
          <w:i/>
        </w:rPr>
        <w:t>bold</w:t>
      </w:r>
      <w:r w:rsidRPr="001423A1">
        <w:rPr>
          <w:i/>
        </w:rPr>
        <w:t>!</w:t>
      </w:r>
    </w:p>
    <w:p w:rsidR="00BA785E" w:rsidRPr="001423A1" w:rsidRDefault="00BA785E" w:rsidP="006C6D64">
      <w:pPr>
        <w:pStyle w:val="NoSpacing"/>
      </w:pPr>
    </w:p>
    <w:p w:rsidR="00CA5CA3" w:rsidRPr="001423A1" w:rsidRDefault="00CA5CA3" w:rsidP="006C6D64">
      <w:pPr>
        <w:pStyle w:val="NoSpacing"/>
      </w:pPr>
      <w:r w:rsidRPr="001423A1">
        <w:t>“What a strange message!” Tim thought. He shrugged and continued down a corridor. There, problems began to appear on the wall:</w:t>
      </w:r>
    </w:p>
    <w:p w:rsidR="00CA5CA3" w:rsidRPr="001423A1" w:rsidRDefault="00CA5CA3" w:rsidP="006C6D64">
      <w:pPr>
        <w:pStyle w:val="NoSpacing"/>
      </w:pPr>
    </w:p>
    <w:p w:rsidR="00C8606D" w:rsidRPr="001423A1" w:rsidRDefault="00C8606D" w:rsidP="00C8606D">
      <w:pPr>
        <w:pStyle w:val="NoSpacing"/>
        <w:rPr>
          <w:i/>
        </w:rPr>
      </w:pPr>
      <w:r w:rsidRPr="001423A1">
        <w:rPr>
          <w:i/>
        </w:rPr>
        <w:t>It is always necessary to know the basics, for without a solid foundation, higher math is impossible.</w:t>
      </w:r>
    </w:p>
    <w:p w:rsidR="00C8606D" w:rsidRPr="001423A1" w:rsidRDefault="00C8606D" w:rsidP="00C8606D">
      <w:pPr>
        <w:pStyle w:val="NoSpacing"/>
      </w:pPr>
    </w:p>
    <w:p w:rsidR="00CA5CA3" w:rsidRPr="001423A1" w:rsidRDefault="00CA5CA3" w:rsidP="00CA5CA3">
      <w:pPr>
        <w:pStyle w:val="NoSpacing"/>
        <w:numPr>
          <w:ilvl w:val="0"/>
          <w:numId w:val="13"/>
        </w:numPr>
      </w:pPr>
      <w:r w:rsidRPr="001423A1">
        <w:t xml:space="preserve">Which of these numbers is </w:t>
      </w:r>
      <w:r w:rsidRPr="00C44B3C">
        <w:rPr>
          <w:u w:val="single"/>
        </w:rPr>
        <w:t>composite</w:t>
      </w:r>
      <w:r w:rsidRPr="001423A1">
        <w:t>?</w:t>
      </w:r>
    </w:p>
    <w:p w:rsidR="00CA5CA3" w:rsidRPr="001423A1" w:rsidRDefault="00CA5CA3" w:rsidP="00CA5CA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CA5CA3" w:rsidRPr="001423A1" w:rsidTr="00EF166E">
        <w:tc>
          <w:tcPr>
            <w:tcW w:w="1915" w:type="dxa"/>
          </w:tcPr>
          <w:p w:rsidR="00CA5CA3" w:rsidRPr="001423A1" w:rsidRDefault="00CA5CA3" w:rsidP="00EF166E">
            <w:pPr>
              <w:pStyle w:val="NoSpacing"/>
            </w:pPr>
            <w:r w:rsidRPr="001423A1">
              <w:t>A. 1</w:t>
            </w:r>
          </w:p>
        </w:tc>
        <w:tc>
          <w:tcPr>
            <w:tcW w:w="1915" w:type="dxa"/>
          </w:tcPr>
          <w:p w:rsidR="00CA5CA3" w:rsidRPr="001423A1" w:rsidRDefault="00CA5CA3" w:rsidP="00EF166E">
            <w:pPr>
              <w:pStyle w:val="NoSpacing"/>
            </w:pPr>
            <w:r w:rsidRPr="001423A1">
              <w:t>B. 2</w:t>
            </w:r>
          </w:p>
        </w:tc>
        <w:tc>
          <w:tcPr>
            <w:tcW w:w="1915" w:type="dxa"/>
          </w:tcPr>
          <w:p w:rsidR="00CA5CA3" w:rsidRPr="001423A1" w:rsidRDefault="00CA5CA3" w:rsidP="00EF166E">
            <w:pPr>
              <w:pStyle w:val="NoSpacing"/>
            </w:pPr>
            <w:r w:rsidRPr="001423A1">
              <w:t>C. 3</w:t>
            </w:r>
          </w:p>
        </w:tc>
        <w:tc>
          <w:tcPr>
            <w:tcW w:w="1915" w:type="dxa"/>
          </w:tcPr>
          <w:p w:rsidR="00CA5CA3" w:rsidRPr="001423A1" w:rsidRDefault="00CA5CA3" w:rsidP="00EF166E">
            <w:pPr>
              <w:pStyle w:val="NoSpacing"/>
            </w:pPr>
            <w:r w:rsidRPr="001423A1">
              <w:t>D. 4</w:t>
            </w:r>
          </w:p>
        </w:tc>
        <w:tc>
          <w:tcPr>
            <w:tcW w:w="1916" w:type="dxa"/>
          </w:tcPr>
          <w:p w:rsidR="00CA5CA3" w:rsidRPr="001423A1" w:rsidRDefault="00CA5CA3" w:rsidP="00EF166E">
            <w:pPr>
              <w:pStyle w:val="NoSpacing"/>
            </w:pPr>
            <w:r w:rsidRPr="001423A1">
              <w:t>E. NOTA</w:t>
            </w:r>
          </w:p>
        </w:tc>
      </w:tr>
    </w:tbl>
    <w:p w:rsidR="00982484" w:rsidRPr="001423A1" w:rsidRDefault="00982484" w:rsidP="00982484">
      <w:pPr>
        <w:pStyle w:val="NoSpacing"/>
      </w:pPr>
    </w:p>
    <w:p w:rsidR="001C2EA0" w:rsidRPr="001423A1" w:rsidRDefault="001C2EA0" w:rsidP="00CA5CA3">
      <w:pPr>
        <w:pStyle w:val="NoSpacing"/>
        <w:numPr>
          <w:ilvl w:val="0"/>
          <w:numId w:val="13"/>
        </w:numPr>
      </w:pPr>
      <w:r w:rsidRPr="001423A1">
        <w:t xml:space="preserve">Simplify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oMath>
      <w:r w:rsidRPr="001423A1">
        <w:rPr>
          <w:rFonts w:eastAsiaTheme="minorEastAsia"/>
        </w:rPr>
        <w:t>.</w:t>
      </w:r>
    </w:p>
    <w:p w:rsidR="001C2EA0" w:rsidRPr="001423A1" w:rsidRDefault="001C2EA0" w:rsidP="001C2EA0">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1C2EA0" w:rsidRPr="001423A1" w:rsidTr="00C8606D">
        <w:tc>
          <w:tcPr>
            <w:tcW w:w="1915" w:type="dxa"/>
          </w:tcPr>
          <w:p w:rsidR="001C2EA0" w:rsidRPr="001423A1" w:rsidRDefault="001C2EA0" w:rsidP="00C44B3C">
            <w:pPr>
              <w:pStyle w:val="NoSpacing"/>
            </w:pPr>
            <w:r w:rsidRPr="001423A1">
              <w:t xml:space="preserve">A.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oMath>
          </w:p>
        </w:tc>
        <w:tc>
          <w:tcPr>
            <w:tcW w:w="1915" w:type="dxa"/>
          </w:tcPr>
          <w:p w:rsidR="001C2EA0" w:rsidRPr="001423A1" w:rsidRDefault="001C2EA0" w:rsidP="00DA5F94">
            <w:pPr>
              <w:pStyle w:val="NoSpacing"/>
            </w:pPr>
            <w:r w:rsidRPr="001423A1">
              <w:t xml:space="preserve">B. </w:t>
            </w:r>
            <m:oMath>
              <m:r>
                <w:rPr>
                  <w:rFonts w:ascii="Cambria Math" w:hAnsi="Cambria Math"/>
                </w:rPr>
                <m:t>2</m:t>
              </m:r>
            </m:oMath>
          </w:p>
        </w:tc>
        <w:tc>
          <w:tcPr>
            <w:tcW w:w="1915" w:type="dxa"/>
          </w:tcPr>
          <w:p w:rsidR="001C2EA0" w:rsidRPr="001423A1" w:rsidRDefault="001C2EA0" w:rsidP="00C44B3C">
            <w:pPr>
              <w:pStyle w:val="NoSpacing"/>
            </w:pPr>
            <w:r w:rsidRPr="001423A1">
              <w:t xml:space="preserve">C.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12</m:t>
                  </m:r>
                </m:den>
              </m:f>
            </m:oMath>
          </w:p>
        </w:tc>
        <w:tc>
          <w:tcPr>
            <w:tcW w:w="1915" w:type="dxa"/>
          </w:tcPr>
          <w:p w:rsidR="001C2EA0" w:rsidRPr="001423A1" w:rsidRDefault="001C2EA0" w:rsidP="00C44B3C">
            <w:pPr>
              <w:pStyle w:val="NoSpacing"/>
            </w:pPr>
            <w:r w:rsidRPr="001423A1">
              <w:t xml:space="preserve">D.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6</m:t>
                  </m:r>
                </m:den>
              </m:f>
            </m:oMath>
          </w:p>
        </w:tc>
        <w:tc>
          <w:tcPr>
            <w:tcW w:w="1916" w:type="dxa"/>
          </w:tcPr>
          <w:p w:rsidR="001C2EA0" w:rsidRPr="001423A1" w:rsidRDefault="001C2EA0" w:rsidP="00C8606D">
            <w:pPr>
              <w:pStyle w:val="NoSpacing"/>
            </w:pPr>
            <w:r w:rsidRPr="001423A1">
              <w:t>E. NOTA</w:t>
            </w:r>
          </w:p>
        </w:tc>
      </w:tr>
    </w:tbl>
    <w:p w:rsidR="006C0C2D" w:rsidRDefault="006C0C2D" w:rsidP="006C0C2D">
      <w:pPr>
        <w:pStyle w:val="NoSpacing"/>
      </w:pPr>
    </w:p>
    <w:p w:rsidR="00C44B3C" w:rsidRDefault="00C44B3C" w:rsidP="00C44B3C">
      <w:pPr>
        <w:pStyle w:val="NoSpacing"/>
        <w:numPr>
          <w:ilvl w:val="0"/>
          <w:numId w:val="13"/>
        </w:numPr>
      </w:pPr>
      <w:r>
        <w:t>What is the smallest positive number that is both a perfect square and a perfect cube?</w:t>
      </w:r>
    </w:p>
    <w:p w:rsidR="00C8606D" w:rsidRDefault="00C8606D" w:rsidP="00C8606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C44B3C" w:rsidRPr="001423A1" w:rsidTr="00C44B3C">
        <w:tc>
          <w:tcPr>
            <w:tcW w:w="1915" w:type="dxa"/>
          </w:tcPr>
          <w:p w:rsidR="00C44B3C" w:rsidRPr="001423A1" w:rsidRDefault="00C44B3C" w:rsidP="00CC7880">
            <w:pPr>
              <w:pStyle w:val="NoSpacing"/>
            </w:pPr>
            <w:r w:rsidRPr="001423A1">
              <w:t xml:space="preserve">A. </w:t>
            </w:r>
            <w:r w:rsidR="00CC7880">
              <w:t>8</w:t>
            </w:r>
          </w:p>
        </w:tc>
        <w:tc>
          <w:tcPr>
            <w:tcW w:w="1915" w:type="dxa"/>
          </w:tcPr>
          <w:p w:rsidR="00C44B3C" w:rsidRPr="001423A1" w:rsidRDefault="00C44B3C" w:rsidP="00C44B3C">
            <w:pPr>
              <w:pStyle w:val="NoSpacing"/>
            </w:pPr>
            <w:r w:rsidRPr="001423A1">
              <w:t xml:space="preserve">B. </w:t>
            </w:r>
            <w:r>
              <w:t>16</w:t>
            </w:r>
          </w:p>
        </w:tc>
        <w:tc>
          <w:tcPr>
            <w:tcW w:w="1915" w:type="dxa"/>
          </w:tcPr>
          <w:p w:rsidR="00C44B3C" w:rsidRPr="001423A1" w:rsidRDefault="00C44B3C" w:rsidP="00C44B3C">
            <w:pPr>
              <w:pStyle w:val="NoSpacing"/>
            </w:pPr>
            <w:r w:rsidRPr="001423A1">
              <w:t xml:space="preserve">C. </w:t>
            </w:r>
            <w:r>
              <w:t>64</w:t>
            </w:r>
          </w:p>
        </w:tc>
        <w:tc>
          <w:tcPr>
            <w:tcW w:w="1915" w:type="dxa"/>
          </w:tcPr>
          <w:p w:rsidR="00C44B3C" w:rsidRPr="001423A1" w:rsidRDefault="00C44B3C" w:rsidP="00C44B3C">
            <w:pPr>
              <w:pStyle w:val="NoSpacing"/>
            </w:pPr>
            <w:r w:rsidRPr="001423A1">
              <w:t xml:space="preserve">D. </w:t>
            </w:r>
            <w:r>
              <w:t>81</w:t>
            </w:r>
          </w:p>
        </w:tc>
        <w:tc>
          <w:tcPr>
            <w:tcW w:w="1916" w:type="dxa"/>
          </w:tcPr>
          <w:p w:rsidR="00C44B3C" w:rsidRPr="001423A1" w:rsidRDefault="00C44B3C" w:rsidP="00C44B3C">
            <w:pPr>
              <w:pStyle w:val="NoSpacing"/>
            </w:pPr>
            <w:r w:rsidRPr="001423A1">
              <w:t>E. NOTA</w:t>
            </w:r>
          </w:p>
        </w:tc>
      </w:tr>
    </w:tbl>
    <w:p w:rsidR="0087543D" w:rsidRDefault="0087543D" w:rsidP="0087543D">
      <w:pPr>
        <w:pStyle w:val="NoSpacing"/>
      </w:pPr>
    </w:p>
    <w:p w:rsidR="0087543D" w:rsidRDefault="0087543D" w:rsidP="0087543D">
      <w:pPr>
        <w:pStyle w:val="NoSpacing"/>
        <w:numPr>
          <w:ilvl w:val="0"/>
          <w:numId w:val="13"/>
        </w:numPr>
      </w:pPr>
      <w:r>
        <w:t>What is the name for a number that cannot be written as a fraction with integer numerator and denominator?</w:t>
      </w:r>
    </w:p>
    <w:p w:rsidR="00C44B3C" w:rsidRDefault="00C44B3C" w:rsidP="00C8606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87543D" w:rsidRPr="001423A1" w:rsidTr="00216069">
        <w:tc>
          <w:tcPr>
            <w:tcW w:w="1915" w:type="dxa"/>
          </w:tcPr>
          <w:p w:rsidR="0087543D" w:rsidRPr="001423A1" w:rsidRDefault="0087543D" w:rsidP="0087543D">
            <w:pPr>
              <w:pStyle w:val="NoSpacing"/>
            </w:pPr>
            <w:r w:rsidRPr="001423A1">
              <w:t xml:space="preserve">A. </w:t>
            </w:r>
            <w:r>
              <w:t>Complex</w:t>
            </w:r>
          </w:p>
        </w:tc>
        <w:tc>
          <w:tcPr>
            <w:tcW w:w="1915" w:type="dxa"/>
          </w:tcPr>
          <w:p w:rsidR="0087543D" w:rsidRPr="001423A1" w:rsidRDefault="0087543D" w:rsidP="0087543D">
            <w:pPr>
              <w:pStyle w:val="NoSpacing"/>
            </w:pPr>
            <w:r w:rsidRPr="001423A1">
              <w:t xml:space="preserve">B. </w:t>
            </w:r>
            <w:r>
              <w:t>Irrational</w:t>
            </w:r>
          </w:p>
        </w:tc>
        <w:tc>
          <w:tcPr>
            <w:tcW w:w="1915" w:type="dxa"/>
          </w:tcPr>
          <w:p w:rsidR="0087543D" w:rsidRPr="001423A1" w:rsidRDefault="0087543D" w:rsidP="0087543D">
            <w:pPr>
              <w:pStyle w:val="NoSpacing"/>
            </w:pPr>
            <w:r w:rsidRPr="001423A1">
              <w:t xml:space="preserve">C. </w:t>
            </w:r>
            <w:r>
              <w:t>Rational</w:t>
            </w:r>
          </w:p>
        </w:tc>
        <w:tc>
          <w:tcPr>
            <w:tcW w:w="1915" w:type="dxa"/>
          </w:tcPr>
          <w:p w:rsidR="0087543D" w:rsidRPr="001423A1" w:rsidRDefault="0087543D" w:rsidP="0087543D">
            <w:pPr>
              <w:pStyle w:val="NoSpacing"/>
            </w:pPr>
            <w:r w:rsidRPr="001423A1">
              <w:t xml:space="preserve">D. </w:t>
            </w:r>
            <w:r>
              <w:t>Unnatural</w:t>
            </w:r>
          </w:p>
        </w:tc>
        <w:tc>
          <w:tcPr>
            <w:tcW w:w="1916" w:type="dxa"/>
          </w:tcPr>
          <w:p w:rsidR="0087543D" w:rsidRPr="001423A1" w:rsidRDefault="0087543D" w:rsidP="00216069">
            <w:pPr>
              <w:pStyle w:val="NoSpacing"/>
            </w:pPr>
            <w:r w:rsidRPr="001423A1">
              <w:t>E. NOTA</w:t>
            </w:r>
          </w:p>
        </w:tc>
      </w:tr>
    </w:tbl>
    <w:p w:rsidR="0087543D" w:rsidRPr="001423A1" w:rsidRDefault="0087543D" w:rsidP="00C8606D">
      <w:pPr>
        <w:pStyle w:val="NoSpacing"/>
      </w:pPr>
    </w:p>
    <w:p w:rsidR="00C8606D" w:rsidRPr="001423A1" w:rsidRDefault="00C8606D" w:rsidP="00C8606D">
      <w:pPr>
        <w:pStyle w:val="NoSpacing"/>
        <w:rPr>
          <w:i/>
        </w:rPr>
      </w:pPr>
      <w:r w:rsidRPr="001423A1">
        <w:rPr>
          <w:b/>
          <w:i/>
        </w:rPr>
        <w:t xml:space="preserve">What </w:t>
      </w:r>
      <w:r w:rsidRPr="001423A1">
        <w:rPr>
          <w:i/>
        </w:rPr>
        <w:t>we know today is influenced by the past, and many of our problems can be solved using techniques others before us found.</w:t>
      </w:r>
    </w:p>
    <w:p w:rsidR="00C8606D" w:rsidRPr="001423A1" w:rsidRDefault="00C8606D" w:rsidP="00C8606D">
      <w:pPr>
        <w:pStyle w:val="NoSpacing"/>
      </w:pPr>
    </w:p>
    <w:p w:rsidR="00C8606D" w:rsidRPr="001423A1" w:rsidRDefault="00C8606D" w:rsidP="00C8606D">
      <w:pPr>
        <w:pStyle w:val="NoSpacing"/>
        <w:numPr>
          <w:ilvl w:val="0"/>
          <w:numId w:val="13"/>
        </w:numPr>
      </w:pPr>
      <w:r w:rsidRPr="001423A1">
        <w:t>Using Euler’s formula, how many vertices are on a solid having 15 edges and 7 faces?</w:t>
      </w:r>
      <w:r w:rsidR="0087543D">
        <w:t xml:space="preserve"> (Euler’s formula says that for any 3D solid, the number of vertices plus the number of faces gives the number of edges plus two.)</w:t>
      </w:r>
    </w:p>
    <w:p w:rsidR="00C8606D" w:rsidRPr="001423A1" w:rsidRDefault="00C8606D" w:rsidP="00C8606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C8606D" w:rsidRPr="001423A1" w:rsidTr="00C8606D">
        <w:tc>
          <w:tcPr>
            <w:tcW w:w="1915" w:type="dxa"/>
          </w:tcPr>
          <w:p w:rsidR="00C8606D" w:rsidRPr="001423A1" w:rsidRDefault="00C8606D" w:rsidP="00C8606D">
            <w:pPr>
              <w:pStyle w:val="NoSpacing"/>
            </w:pPr>
            <w:r w:rsidRPr="001423A1">
              <w:t>A. 22</w:t>
            </w:r>
          </w:p>
        </w:tc>
        <w:tc>
          <w:tcPr>
            <w:tcW w:w="1915" w:type="dxa"/>
          </w:tcPr>
          <w:p w:rsidR="00C8606D" w:rsidRPr="001423A1" w:rsidRDefault="00C8606D" w:rsidP="00C8606D">
            <w:pPr>
              <w:pStyle w:val="NoSpacing"/>
            </w:pPr>
            <w:r w:rsidRPr="001423A1">
              <w:t>B. 20</w:t>
            </w:r>
          </w:p>
        </w:tc>
        <w:tc>
          <w:tcPr>
            <w:tcW w:w="1915" w:type="dxa"/>
          </w:tcPr>
          <w:p w:rsidR="00C8606D" w:rsidRPr="001423A1" w:rsidRDefault="00C8606D" w:rsidP="00C8606D">
            <w:pPr>
              <w:pStyle w:val="NoSpacing"/>
            </w:pPr>
            <w:r w:rsidRPr="001423A1">
              <w:t>C. 10</w:t>
            </w:r>
          </w:p>
        </w:tc>
        <w:tc>
          <w:tcPr>
            <w:tcW w:w="1915" w:type="dxa"/>
          </w:tcPr>
          <w:p w:rsidR="00C8606D" w:rsidRPr="001423A1" w:rsidRDefault="00C8606D" w:rsidP="00C8606D">
            <w:pPr>
              <w:pStyle w:val="NoSpacing"/>
            </w:pPr>
            <w:r w:rsidRPr="001423A1">
              <w:t>D. 8</w:t>
            </w:r>
          </w:p>
        </w:tc>
        <w:tc>
          <w:tcPr>
            <w:tcW w:w="1916" w:type="dxa"/>
          </w:tcPr>
          <w:p w:rsidR="00C8606D" w:rsidRPr="001423A1" w:rsidRDefault="00C8606D" w:rsidP="00C8606D">
            <w:pPr>
              <w:pStyle w:val="NoSpacing"/>
            </w:pPr>
            <w:r w:rsidRPr="001423A1">
              <w:t>E. NOTA</w:t>
            </w:r>
          </w:p>
        </w:tc>
      </w:tr>
    </w:tbl>
    <w:p w:rsidR="006C0C2D" w:rsidRDefault="006C0C2D" w:rsidP="006C0C2D">
      <w:pPr>
        <w:pStyle w:val="NoSpacing"/>
      </w:pPr>
    </w:p>
    <w:p w:rsidR="0089016C" w:rsidRPr="001423A1" w:rsidRDefault="0089016C" w:rsidP="00CA5CA3">
      <w:pPr>
        <w:pStyle w:val="NoSpacing"/>
        <w:numPr>
          <w:ilvl w:val="0"/>
          <w:numId w:val="13"/>
        </w:numPr>
      </w:pPr>
      <w:r w:rsidRPr="001423A1">
        <w:t xml:space="preserve">The great mathematician Gauss found that the formula for the sum of the first </w:t>
      </w:r>
      <m:oMath>
        <m:r>
          <w:rPr>
            <w:rFonts w:ascii="Cambria Math" w:hAnsi="Cambria Math"/>
          </w:rPr>
          <m:t>n</m:t>
        </m:r>
      </m:oMath>
      <w:r w:rsidRPr="001423A1">
        <w:rPr>
          <w:rFonts w:eastAsiaTheme="minorEastAsia"/>
        </w:rPr>
        <w:t xml:space="preserve"> positive integers was </w:t>
      </w:r>
      <m:oMath>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oMath>
      <w:r w:rsidRPr="001423A1">
        <w:rPr>
          <w:rFonts w:eastAsiaTheme="minorEastAsia"/>
        </w:rPr>
        <w:t>. Using the work of Gauss</w:t>
      </w:r>
      <w:r w:rsidR="008E2AB0">
        <w:rPr>
          <w:rFonts w:eastAsiaTheme="minorEastAsia"/>
        </w:rPr>
        <w:t>, what is the sum of the first 999</w:t>
      </w:r>
      <w:r w:rsidRPr="001423A1">
        <w:rPr>
          <w:rFonts w:eastAsiaTheme="minorEastAsia"/>
        </w:rPr>
        <w:t xml:space="preserve"> positive integers?</w:t>
      </w:r>
    </w:p>
    <w:p w:rsidR="0089016C" w:rsidRPr="001423A1" w:rsidRDefault="0089016C" w:rsidP="0089016C">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89016C" w:rsidRPr="001423A1" w:rsidTr="00B23CB7">
        <w:tc>
          <w:tcPr>
            <w:tcW w:w="1915" w:type="dxa"/>
          </w:tcPr>
          <w:p w:rsidR="0089016C" w:rsidRPr="001423A1" w:rsidRDefault="0089016C" w:rsidP="008E2AB0">
            <w:pPr>
              <w:pStyle w:val="NoSpacing"/>
            </w:pPr>
            <w:r w:rsidRPr="001423A1">
              <w:t xml:space="preserve">A. </w:t>
            </w:r>
            <w:r w:rsidR="008E2AB0">
              <w:t>498500</w:t>
            </w:r>
          </w:p>
        </w:tc>
        <w:tc>
          <w:tcPr>
            <w:tcW w:w="1915" w:type="dxa"/>
          </w:tcPr>
          <w:p w:rsidR="0089016C" w:rsidRPr="001423A1" w:rsidRDefault="0089016C" w:rsidP="008E2AB0">
            <w:pPr>
              <w:pStyle w:val="NoSpacing"/>
            </w:pPr>
            <w:r w:rsidRPr="001423A1">
              <w:t xml:space="preserve">B. </w:t>
            </w:r>
            <w:r w:rsidR="00CC7880">
              <w:t>4990</w:t>
            </w:r>
            <w:r w:rsidR="008E2AB0">
              <w:t>00</w:t>
            </w:r>
          </w:p>
        </w:tc>
        <w:tc>
          <w:tcPr>
            <w:tcW w:w="1915" w:type="dxa"/>
          </w:tcPr>
          <w:p w:rsidR="0089016C" w:rsidRPr="001423A1" w:rsidRDefault="0089016C" w:rsidP="00CC7880">
            <w:pPr>
              <w:pStyle w:val="NoSpacing"/>
            </w:pPr>
            <w:r w:rsidRPr="001423A1">
              <w:t xml:space="preserve">C. </w:t>
            </w:r>
            <w:r w:rsidR="00CC7880">
              <w:t>4995</w:t>
            </w:r>
            <w:r w:rsidR="008E2AB0">
              <w:t>00</w:t>
            </w:r>
          </w:p>
        </w:tc>
        <w:tc>
          <w:tcPr>
            <w:tcW w:w="1915" w:type="dxa"/>
          </w:tcPr>
          <w:p w:rsidR="00DA5F94" w:rsidRPr="001423A1" w:rsidRDefault="0089016C" w:rsidP="008E2AB0">
            <w:pPr>
              <w:pStyle w:val="NoSpacing"/>
            </w:pPr>
            <w:r w:rsidRPr="001423A1">
              <w:t xml:space="preserve">D. </w:t>
            </w:r>
            <w:r w:rsidR="008E2AB0">
              <w:t>500500</w:t>
            </w:r>
          </w:p>
        </w:tc>
        <w:tc>
          <w:tcPr>
            <w:tcW w:w="1916" w:type="dxa"/>
          </w:tcPr>
          <w:p w:rsidR="0089016C" w:rsidRPr="001423A1" w:rsidRDefault="0089016C" w:rsidP="00B23CB7">
            <w:pPr>
              <w:pStyle w:val="NoSpacing"/>
            </w:pPr>
            <w:r w:rsidRPr="001423A1">
              <w:t>E. NOTA</w:t>
            </w:r>
          </w:p>
        </w:tc>
      </w:tr>
    </w:tbl>
    <w:p w:rsidR="00BA785E" w:rsidRPr="001423A1" w:rsidRDefault="00BA785E" w:rsidP="00BA785E">
      <w:pPr>
        <w:pStyle w:val="NoSpacing"/>
        <w:rPr>
          <w:i/>
        </w:rPr>
      </w:pPr>
      <w:r w:rsidRPr="001423A1">
        <w:rPr>
          <w:i/>
        </w:rPr>
        <w:lastRenderedPageBreak/>
        <w:t xml:space="preserve">Mathematics </w:t>
      </w:r>
      <w:r w:rsidRPr="001423A1">
        <w:rPr>
          <w:b/>
          <w:i/>
        </w:rPr>
        <w:t>is</w:t>
      </w:r>
      <w:r w:rsidRPr="001423A1">
        <w:rPr>
          <w:i/>
        </w:rPr>
        <w:t xml:space="preserve"> everywhere, if you know where to look!</w:t>
      </w:r>
    </w:p>
    <w:p w:rsidR="00BA785E" w:rsidRPr="00727C47" w:rsidRDefault="00BA785E" w:rsidP="00BA785E">
      <w:pPr>
        <w:pStyle w:val="NoSpacing"/>
        <w:rPr>
          <w:sz w:val="16"/>
        </w:rPr>
      </w:pPr>
    </w:p>
    <w:p w:rsidR="00BA785E" w:rsidRPr="001423A1" w:rsidRDefault="00BA785E" w:rsidP="00BA785E">
      <w:pPr>
        <w:pStyle w:val="NoSpacing"/>
        <w:numPr>
          <w:ilvl w:val="0"/>
          <w:numId w:val="13"/>
        </w:numPr>
      </w:pPr>
      <w:r w:rsidRPr="001423A1">
        <w:t>Our food can be quite geometric! Suppose a donut can be unwrapped into a cylinder with a radius of 1 cm and a height of 5 cm. What is the volume of this unwrapped donut?</w:t>
      </w:r>
    </w:p>
    <w:p w:rsidR="00BA785E" w:rsidRPr="00727C47" w:rsidRDefault="00BA785E" w:rsidP="00BA785E">
      <w:pPr>
        <w:pStyle w:val="No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BA785E" w:rsidRPr="001423A1" w:rsidTr="00B23CB7">
        <w:tc>
          <w:tcPr>
            <w:tcW w:w="1915" w:type="dxa"/>
          </w:tcPr>
          <w:p w:rsidR="00BA785E" w:rsidRPr="001423A1" w:rsidRDefault="00BA785E" w:rsidP="00B23CB7">
            <w:pPr>
              <w:pStyle w:val="NoSpacing"/>
              <w:rPr>
                <w:vertAlign w:val="superscript"/>
              </w:rPr>
            </w:pPr>
            <w:r w:rsidRPr="001423A1">
              <w:t>A. 5 cm</w:t>
            </w:r>
            <w:r w:rsidRPr="001423A1">
              <w:rPr>
                <w:vertAlign w:val="superscript"/>
              </w:rPr>
              <w:t>3</w:t>
            </w:r>
          </w:p>
        </w:tc>
        <w:tc>
          <w:tcPr>
            <w:tcW w:w="1915" w:type="dxa"/>
          </w:tcPr>
          <w:p w:rsidR="00BA785E" w:rsidRPr="001423A1" w:rsidRDefault="00BA785E" w:rsidP="00B23CB7">
            <w:pPr>
              <w:pStyle w:val="NoSpacing"/>
            </w:pPr>
            <w:r w:rsidRPr="001423A1">
              <w:t>B. 5</w:t>
            </w:r>
            <w:r w:rsidRPr="001423A1">
              <w:rPr>
                <w:rFonts w:ascii="Cambria Math" w:hAnsi="Cambria Math"/>
              </w:rPr>
              <w:t>π</w:t>
            </w:r>
            <w:r w:rsidRPr="001423A1">
              <w:t xml:space="preserve"> cm</w:t>
            </w:r>
            <w:r w:rsidRPr="001423A1">
              <w:rPr>
                <w:vertAlign w:val="superscript"/>
              </w:rPr>
              <w:t>3</w:t>
            </w:r>
          </w:p>
        </w:tc>
        <w:tc>
          <w:tcPr>
            <w:tcW w:w="1915" w:type="dxa"/>
          </w:tcPr>
          <w:p w:rsidR="00BA785E" w:rsidRPr="001423A1" w:rsidRDefault="00BA785E" w:rsidP="00B23CB7">
            <w:pPr>
              <w:pStyle w:val="NoSpacing"/>
            </w:pPr>
            <w:r w:rsidRPr="001423A1">
              <w:t>C. 10</w:t>
            </w:r>
            <w:r w:rsidRPr="001423A1">
              <w:rPr>
                <w:rFonts w:ascii="Cambria Math" w:hAnsi="Cambria Math"/>
              </w:rPr>
              <w:t>π</w:t>
            </w:r>
            <w:r w:rsidRPr="001423A1">
              <w:t xml:space="preserve"> cm</w:t>
            </w:r>
            <w:r w:rsidRPr="001423A1">
              <w:rPr>
                <w:vertAlign w:val="superscript"/>
              </w:rPr>
              <w:t>3</w:t>
            </w:r>
          </w:p>
        </w:tc>
        <w:tc>
          <w:tcPr>
            <w:tcW w:w="1915" w:type="dxa"/>
          </w:tcPr>
          <w:p w:rsidR="00BA785E" w:rsidRPr="001423A1" w:rsidRDefault="00BA785E" w:rsidP="00B23CB7">
            <w:pPr>
              <w:pStyle w:val="NoSpacing"/>
            </w:pPr>
            <w:r w:rsidRPr="001423A1">
              <w:t>D. 25</w:t>
            </w:r>
            <w:r w:rsidRPr="001423A1">
              <w:rPr>
                <w:rFonts w:ascii="Cambria Math" w:hAnsi="Cambria Math"/>
              </w:rPr>
              <w:t>π</w:t>
            </w:r>
            <w:r w:rsidRPr="001423A1">
              <w:t xml:space="preserve"> cm</w:t>
            </w:r>
            <w:r w:rsidRPr="001423A1">
              <w:rPr>
                <w:vertAlign w:val="superscript"/>
              </w:rPr>
              <w:t>3</w:t>
            </w:r>
          </w:p>
        </w:tc>
        <w:tc>
          <w:tcPr>
            <w:tcW w:w="1916" w:type="dxa"/>
          </w:tcPr>
          <w:p w:rsidR="00BA785E" w:rsidRPr="001423A1" w:rsidRDefault="00BA785E" w:rsidP="00B23CB7">
            <w:pPr>
              <w:pStyle w:val="NoSpacing"/>
            </w:pPr>
            <w:r w:rsidRPr="001423A1">
              <w:t>E. NOTA</w:t>
            </w:r>
          </w:p>
        </w:tc>
      </w:tr>
    </w:tbl>
    <w:p w:rsidR="00BA785E" w:rsidRPr="00727C47" w:rsidRDefault="00BA785E" w:rsidP="00BA785E">
      <w:pPr>
        <w:pStyle w:val="NoSpacing"/>
        <w:rPr>
          <w:sz w:val="20"/>
        </w:rPr>
      </w:pPr>
    </w:p>
    <w:p w:rsidR="00BA785E" w:rsidRPr="001423A1" w:rsidRDefault="00BA785E" w:rsidP="00BA785E">
      <w:pPr>
        <w:pStyle w:val="NoSpacing"/>
        <w:numPr>
          <w:ilvl w:val="0"/>
          <w:numId w:val="13"/>
        </w:numPr>
      </w:pPr>
      <w:r w:rsidRPr="001423A1">
        <w:t>One day, you take a trip to a friend’s house, 24 miles away. You start off biking at 12 mph, but halfway there, your bike breaks and you are forced to walk the rest of the way at 4 mph. What was your average speed for this trip?</w:t>
      </w:r>
    </w:p>
    <w:p w:rsidR="00BA785E" w:rsidRPr="00727C47" w:rsidRDefault="00BA785E" w:rsidP="00BA785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BA785E" w:rsidRPr="001423A1" w:rsidTr="00B23CB7">
        <w:tc>
          <w:tcPr>
            <w:tcW w:w="1915" w:type="dxa"/>
          </w:tcPr>
          <w:p w:rsidR="00BA785E" w:rsidRPr="001423A1" w:rsidRDefault="00BA785E" w:rsidP="00B23CB7">
            <w:pPr>
              <w:pStyle w:val="NoSpacing"/>
            </w:pPr>
            <w:r w:rsidRPr="001423A1">
              <w:t>A. 6</w:t>
            </w:r>
          </w:p>
        </w:tc>
        <w:tc>
          <w:tcPr>
            <w:tcW w:w="1915" w:type="dxa"/>
          </w:tcPr>
          <w:p w:rsidR="00BA785E" w:rsidRPr="001423A1" w:rsidRDefault="00BA785E" w:rsidP="00B23CB7">
            <w:pPr>
              <w:pStyle w:val="NoSpacing"/>
            </w:pPr>
            <w:r w:rsidRPr="001423A1">
              <w:t>B. 8</w:t>
            </w:r>
          </w:p>
        </w:tc>
        <w:tc>
          <w:tcPr>
            <w:tcW w:w="1915" w:type="dxa"/>
          </w:tcPr>
          <w:p w:rsidR="00BA785E" w:rsidRPr="001423A1" w:rsidRDefault="00BA785E" w:rsidP="00B23CB7">
            <w:pPr>
              <w:pStyle w:val="NoSpacing"/>
            </w:pPr>
            <w:r w:rsidRPr="001423A1">
              <w:t>C. 9</w:t>
            </w:r>
          </w:p>
        </w:tc>
        <w:tc>
          <w:tcPr>
            <w:tcW w:w="1915" w:type="dxa"/>
          </w:tcPr>
          <w:p w:rsidR="00BA785E" w:rsidRPr="001423A1" w:rsidRDefault="00BA785E" w:rsidP="00B23CB7">
            <w:pPr>
              <w:pStyle w:val="NoSpacing"/>
            </w:pPr>
            <w:r w:rsidRPr="001423A1">
              <w:t>D. 10</w:t>
            </w:r>
          </w:p>
        </w:tc>
        <w:tc>
          <w:tcPr>
            <w:tcW w:w="1916" w:type="dxa"/>
          </w:tcPr>
          <w:p w:rsidR="00BA785E" w:rsidRPr="001423A1" w:rsidRDefault="00BA785E" w:rsidP="00B23CB7">
            <w:pPr>
              <w:pStyle w:val="NoSpacing"/>
            </w:pPr>
            <w:r w:rsidRPr="001423A1">
              <w:t>E. NOTA</w:t>
            </w:r>
          </w:p>
        </w:tc>
      </w:tr>
    </w:tbl>
    <w:p w:rsidR="00BA785E" w:rsidRPr="00727C47" w:rsidRDefault="00BA785E" w:rsidP="00BA785E">
      <w:pPr>
        <w:pStyle w:val="NoSpacing"/>
      </w:pPr>
    </w:p>
    <w:p w:rsidR="00CA5CA3" w:rsidRPr="001423A1" w:rsidRDefault="00CA5CA3" w:rsidP="00CA5CA3">
      <w:pPr>
        <w:pStyle w:val="NoSpacing"/>
        <w:numPr>
          <w:ilvl w:val="0"/>
          <w:numId w:val="13"/>
        </w:numPr>
      </w:pPr>
      <w:r w:rsidRPr="001423A1">
        <w:t xml:space="preserve">You must be able to recognize magic in the mathematics around you. </w:t>
      </w:r>
      <w:r w:rsidR="00EF166E" w:rsidRPr="001423A1">
        <w:t>Which of the following is a valid “magic square”?</w:t>
      </w:r>
    </w:p>
    <w:p w:rsidR="007D70B1" w:rsidRPr="001423A1" w:rsidRDefault="007D70B1" w:rsidP="007D70B1">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7D70B1" w:rsidRPr="001423A1" w:rsidTr="002B6318">
        <w:tc>
          <w:tcPr>
            <w:tcW w:w="1915" w:type="dxa"/>
          </w:tcPr>
          <w:p w:rsidR="007D70B1" w:rsidRDefault="007D70B1" w:rsidP="002B6318">
            <w:pPr>
              <w:pStyle w:val="NoSpacing"/>
            </w:pPr>
            <w:r w:rsidRPr="001423A1">
              <w:t xml:space="preserve">A. </w:t>
            </w:r>
          </w:p>
          <w:tbl>
            <w:tblPr>
              <w:tblStyle w:val="TableGrid"/>
              <w:tblW w:w="0" w:type="auto"/>
              <w:tblLook w:val="04A0" w:firstRow="1" w:lastRow="0" w:firstColumn="1" w:lastColumn="0" w:noHBand="0" w:noVBand="1"/>
            </w:tblPr>
            <w:tblGrid>
              <w:gridCol w:w="561"/>
              <w:gridCol w:w="561"/>
              <w:gridCol w:w="562"/>
            </w:tblGrid>
            <w:tr w:rsidR="000568C9" w:rsidRPr="001423A1" w:rsidTr="00684F8D">
              <w:tc>
                <w:tcPr>
                  <w:tcW w:w="561" w:type="dxa"/>
                </w:tcPr>
                <w:p w:rsidR="000568C9" w:rsidRPr="001423A1" w:rsidRDefault="000568C9" w:rsidP="00684F8D">
                  <w:pPr>
                    <w:pStyle w:val="NoSpacing"/>
                  </w:pPr>
                  <w:r w:rsidRPr="001423A1">
                    <w:t>1</w:t>
                  </w:r>
                </w:p>
              </w:tc>
              <w:tc>
                <w:tcPr>
                  <w:tcW w:w="561" w:type="dxa"/>
                </w:tcPr>
                <w:p w:rsidR="000568C9" w:rsidRPr="001423A1" w:rsidRDefault="000568C9" w:rsidP="00684F8D">
                  <w:pPr>
                    <w:pStyle w:val="NoSpacing"/>
                  </w:pPr>
                  <w:r w:rsidRPr="001423A1">
                    <w:t>8</w:t>
                  </w:r>
                </w:p>
              </w:tc>
              <w:tc>
                <w:tcPr>
                  <w:tcW w:w="562" w:type="dxa"/>
                </w:tcPr>
                <w:p w:rsidR="000568C9" w:rsidRPr="001423A1" w:rsidRDefault="000568C9" w:rsidP="00684F8D">
                  <w:pPr>
                    <w:pStyle w:val="NoSpacing"/>
                  </w:pPr>
                  <w:r w:rsidRPr="001423A1">
                    <w:t>5</w:t>
                  </w:r>
                </w:p>
              </w:tc>
            </w:tr>
            <w:tr w:rsidR="000568C9" w:rsidRPr="001423A1" w:rsidTr="00684F8D">
              <w:tc>
                <w:tcPr>
                  <w:tcW w:w="561" w:type="dxa"/>
                </w:tcPr>
                <w:p w:rsidR="000568C9" w:rsidRPr="001423A1" w:rsidRDefault="000568C9" w:rsidP="00684F8D">
                  <w:pPr>
                    <w:pStyle w:val="NoSpacing"/>
                  </w:pPr>
                  <w:r w:rsidRPr="001423A1">
                    <w:t>7</w:t>
                  </w:r>
                </w:p>
              </w:tc>
              <w:tc>
                <w:tcPr>
                  <w:tcW w:w="561" w:type="dxa"/>
                </w:tcPr>
                <w:p w:rsidR="000568C9" w:rsidRPr="001423A1" w:rsidRDefault="000568C9" w:rsidP="00684F8D">
                  <w:pPr>
                    <w:pStyle w:val="NoSpacing"/>
                  </w:pPr>
                  <w:r w:rsidRPr="001423A1">
                    <w:t>4</w:t>
                  </w:r>
                </w:p>
              </w:tc>
              <w:tc>
                <w:tcPr>
                  <w:tcW w:w="562" w:type="dxa"/>
                </w:tcPr>
                <w:p w:rsidR="000568C9" w:rsidRPr="001423A1" w:rsidRDefault="000568C9" w:rsidP="00684F8D">
                  <w:pPr>
                    <w:pStyle w:val="NoSpacing"/>
                  </w:pPr>
                  <w:r w:rsidRPr="001423A1">
                    <w:t>2</w:t>
                  </w:r>
                </w:p>
              </w:tc>
            </w:tr>
            <w:tr w:rsidR="000568C9" w:rsidRPr="001423A1" w:rsidTr="00684F8D">
              <w:tc>
                <w:tcPr>
                  <w:tcW w:w="561" w:type="dxa"/>
                </w:tcPr>
                <w:p w:rsidR="000568C9" w:rsidRPr="001423A1" w:rsidRDefault="000568C9" w:rsidP="00684F8D">
                  <w:pPr>
                    <w:pStyle w:val="NoSpacing"/>
                  </w:pPr>
                  <w:r w:rsidRPr="001423A1">
                    <w:t>6</w:t>
                  </w:r>
                </w:p>
              </w:tc>
              <w:tc>
                <w:tcPr>
                  <w:tcW w:w="561" w:type="dxa"/>
                </w:tcPr>
                <w:p w:rsidR="000568C9" w:rsidRPr="001423A1" w:rsidRDefault="000568C9" w:rsidP="00684F8D">
                  <w:pPr>
                    <w:pStyle w:val="NoSpacing"/>
                  </w:pPr>
                  <w:r w:rsidRPr="001423A1">
                    <w:t>3</w:t>
                  </w:r>
                </w:p>
              </w:tc>
              <w:tc>
                <w:tcPr>
                  <w:tcW w:w="562" w:type="dxa"/>
                </w:tcPr>
                <w:p w:rsidR="000568C9" w:rsidRPr="001423A1" w:rsidRDefault="000568C9" w:rsidP="00684F8D">
                  <w:pPr>
                    <w:pStyle w:val="NoSpacing"/>
                  </w:pPr>
                  <w:r w:rsidRPr="001423A1">
                    <w:t>9</w:t>
                  </w:r>
                </w:p>
              </w:tc>
            </w:tr>
          </w:tbl>
          <w:p w:rsidR="007D70B1" w:rsidRPr="001423A1" w:rsidRDefault="007D70B1" w:rsidP="002B6318">
            <w:pPr>
              <w:pStyle w:val="NoSpacing"/>
            </w:pPr>
          </w:p>
        </w:tc>
        <w:tc>
          <w:tcPr>
            <w:tcW w:w="1915" w:type="dxa"/>
          </w:tcPr>
          <w:p w:rsidR="007D70B1" w:rsidRPr="001423A1" w:rsidRDefault="007D70B1" w:rsidP="002B6318">
            <w:pPr>
              <w:pStyle w:val="NoSpacing"/>
            </w:pPr>
            <w:r w:rsidRPr="001423A1">
              <w:t xml:space="preserve">B. </w:t>
            </w:r>
          </w:p>
          <w:tbl>
            <w:tblPr>
              <w:tblStyle w:val="TableGrid"/>
              <w:tblW w:w="0" w:type="auto"/>
              <w:tblLook w:val="04A0" w:firstRow="1" w:lastRow="0" w:firstColumn="1" w:lastColumn="0" w:noHBand="0" w:noVBand="1"/>
            </w:tblPr>
            <w:tblGrid>
              <w:gridCol w:w="561"/>
              <w:gridCol w:w="561"/>
              <w:gridCol w:w="562"/>
            </w:tblGrid>
            <w:tr w:rsidR="007D70B1" w:rsidRPr="001423A1" w:rsidTr="007D70B1">
              <w:tc>
                <w:tcPr>
                  <w:tcW w:w="561" w:type="dxa"/>
                </w:tcPr>
                <w:p w:rsidR="007D70B1" w:rsidRPr="001423A1" w:rsidRDefault="00521C5A" w:rsidP="002B6318">
                  <w:pPr>
                    <w:pStyle w:val="NoSpacing"/>
                  </w:pPr>
                  <w:r w:rsidRPr="001423A1">
                    <w:t>1</w:t>
                  </w:r>
                </w:p>
              </w:tc>
              <w:tc>
                <w:tcPr>
                  <w:tcW w:w="561" w:type="dxa"/>
                </w:tcPr>
                <w:p w:rsidR="007D70B1" w:rsidRPr="001423A1" w:rsidRDefault="00521C5A" w:rsidP="002B6318">
                  <w:pPr>
                    <w:pStyle w:val="NoSpacing"/>
                  </w:pPr>
                  <w:r w:rsidRPr="001423A1">
                    <w:t>2</w:t>
                  </w:r>
                </w:p>
              </w:tc>
              <w:tc>
                <w:tcPr>
                  <w:tcW w:w="562" w:type="dxa"/>
                </w:tcPr>
                <w:p w:rsidR="007D70B1" w:rsidRPr="001423A1" w:rsidRDefault="00521C5A" w:rsidP="002B6318">
                  <w:pPr>
                    <w:pStyle w:val="NoSpacing"/>
                  </w:pPr>
                  <w:r w:rsidRPr="001423A1">
                    <w:t>3</w:t>
                  </w:r>
                </w:p>
              </w:tc>
            </w:tr>
            <w:tr w:rsidR="007D70B1" w:rsidRPr="001423A1" w:rsidTr="007D70B1">
              <w:tc>
                <w:tcPr>
                  <w:tcW w:w="561" w:type="dxa"/>
                </w:tcPr>
                <w:p w:rsidR="007D70B1" w:rsidRPr="001423A1" w:rsidRDefault="00521C5A" w:rsidP="002B6318">
                  <w:pPr>
                    <w:pStyle w:val="NoSpacing"/>
                  </w:pPr>
                  <w:r w:rsidRPr="001423A1">
                    <w:t>4</w:t>
                  </w:r>
                </w:p>
              </w:tc>
              <w:tc>
                <w:tcPr>
                  <w:tcW w:w="561" w:type="dxa"/>
                </w:tcPr>
                <w:p w:rsidR="007D70B1" w:rsidRPr="001423A1" w:rsidRDefault="00521C5A" w:rsidP="002B6318">
                  <w:pPr>
                    <w:pStyle w:val="NoSpacing"/>
                  </w:pPr>
                  <w:r w:rsidRPr="001423A1">
                    <w:t>5</w:t>
                  </w:r>
                </w:p>
              </w:tc>
              <w:tc>
                <w:tcPr>
                  <w:tcW w:w="562" w:type="dxa"/>
                </w:tcPr>
                <w:p w:rsidR="007D70B1" w:rsidRPr="001423A1" w:rsidRDefault="00521C5A" w:rsidP="002B6318">
                  <w:pPr>
                    <w:pStyle w:val="NoSpacing"/>
                  </w:pPr>
                  <w:r w:rsidRPr="001423A1">
                    <w:t>6</w:t>
                  </w:r>
                </w:p>
              </w:tc>
            </w:tr>
            <w:tr w:rsidR="007D70B1" w:rsidRPr="001423A1" w:rsidTr="007D70B1">
              <w:tc>
                <w:tcPr>
                  <w:tcW w:w="561" w:type="dxa"/>
                </w:tcPr>
                <w:p w:rsidR="007D70B1" w:rsidRPr="001423A1" w:rsidRDefault="00521C5A" w:rsidP="002B6318">
                  <w:pPr>
                    <w:pStyle w:val="NoSpacing"/>
                  </w:pPr>
                  <w:r w:rsidRPr="001423A1">
                    <w:t>7</w:t>
                  </w:r>
                </w:p>
              </w:tc>
              <w:tc>
                <w:tcPr>
                  <w:tcW w:w="561" w:type="dxa"/>
                </w:tcPr>
                <w:p w:rsidR="007D70B1" w:rsidRPr="001423A1" w:rsidRDefault="00521C5A" w:rsidP="002B6318">
                  <w:pPr>
                    <w:pStyle w:val="NoSpacing"/>
                  </w:pPr>
                  <w:r w:rsidRPr="001423A1">
                    <w:t>8</w:t>
                  </w:r>
                </w:p>
              </w:tc>
              <w:tc>
                <w:tcPr>
                  <w:tcW w:w="562" w:type="dxa"/>
                </w:tcPr>
                <w:p w:rsidR="007D70B1" w:rsidRPr="001423A1" w:rsidRDefault="00521C5A" w:rsidP="002B6318">
                  <w:pPr>
                    <w:pStyle w:val="NoSpacing"/>
                  </w:pPr>
                  <w:r w:rsidRPr="001423A1">
                    <w:t>9</w:t>
                  </w:r>
                </w:p>
              </w:tc>
            </w:tr>
          </w:tbl>
          <w:p w:rsidR="007D70B1" w:rsidRPr="001423A1" w:rsidRDefault="007D70B1" w:rsidP="002B6318">
            <w:pPr>
              <w:pStyle w:val="NoSpacing"/>
            </w:pPr>
          </w:p>
        </w:tc>
        <w:tc>
          <w:tcPr>
            <w:tcW w:w="1915" w:type="dxa"/>
          </w:tcPr>
          <w:p w:rsidR="007D70B1" w:rsidRPr="001423A1" w:rsidRDefault="007D70B1" w:rsidP="002B6318">
            <w:pPr>
              <w:pStyle w:val="NoSpacing"/>
            </w:pPr>
            <w:r w:rsidRPr="001423A1">
              <w:t xml:space="preserve">C. </w:t>
            </w:r>
          </w:p>
          <w:tbl>
            <w:tblPr>
              <w:tblStyle w:val="TableGrid"/>
              <w:tblW w:w="0" w:type="auto"/>
              <w:tblLook w:val="04A0" w:firstRow="1" w:lastRow="0" w:firstColumn="1" w:lastColumn="0" w:noHBand="0" w:noVBand="1"/>
            </w:tblPr>
            <w:tblGrid>
              <w:gridCol w:w="561"/>
              <w:gridCol w:w="561"/>
              <w:gridCol w:w="562"/>
            </w:tblGrid>
            <w:tr w:rsidR="007D70B1" w:rsidRPr="001423A1" w:rsidTr="007D70B1">
              <w:tc>
                <w:tcPr>
                  <w:tcW w:w="561" w:type="dxa"/>
                </w:tcPr>
                <w:p w:rsidR="007D70B1" w:rsidRPr="001423A1" w:rsidRDefault="00BA785E" w:rsidP="002B6318">
                  <w:pPr>
                    <w:pStyle w:val="NoSpacing"/>
                  </w:pPr>
                  <w:r w:rsidRPr="001423A1">
                    <w:t>1</w:t>
                  </w:r>
                </w:p>
              </w:tc>
              <w:tc>
                <w:tcPr>
                  <w:tcW w:w="561" w:type="dxa"/>
                </w:tcPr>
                <w:p w:rsidR="007D70B1" w:rsidRPr="001423A1" w:rsidRDefault="00BA785E" w:rsidP="002B6318">
                  <w:pPr>
                    <w:pStyle w:val="NoSpacing"/>
                  </w:pPr>
                  <w:r w:rsidRPr="001423A1">
                    <w:t>3</w:t>
                  </w:r>
                </w:p>
              </w:tc>
              <w:tc>
                <w:tcPr>
                  <w:tcW w:w="562" w:type="dxa"/>
                </w:tcPr>
                <w:p w:rsidR="007D70B1" w:rsidRPr="001423A1" w:rsidRDefault="00BA785E" w:rsidP="002B6318">
                  <w:pPr>
                    <w:pStyle w:val="NoSpacing"/>
                  </w:pPr>
                  <w:r w:rsidRPr="001423A1">
                    <w:t>5</w:t>
                  </w:r>
                </w:p>
              </w:tc>
            </w:tr>
            <w:tr w:rsidR="007D70B1" w:rsidRPr="001423A1" w:rsidTr="007D70B1">
              <w:tc>
                <w:tcPr>
                  <w:tcW w:w="561" w:type="dxa"/>
                </w:tcPr>
                <w:p w:rsidR="007D70B1" w:rsidRPr="001423A1" w:rsidRDefault="00BA785E" w:rsidP="002B6318">
                  <w:pPr>
                    <w:pStyle w:val="NoSpacing"/>
                  </w:pPr>
                  <w:r w:rsidRPr="001423A1">
                    <w:t>7</w:t>
                  </w:r>
                </w:p>
              </w:tc>
              <w:tc>
                <w:tcPr>
                  <w:tcW w:w="561" w:type="dxa"/>
                </w:tcPr>
                <w:p w:rsidR="007D70B1" w:rsidRPr="001423A1" w:rsidRDefault="00BA785E" w:rsidP="002B6318">
                  <w:pPr>
                    <w:pStyle w:val="NoSpacing"/>
                  </w:pPr>
                  <w:r w:rsidRPr="001423A1">
                    <w:t>9</w:t>
                  </w:r>
                </w:p>
              </w:tc>
              <w:tc>
                <w:tcPr>
                  <w:tcW w:w="562" w:type="dxa"/>
                </w:tcPr>
                <w:p w:rsidR="007D70B1" w:rsidRPr="001423A1" w:rsidRDefault="00BA785E" w:rsidP="002B6318">
                  <w:pPr>
                    <w:pStyle w:val="NoSpacing"/>
                  </w:pPr>
                  <w:r w:rsidRPr="001423A1">
                    <w:t>8</w:t>
                  </w:r>
                </w:p>
              </w:tc>
            </w:tr>
            <w:tr w:rsidR="007D70B1" w:rsidRPr="001423A1" w:rsidTr="007D70B1">
              <w:tc>
                <w:tcPr>
                  <w:tcW w:w="561" w:type="dxa"/>
                </w:tcPr>
                <w:p w:rsidR="007D70B1" w:rsidRPr="001423A1" w:rsidRDefault="00BA785E" w:rsidP="002B6318">
                  <w:pPr>
                    <w:pStyle w:val="NoSpacing"/>
                  </w:pPr>
                  <w:r w:rsidRPr="001423A1">
                    <w:t>6</w:t>
                  </w:r>
                </w:p>
              </w:tc>
              <w:tc>
                <w:tcPr>
                  <w:tcW w:w="561" w:type="dxa"/>
                </w:tcPr>
                <w:p w:rsidR="007D70B1" w:rsidRPr="001423A1" w:rsidRDefault="00BA785E" w:rsidP="002B6318">
                  <w:pPr>
                    <w:pStyle w:val="NoSpacing"/>
                  </w:pPr>
                  <w:r w:rsidRPr="001423A1">
                    <w:t>4</w:t>
                  </w:r>
                </w:p>
              </w:tc>
              <w:tc>
                <w:tcPr>
                  <w:tcW w:w="562" w:type="dxa"/>
                </w:tcPr>
                <w:p w:rsidR="007D70B1" w:rsidRPr="001423A1" w:rsidRDefault="00BA785E" w:rsidP="002B6318">
                  <w:pPr>
                    <w:pStyle w:val="NoSpacing"/>
                  </w:pPr>
                  <w:r w:rsidRPr="001423A1">
                    <w:t>2</w:t>
                  </w:r>
                </w:p>
              </w:tc>
            </w:tr>
          </w:tbl>
          <w:p w:rsidR="007D70B1" w:rsidRPr="001423A1" w:rsidRDefault="007D70B1" w:rsidP="002B6318">
            <w:pPr>
              <w:pStyle w:val="NoSpacing"/>
            </w:pPr>
          </w:p>
        </w:tc>
        <w:tc>
          <w:tcPr>
            <w:tcW w:w="1915" w:type="dxa"/>
          </w:tcPr>
          <w:p w:rsidR="007D70B1" w:rsidRPr="001423A1" w:rsidRDefault="007D70B1" w:rsidP="002B6318">
            <w:pPr>
              <w:pStyle w:val="NoSpacing"/>
            </w:pPr>
            <w:r w:rsidRPr="001423A1">
              <w:t xml:space="preserve">D. </w:t>
            </w:r>
          </w:p>
          <w:tbl>
            <w:tblPr>
              <w:tblStyle w:val="TableGrid"/>
              <w:tblW w:w="0" w:type="auto"/>
              <w:tblLook w:val="04A0" w:firstRow="1" w:lastRow="0" w:firstColumn="1" w:lastColumn="0" w:noHBand="0" w:noVBand="1"/>
            </w:tblPr>
            <w:tblGrid>
              <w:gridCol w:w="561"/>
              <w:gridCol w:w="561"/>
              <w:gridCol w:w="562"/>
            </w:tblGrid>
            <w:tr w:rsidR="000568C9" w:rsidRPr="001423A1" w:rsidTr="00684F8D">
              <w:tc>
                <w:tcPr>
                  <w:tcW w:w="561" w:type="dxa"/>
                </w:tcPr>
                <w:p w:rsidR="000568C9" w:rsidRPr="001423A1" w:rsidRDefault="000568C9" w:rsidP="00684F8D">
                  <w:pPr>
                    <w:pStyle w:val="NoSpacing"/>
                  </w:pPr>
                  <w:r w:rsidRPr="001423A1">
                    <w:t>8</w:t>
                  </w:r>
                </w:p>
              </w:tc>
              <w:tc>
                <w:tcPr>
                  <w:tcW w:w="561" w:type="dxa"/>
                </w:tcPr>
                <w:p w:rsidR="000568C9" w:rsidRPr="001423A1" w:rsidRDefault="000568C9" w:rsidP="00684F8D">
                  <w:pPr>
                    <w:pStyle w:val="NoSpacing"/>
                  </w:pPr>
                  <w:r w:rsidRPr="001423A1">
                    <w:t>1</w:t>
                  </w:r>
                </w:p>
              </w:tc>
              <w:tc>
                <w:tcPr>
                  <w:tcW w:w="562" w:type="dxa"/>
                </w:tcPr>
                <w:p w:rsidR="000568C9" w:rsidRPr="001423A1" w:rsidRDefault="000568C9" w:rsidP="00684F8D">
                  <w:pPr>
                    <w:pStyle w:val="NoSpacing"/>
                  </w:pPr>
                  <w:r w:rsidRPr="001423A1">
                    <w:t>6</w:t>
                  </w:r>
                </w:p>
              </w:tc>
            </w:tr>
            <w:tr w:rsidR="000568C9" w:rsidRPr="001423A1" w:rsidTr="00684F8D">
              <w:tc>
                <w:tcPr>
                  <w:tcW w:w="561" w:type="dxa"/>
                </w:tcPr>
                <w:p w:rsidR="000568C9" w:rsidRPr="001423A1" w:rsidRDefault="000568C9" w:rsidP="00684F8D">
                  <w:pPr>
                    <w:pStyle w:val="NoSpacing"/>
                  </w:pPr>
                  <w:r w:rsidRPr="001423A1">
                    <w:t>3</w:t>
                  </w:r>
                </w:p>
              </w:tc>
              <w:tc>
                <w:tcPr>
                  <w:tcW w:w="561" w:type="dxa"/>
                </w:tcPr>
                <w:p w:rsidR="000568C9" w:rsidRPr="001423A1" w:rsidRDefault="000568C9" w:rsidP="00684F8D">
                  <w:pPr>
                    <w:pStyle w:val="NoSpacing"/>
                  </w:pPr>
                  <w:r w:rsidRPr="001423A1">
                    <w:t>5</w:t>
                  </w:r>
                </w:p>
              </w:tc>
              <w:tc>
                <w:tcPr>
                  <w:tcW w:w="562" w:type="dxa"/>
                </w:tcPr>
                <w:p w:rsidR="000568C9" w:rsidRPr="001423A1" w:rsidRDefault="000568C9" w:rsidP="00684F8D">
                  <w:pPr>
                    <w:pStyle w:val="NoSpacing"/>
                  </w:pPr>
                  <w:r w:rsidRPr="001423A1">
                    <w:t>7</w:t>
                  </w:r>
                </w:p>
              </w:tc>
            </w:tr>
            <w:tr w:rsidR="000568C9" w:rsidRPr="001423A1" w:rsidTr="00684F8D">
              <w:tc>
                <w:tcPr>
                  <w:tcW w:w="561" w:type="dxa"/>
                </w:tcPr>
                <w:p w:rsidR="000568C9" w:rsidRPr="001423A1" w:rsidRDefault="000568C9" w:rsidP="00684F8D">
                  <w:pPr>
                    <w:pStyle w:val="NoSpacing"/>
                  </w:pPr>
                  <w:r w:rsidRPr="001423A1">
                    <w:t>4</w:t>
                  </w:r>
                </w:p>
              </w:tc>
              <w:tc>
                <w:tcPr>
                  <w:tcW w:w="561" w:type="dxa"/>
                </w:tcPr>
                <w:p w:rsidR="000568C9" w:rsidRPr="001423A1" w:rsidRDefault="000568C9" w:rsidP="00684F8D">
                  <w:pPr>
                    <w:pStyle w:val="NoSpacing"/>
                  </w:pPr>
                  <w:r w:rsidRPr="001423A1">
                    <w:t>9</w:t>
                  </w:r>
                </w:p>
              </w:tc>
              <w:tc>
                <w:tcPr>
                  <w:tcW w:w="562" w:type="dxa"/>
                </w:tcPr>
                <w:p w:rsidR="000568C9" w:rsidRPr="001423A1" w:rsidRDefault="000568C9" w:rsidP="00684F8D">
                  <w:pPr>
                    <w:pStyle w:val="NoSpacing"/>
                  </w:pPr>
                  <w:r w:rsidRPr="001423A1">
                    <w:t>2</w:t>
                  </w:r>
                </w:p>
              </w:tc>
            </w:tr>
          </w:tbl>
          <w:p w:rsidR="007D70B1" w:rsidRPr="001423A1" w:rsidRDefault="007D70B1" w:rsidP="002B6318">
            <w:pPr>
              <w:pStyle w:val="NoSpacing"/>
            </w:pPr>
          </w:p>
        </w:tc>
        <w:tc>
          <w:tcPr>
            <w:tcW w:w="1916" w:type="dxa"/>
          </w:tcPr>
          <w:p w:rsidR="007D70B1" w:rsidRPr="001423A1" w:rsidRDefault="007D70B1" w:rsidP="002B6318">
            <w:pPr>
              <w:pStyle w:val="NoSpacing"/>
            </w:pPr>
            <w:r w:rsidRPr="001423A1">
              <w:t>E. NOTA</w:t>
            </w:r>
          </w:p>
        </w:tc>
      </w:tr>
    </w:tbl>
    <w:p w:rsidR="007D70B1" w:rsidRPr="001423A1" w:rsidRDefault="007D70B1" w:rsidP="007D70B1">
      <w:pPr>
        <w:pStyle w:val="NoSpacing"/>
      </w:pPr>
    </w:p>
    <w:p w:rsidR="0087543D" w:rsidRDefault="00FE1EDB" w:rsidP="00BA785E">
      <w:pPr>
        <w:pStyle w:val="NoSpacing"/>
        <w:numPr>
          <w:ilvl w:val="0"/>
          <w:numId w:val="13"/>
        </w:numPr>
      </w:pPr>
      <w:r>
        <w:t xml:space="preserve">Logic is a type of math! Suppose that if a person doesn’t wear polo shirts, then that person isn’t cool. Furthermore, if a person does wear polo shirts, then that person is cool. If Tim is cool, can we say for sure that Tim wears polo shirts? </w:t>
      </w:r>
      <w:r w:rsidR="00727C47">
        <w:t>(A person either wears polo shirts or doesn’t wear polo shirts; there aren’t any other options.)</w:t>
      </w:r>
    </w:p>
    <w:p w:rsidR="00FE1EDB" w:rsidRDefault="00FE1EDB" w:rsidP="00FE1EDB">
      <w:pPr>
        <w:pStyle w:val="NoSpacing"/>
      </w:pPr>
    </w:p>
    <w:p w:rsidR="00FE1EDB" w:rsidRDefault="00FE1EDB" w:rsidP="00FE1EDB">
      <w:pPr>
        <w:pStyle w:val="NoSpacing"/>
      </w:pPr>
      <w:r>
        <w:t xml:space="preserve">A. </w:t>
      </w:r>
      <w:r w:rsidR="003A3602">
        <w:t>Yes, we know for sure that Tim wears polo shirts.</w:t>
      </w:r>
    </w:p>
    <w:p w:rsidR="003A3602" w:rsidRDefault="003A3602" w:rsidP="00FE1EDB">
      <w:pPr>
        <w:pStyle w:val="NoSpacing"/>
      </w:pPr>
      <w:r>
        <w:t xml:space="preserve">B. No, we can’t know for sure that Tim wears polo shirts. </w:t>
      </w:r>
    </w:p>
    <w:p w:rsidR="003A3602" w:rsidRDefault="003A3602" w:rsidP="00FE1EDB">
      <w:pPr>
        <w:pStyle w:val="NoSpacing"/>
      </w:pPr>
      <w:r>
        <w:t>C. Read answer D but don’t bubble C or D. Don’t dispute because of these answers either!</w:t>
      </w:r>
    </w:p>
    <w:p w:rsidR="003A3602" w:rsidRDefault="003A3602" w:rsidP="00FE1EDB">
      <w:pPr>
        <w:pStyle w:val="NoSpacing"/>
        <w:rPr>
          <w:rFonts w:eastAsiaTheme="minorEastAsia"/>
        </w:rPr>
      </w:pPr>
      <w:r>
        <w:t xml:space="preserve">D. Hexagonal numbers are those numbers of the form </w:t>
      </w:r>
      <m:oMath>
        <m:r>
          <w:rPr>
            <w:rFonts w:ascii="Cambria Math" w:hAnsi="Cambria Math"/>
          </w:rPr>
          <m:t>n(2n-1)</m:t>
        </m:r>
      </m:oMath>
      <w:r>
        <w:rPr>
          <w:rFonts w:eastAsiaTheme="minorEastAsia"/>
        </w:rPr>
        <w:t>.</w:t>
      </w:r>
    </w:p>
    <w:p w:rsidR="003A3602" w:rsidRDefault="003A3602" w:rsidP="00FE1EDB">
      <w:pPr>
        <w:pStyle w:val="NoSpacing"/>
      </w:pPr>
      <w:r>
        <w:rPr>
          <w:rFonts w:eastAsiaTheme="minorEastAsia"/>
        </w:rPr>
        <w:t>E. NOTA</w:t>
      </w:r>
    </w:p>
    <w:p w:rsidR="00FE1EDB" w:rsidRDefault="00FE1EDB" w:rsidP="00FE1EDB">
      <w:pPr>
        <w:pStyle w:val="NoSpacing"/>
      </w:pPr>
    </w:p>
    <w:p w:rsidR="00BA785E" w:rsidRPr="001423A1" w:rsidRDefault="00BA785E" w:rsidP="00BA785E">
      <w:pPr>
        <w:pStyle w:val="NoSpacing"/>
        <w:numPr>
          <w:ilvl w:val="0"/>
          <w:numId w:val="13"/>
        </w:numPr>
      </w:pPr>
      <w:r w:rsidRPr="001423A1">
        <w:t>While one must know his or her math, it is also important to know what is not mathematical. Which of the following is not a mathematical term?</w:t>
      </w:r>
    </w:p>
    <w:p w:rsidR="00BA785E" w:rsidRDefault="00BA785E" w:rsidP="00BA785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A5FB9" w:rsidTr="005A5FB9">
        <w:tc>
          <w:tcPr>
            <w:tcW w:w="3192" w:type="dxa"/>
          </w:tcPr>
          <w:p w:rsidR="005A5FB9" w:rsidRDefault="005A5FB9" w:rsidP="00BA785E">
            <w:pPr>
              <w:pStyle w:val="NoSpacing"/>
            </w:pPr>
            <w:r w:rsidRPr="001423A1">
              <w:t xml:space="preserve">A. </w:t>
            </w:r>
            <w:r>
              <w:t>Complex Number</w:t>
            </w:r>
          </w:p>
        </w:tc>
        <w:tc>
          <w:tcPr>
            <w:tcW w:w="3192" w:type="dxa"/>
          </w:tcPr>
          <w:p w:rsidR="005A5FB9" w:rsidRDefault="005A5FB9" w:rsidP="00BA785E">
            <w:pPr>
              <w:pStyle w:val="NoSpacing"/>
            </w:pPr>
            <w:r>
              <w:t>B. Hashtag</w:t>
            </w:r>
          </w:p>
        </w:tc>
        <w:tc>
          <w:tcPr>
            <w:tcW w:w="3192" w:type="dxa"/>
          </w:tcPr>
          <w:p w:rsidR="005A5FB9" w:rsidRDefault="005A5FB9" w:rsidP="00BA785E">
            <w:pPr>
              <w:pStyle w:val="NoSpacing"/>
            </w:pPr>
            <w:r w:rsidRPr="001423A1">
              <w:t>C. Hyperbola</w:t>
            </w:r>
          </w:p>
        </w:tc>
      </w:tr>
      <w:tr w:rsidR="005A5FB9" w:rsidTr="005A5FB9">
        <w:tc>
          <w:tcPr>
            <w:tcW w:w="3192" w:type="dxa"/>
          </w:tcPr>
          <w:p w:rsidR="005A5FB9" w:rsidRDefault="005A5FB9" w:rsidP="00BA785E">
            <w:pPr>
              <w:pStyle w:val="NoSpacing"/>
            </w:pPr>
            <w:r w:rsidRPr="001423A1">
              <w:t>D. Row-Echelon Form</w:t>
            </w:r>
          </w:p>
        </w:tc>
        <w:tc>
          <w:tcPr>
            <w:tcW w:w="3192" w:type="dxa"/>
          </w:tcPr>
          <w:p w:rsidR="005A5FB9" w:rsidRDefault="005A5FB9" w:rsidP="00BA785E">
            <w:pPr>
              <w:pStyle w:val="NoSpacing"/>
            </w:pPr>
            <w:r w:rsidRPr="001423A1">
              <w:t>E. NOTA</w:t>
            </w:r>
          </w:p>
        </w:tc>
        <w:tc>
          <w:tcPr>
            <w:tcW w:w="3192" w:type="dxa"/>
          </w:tcPr>
          <w:p w:rsidR="005A5FB9" w:rsidRDefault="005A5FB9" w:rsidP="00BA785E">
            <w:pPr>
              <w:pStyle w:val="NoSpacing"/>
            </w:pPr>
          </w:p>
        </w:tc>
      </w:tr>
    </w:tbl>
    <w:p w:rsidR="00581BCB" w:rsidRDefault="00581BCB" w:rsidP="00581BCB">
      <w:pPr>
        <w:pStyle w:val="NoSpacing"/>
      </w:pPr>
    </w:p>
    <w:p w:rsidR="003A3602" w:rsidRPr="001423A1" w:rsidRDefault="003A3602" w:rsidP="003A3602">
      <w:pPr>
        <w:pStyle w:val="NoSpacing"/>
        <w:rPr>
          <w:i/>
        </w:rPr>
      </w:pPr>
      <w:r w:rsidRPr="001423A1">
        <w:rPr>
          <w:i/>
        </w:rPr>
        <w:t>Great mathematicians do not fear large numbers!</w:t>
      </w:r>
    </w:p>
    <w:p w:rsidR="003A3602" w:rsidRPr="001423A1" w:rsidRDefault="003A3602" w:rsidP="003A3602">
      <w:pPr>
        <w:pStyle w:val="NoSpacing"/>
      </w:pPr>
    </w:p>
    <w:p w:rsidR="003A3602" w:rsidRPr="001423A1" w:rsidRDefault="003A3602" w:rsidP="003A3602">
      <w:pPr>
        <w:pStyle w:val="NoSpacing"/>
        <w:numPr>
          <w:ilvl w:val="0"/>
          <w:numId w:val="13"/>
        </w:numPr>
      </w:pPr>
      <w:r w:rsidRPr="001423A1">
        <w:t xml:space="preserve">If </w:t>
      </w:r>
      <m:oMath>
        <m:r>
          <w:rPr>
            <w:rFonts w:ascii="Cambria Math" w:hAnsi="Cambria Math"/>
          </w:rPr>
          <m:t>G=</m:t>
        </m:r>
        <m:sSup>
          <m:sSupPr>
            <m:ctrlPr>
              <w:rPr>
                <w:rFonts w:ascii="Cambria Math" w:hAnsi="Cambria Math"/>
                <w:i/>
              </w:rPr>
            </m:ctrlPr>
          </m:sSupPr>
          <m:e>
            <m:r>
              <w:rPr>
                <w:rFonts w:ascii="Cambria Math" w:hAnsi="Cambria Math"/>
              </w:rPr>
              <m:t>2</m:t>
            </m:r>
          </m:e>
          <m:sup>
            <m:r>
              <w:rPr>
                <w:rFonts w:ascii="Cambria Math" w:hAnsi="Cambria Math"/>
              </w:rPr>
              <m:t>4</m:t>
            </m:r>
          </m:sup>
        </m:sSup>
      </m:oMath>
      <w:r w:rsidRPr="001423A1">
        <w:rPr>
          <w:rFonts w:eastAsiaTheme="minorEastAsia"/>
        </w:rPr>
        <w:t xml:space="preserve"> and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oMath>
      <w:r w:rsidRPr="001423A1">
        <w:rPr>
          <w:rFonts w:eastAsiaTheme="minorEastAsia"/>
        </w:rPr>
        <w:t xml:space="preserve"> then how many digits does the number </w:t>
      </w:r>
      <m:oMath>
        <m:r>
          <w:rPr>
            <w:rFonts w:ascii="Cambria Math" w:eastAsiaTheme="minorEastAsia" w:hAnsi="Cambria Math"/>
          </w:rPr>
          <m:t>G∙M</m:t>
        </m:r>
      </m:oMath>
      <w:r w:rsidRPr="001423A1">
        <w:rPr>
          <w:rFonts w:eastAsiaTheme="minorEastAsia"/>
        </w:rPr>
        <w:t xml:space="preserve"> have?</w:t>
      </w:r>
    </w:p>
    <w:p w:rsidR="003A3602" w:rsidRPr="001423A1" w:rsidRDefault="003A3602" w:rsidP="003A3602">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3A3602" w:rsidRPr="001423A1" w:rsidTr="00216069">
        <w:tc>
          <w:tcPr>
            <w:tcW w:w="1915" w:type="dxa"/>
          </w:tcPr>
          <w:p w:rsidR="003A3602" w:rsidRPr="001423A1" w:rsidRDefault="003A3602" w:rsidP="009D439A">
            <w:pPr>
              <w:pStyle w:val="NoSpacing"/>
            </w:pPr>
            <w:r w:rsidRPr="001423A1">
              <w:t xml:space="preserve">A. </w:t>
            </w:r>
            <w:r w:rsidR="009D439A">
              <w:t>3</w:t>
            </w:r>
          </w:p>
        </w:tc>
        <w:tc>
          <w:tcPr>
            <w:tcW w:w="1915" w:type="dxa"/>
          </w:tcPr>
          <w:p w:rsidR="003A3602" w:rsidRPr="001423A1" w:rsidRDefault="003A3602" w:rsidP="009D439A">
            <w:pPr>
              <w:pStyle w:val="NoSpacing"/>
            </w:pPr>
            <w:r w:rsidRPr="001423A1">
              <w:t xml:space="preserve">B. </w:t>
            </w:r>
            <w:r w:rsidR="009D439A">
              <w:t>4</w:t>
            </w:r>
          </w:p>
        </w:tc>
        <w:tc>
          <w:tcPr>
            <w:tcW w:w="1915" w:type="dxa"/>
          </w:tcPr>
          <w:p w:rsidR="003A3602" w:rsidRPr="001423A1" w:rsidRDefault="003A3602" w:rsidP="009D439A">
            <w:pPr>
              <w:pStyle w:val="NoSpacing"/>
            </w:pPr>
            <w:r w:rsidRPr="001423A1">
              <w:t xml:space="preserve">C. </w:t>
            </w:r>
            <w:r w:rsidR="009D439A">
              <w:t>5</w:t>
            </w:r>
          </w:p>
        </w:tc>
        <w:tc>
          <w:tcPr>
            <w:tcW w:w="1915" w:type="dxa"/>
          </w:tcPr>
          <w:p w:rsidR="003A3602" w:rsidRPr="001423A1" w:rsidRDefault="003A3602" w:rsidP="009D439A">
            <w:pPr>
              <w:pStyle w:val="NoSpacing"/>
            </w:pPr>
            <w:r w:rsidRPr="001423A1">
              <w:t xml:space="preserve">D. </w:t>
            </w:r>
            <w:r w:rsidR="009D439A">
              <w:t>8</w:t>
            </w:r>
          </w:p>
        </w:tc>
        <w:tc>
          <w:tcPr>
            <w:tcW w:w="1916" w:type="dxa"/>
          </w:tcPr>
          <w:p w:rsidR="003A3602" w:rsidRPr="001423A1" w:rsidRDefault="003A3602" w:rsidP="00216069">
            <w:pPr>
              <w:pStyle w:val="NoSpacing"/>
            </w:pPr>
            <w:r w:rsidRPr="001423A1">
              <w:t>E. NOTA</w:t>
            </w:r>
          </w:p>
        </w:tc>
      </w:tr>
    </w:tbl>
    <w:p w:rsidR="003A3602" w:rsidRPr="001423A1" w:rsidRDefault="003A3602" w:rsidP="003A3602">
      <w:pPr>
        <w:pStyle w:val="NoSpacing"/>
      </w:pPr>
    </w:p>
    <w:p w:rsidR="003A3602" w:rsidRPr="001423A1" w:rsidRDefault="003A3602" w:rsidP="003A3602">
      <w:pPr>
        <w:pStyle w:val="NoSpacing"/>
        <w:numPr>
          <w:ilvl w:val="0"/>
          <w:numId w:val="13"/>
        </w:numPr>
      </w:pPr>
      <w:r w:rsidRPr="001423A1">
        <w:rPr>
          <w:rFonts w:eastAsiaTheme="minorEastAsia"/>
        </w:rPr>
        <w:t xml:space="preserve">Suppose </w:t>
      </w:r>
      <m:oMath>
        <m:r>
          <w:rPr>
            <w:rFonts w:ascii="Cambria Math" w:eastAsiaTheme="minorEastAsia"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6</m:t>
                </m:r>
              </m:sup>
            </m:sSup>
          </m:num>
          <m:den>
            <m:r>
              <w:rPr>
                <w:rFonts w:ascii="Cambria Math" w:hAnsi="Cambria Math"/>
              </w:rPr>
              <m:t>2</m:t>
            </m:r>
          </m:den>
        </m:f>
      </m:oMath>
      <w:r w:rsidRPr="001423A1">
        <w:rPr>
          <w:rFonts w:eastAsiaTheme="minorEastAsia"/>
        </w:rPr>
        <w:t xml:space="preserve"> and </w:t>
      </w:r>
      <m:oMath>
        <m:r>
          <w:rPr>
            <w:rFonts w:ascii="Cambria Math" w:eastAsiaTheme="minorEastAsia" w:hAnsi="Cambria Math"/>
          </w:rPr>
          <m:t>B=32</m:t>
        </m:r>
      </m:oMath>
      <w:r w:rsidRPr="001423A1">
        <w:rPr>
          <w:rFonts w:eastAsiaTheme="minorEastAsia"/>
        </w:rPr>
        <w:t xml:space="preserve">. </w:t>
      </w:r>
      <w:r w:rsidRPr="001423A1">
        <w:t xml:space="preserve">What is the relationship between </w:t>
      </w:r>
      <m:oMath>
        <m:r>
          <w:rPr>
            <w:rFonts w:ascii="Cambria Math" w:hAnsi="Cambria Math"/>
          </w:rPr>
          <m:t>A</m:t>
        </m:r>
      </m:oMath>
      <w:r w:rsidRPr="001423A1">
        <w:rPr>
          <w:rFonts w:eastAsiaTheme="minorEastAsia"/>
        </w:rPr>
        <w:t xml:space="preserve"> and </w:t>
      </w:r>
      <m:oMath>
        <m:r>
          <w:rPr>
            <w:rFonts w:ascii="Cambria Math" w:eastAsiaTheme="minorEastAsia" w:hAnsi="Cambria Math"/>
          </w:rPr>
          <m:t>B</m:t>
        </m:r>
      </m:oMath>
      <w:r w:rsidRPr="001423A1">
        <w:rPr>
          <w:rFonts w:eastAsiaTheme="minorEastAsia"/>
        </w:rPr>
        <w:t>?</w:t>
      </w:r>
    </w:p>
    <w:p w:rsidR="003A3602" w:rsidRDefault="003A3602" w:rsidP="003A3602">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9F45BC" w:rsidTr="009F45BC">
        <w:tc>
          <w:tcPr>
            <w:tcW w:w="3192" w:type="dxa"/>
          </w:tcPr>
          <w:p w:rsidR="009F45BC" w:rsidRDefault="009F45BC" w:rsidP="003A3602">
            <w:pPr>
              <w:pStyle w:val="NoSpacing"/>
              <w:rPr>
                <w:rFonts w:eastAsiaTheme="minorEastAsia"/>
              </w:rPr>
            </w:pPr>
            <w:r w:rsidRPr="001423A1">
              <w:t xml:space="preserve">A. </w:t>
            </w:r>
            <m:oMath>
              <m:r>
                <w:rPr>
                  <w:rFonts w:ascii="Cambria Math" w:hAnsi="Cambria Math"/>
                </w:rPr>
                <m:t>A&lt;B</m:t>
              </m:r>
            </m:oMath>
          </w:p>
        </w:tc>
        <w:tc>
          <w:tcPr>
            <w:tcW w:w="3192" w:type="dxa"/>
          </w:tcPr>
          <w:p w:rsidR="009F45BC" w:rsidRDefault="009F45BC" w:rsidP="003A3602">
            <w:pPr>
              <w:pStyle w:val="NoSpacing"/>
              <w:rPr>
                <w:rFonts w:eastAsiaTheme="minorEastAsia"/>
              </w:rPr>
            </w:pPr>
            <w:r w:rsidRPr="001423A1">
              <w:t xml:space="preserve">B. </w:t>
            </w:r>
            <m:oMath>
              <m:r>
                <w:rPr>
                  <w:rFonts w:ascii="Cambria Math" w:hAnsi="Cambria Math"/>
                </w:rPr>
                <m:t>A=B</m:t>
              </m:r>
            </m:oMath>
          </w:p>
        </w:tc>
        <w:tc>
          <w:tcPr>
            <w:tcW w:w="3192" w:type="dxa"/>
          </w:tcPr>
          <w:p w:rsidR="009F45BC" w:rsidRDefault="009F45BC" w:rsidP="003A3602">
            <w:pPr>
              <w:pStyle w:val="NoSpacing"/>
              <w:rPr>
                <w:rFonts w:eastAsiaTheme="minorEastAsia"/>
              </w:rPr>
            </w:pPr>
            <w:r w:rsidRPr="001423A1">
              <w:t xml:space="preserve">C. </w:t>
            </w:r>
            <m:oMath>
              <m:r>
                <w:rPr>
                  <w:rFonts w:ascii="Cambria Math" w:hAnsi="Cambria Math"/>
                </w:rPr>
                <m:t>A&gt;B</m:t>
              </m:r>
            </m:oMath>
          </w:p>
        </w:tc>
      </w:tr>
      <w:tr w:rsidR="009F45BC" w:rsidTr="009F45BC">
        <w:tc>
          <w:tcPr>
            <w:tcW w:w="3192" w:type="dxa"/>
          </w:tcPr>
          <w:p w:rsidR="009F45BC" w:rsidRDefault="009F45BC" w:rsidP="003A3602">
            <w:pPr>
              <w:pStyle w:val="NoSpacing"/>
              <w:rPr>
                <w:rFonts w:eastAsiaTheme="minorEastAsia"/>
              </w:rPr>
            </w:pPr>
            <w:r w:rsidRPr="001423A1">
              <w:t>D. Cannot be determined</w:t>
            </w:r>
          </w:p>
        </w:tc>
        <w:tc>
          <w:tcPr>
            <w:tcW w:w="3192" w:type="dxa"/>
          </w:tcPr>
          <w:p w:rsidR="009F45BC" w:rsidRDefault="009F45BC" w:rsidP="003A3602">
            <w:pPr>
              <w:pStyle w:val="NoSpacing"/>
              <w:rPr>
                <w:rFonts w:eastAsiaTheme="minorEastAsia"/>
              </w:rPr>
            </w:pPr>
            <w:r w:rsidRPr="001423A1">
              <w:t>E. NOTA</w:t>
            </w:r>
          </w:p>
        </w:tc>
        <w:tc>
          <w:tcPr>
            <w:tcW w:w="3192" w:type="dxa"/>
          </w:tcPr>
          <w:p w:rsidR="009F45BC" w:rsidRDefault="009F45BC" w:rsidP="003A3602">
            <w:pPr>
              <w:pStyle w:val="NoSpacing"/>
              <w:rPr>
                <w:rFonts w:eastAsiaTheme="minorEastAsia"/>
              </w:rPr>
            </w:pPr>
          </w:p>
        </w:tc>
      </w:tr>
    </w:tbl>
    <w:p w:rsidR="009C6107" w:rsidRPr="003A3602" w:rsidRDefault="009C6107" w:rsidP="007D70B1">
      <w:pPr>
        <w:pStyle w:val="NoSpacing"/>
      </w:pPr>
      <w:r w:rsidRPr="001423A1">
        <w:rPr>
          <w:i/>
        </w:rPr>
        <w:t>Your travels may bring you to places far and wide.</w:t>
      </w:r>
    </w:p>
    <w:p w:rsidR="00BA785E" w:rsidRPr="001423A1" w:rsidRDefault="00BA785E" w:rsidP="00BA785E">
      <w:pPr>
        <w:pStyle w:val="NoSpacing"/>
      </w:pPr>
    </w:p>
    <w:p w:rsidR="00C70C6E" w:rsidRPr="001423A1" w:rsidRDefault="00C70C6E" w:rsidP="00C70C6E">
      <w:pPr>
        <w:pStyle w:val="NoSpacing"/>
        <w:numPr>
          <w:ilvl w:val="0"/>
          <w:numId w:val="13"/>
        </w:numPr>
      </w:pPr>
      <w:r w:rsidRPr="001423A1">
        <w:t xml:space="preserve">You must follow the rules, wherever you are. Though the order of operations is standard, you never know if they may change in exotic places. Evaluate </w:t>
      </w:r>
      <m:oMath>
        <m:r>
          <w:rPr>
            <w:rFonts w:ascii="Cambria Math" w:hAnsi="Cambria Math"/>
          </w:rPr>
          <m:t>1×3+5÷2+6-4</m:t>
        </m:r>
      </m:oMath>
      <w:r w:rsidRPr="001423A1">
        <w:rPr>
          <w:rFonts w:eastAsiaTheme="minorEastAsia"/>
        </w:rPr>
        <w:t xml:space="preserve"> </w:t>
      </w:r>
      <w:r w:rsidRPr="001423A1">
        <w:t>using reverse order of operations (addition and subtraction first, followed by multiplication and division).</w:t>
      </w:r>
    </w:p>
    <w:p w:rsidR="00C70C6E" w:rsidRPr="001423A1" w:rsidRDefault="00C70C6E" w:rsidP="00C70C6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C70C6E" w:rsidRPr="001423A1" w:rsidTr="00505F41">
        <w:tc>
          <w:tcPr>
            <w:tcW w:w="1915" w:type="dxa"/>
          </w:tcPr>
          <w:p w:rsidR="00C70C6E" w:rsidRPr="001423A1" w:rsidRDefault="00C70C6E" w:rsidP="00505F41">
            <w:pPr>
              <w:pStyle w:val="NoSpacing"/>
            </w:pPr>
            <w:r w:rsidRPr="001423A1">
              <w:t>A. -3</w:t>
            </w:r>
          </w:p>
        </w:tc>
        <w:tc>
          <w:tcPr>
            <w:tcW w:w="1915" w:type="dxa"/>
          </w:tcPr>
          <w:p w:rsidR="00C70C6E" w:rsidRPr="001423A1" w:rsidRDefault="00C70C6E" w:rsidP="00505F41">
            <w:pPr>
              <w:pStyle w:val="NoSpacing"/>
            </w:pPr>
            <w:r w:rsidRPr="001423A1">
              <w:t>B. 2</w:t>
            </w:r>
          </w:p>
        </w:tc>
        <w:tc>
          <w:tcPr>
            <w:tcW w:w="1915" w:type="dxa"/>
          </w:tcPr>
          <w:p w:rsidR="00C70C6E" w:rsidRPr="001423A1" w:rsidRDefault="00C70C6E" w:rsidP="00505F41">
            <w:pPr>
              <w:pStyle w:val="NoSpacing"/>
            </w:pPr>
            <w:r w:rsidRPr="001423A1">
              <w:t>C. 6</w:t>
            </w:r>
          </w:p>
        </w:tc>
        <w:tc>
          <w:tcPr>
            <w:tcW w:w="1915" w:type="dxa"/>
          </w:tcPr>
          <w:p w:rsidR="00C70C6E" w:rsidRPr="001423A1" w:rsidRDefault="00C70C6E" w:rsidP="00505F41">
            <w:pPr>
              <w:pStyle w:val="NoSpacing"/>
            </w:pPr>
            <w:r w:rsidRPr="001423A1">
              <w:t>D. 7.5</w:t>
            </w:r>
          </w:p>
        </w:tc>
        <w:tc>
          <w:tcPr>
            <w:tcW w:w="1916" w:type="dxa"/>
          </w:tcPr>
          <w:p w:rsidR="00C70C6E" w:rsidRPr="001423A1" w:rsidRDefault="00C70C6E" w:rsidP="00505F41">
            <w:pPr>
              <w:pStyle w:val="NoSpacing"/>
            </w:pPr>
            <w:r w:rsidRPr="001423A1">
              <w:t>E. NOTA</w:t>
            </w:r>
          </w:p>
        </w:tc>
      </w:tr>
    </w:tbl>
    <w:p w:rsidR="001D6DE4" w:rsidRPr="001423A1" w:rsidRDefault="001D6DE4" w:rsidP="007D70B1">
      <w:pPr>
        <w:pStyle w:val="NoSpacing"/>
      </w:pPr>
    </w:p>
    <w:p w:rsidR="001D6DE4" w:rsidRPr="001423A1" w:rsidRDefault="001D6DE4" w:rsidP="001D6DE4">
      <w:pPr>
        <w:pStyle w:val="NoSpacing"/>
        <w:numPr>
          <w:ilvl w:val="0"/>
          <w:numId w:val="13"/>
        </w:numPr>
      </w:pPr>
      <w:r w:rsidRPr="001423A1">
        <w:t xml:space="preserve">Strange lands may have strange operations. Mathematicians in Oddlandia have created the operation </w:t>
      </w:r>
      <m:oMath>
        <m:r>
          <w:rPr>
            <w:rFonts w:ascii="Cambria Math" w:hAnsi="Cambria Math"/>
          </w:rPr>
          <m:t>∎</m:t>
        </m:r>
      </m:oMath>
      <w:r w:rsidRPr="001423A1">
        <w:rPr>
          <w:rFonts w:eastAsiaTheme="minorEastAsia"/>
        </w:rPr>
        <w:t xml:space="preserve"> such that </w:t>
      </w:r>
      <m:oMath>
        <m:r>
          <w:rPr>
            <w:rFonts w:ascii="Cambria Math" w:eastAsiaTheme="minorEastAsia" w:hAnsi="Cambria Math"/>
          </w:rPr>
          <m:t>x∎y=x-y+x∙y-2</m:t>
        </m:r>
      </m:oMath>
      <w:r w:rsidRPr="001423A1">
        <w:rPr>
          <w:rFonts w:eastAsiaTheme="minorEastAsia"/>
        </w:rPr>
        <w:t xml:space="preserve">. What is </w:t>
      </w:r>
      <m:oMath>
        <m:r>
          <w:rPr>
            <w:rFonts w:ascii="Cambria Math" w:eastAsiaTheme="minorEastAsia" w:hAnsi="Cambria Math"/>
          </w:rPr>
          <m:t>1∎10</m:t>
        </m:r>
      </m:oMath>
      <w:r w:rsidRPr="001423A1">
        <w:rPr>
          <w:rFonts w:eastAsiaTheme="minorEastAsia"/>
        </w:rPr>
        <w:t>?</w:t>
      </w:r>
      <w:r w:rsidR="008E2AB0">
        <w:rPr>
          <w:rFonts w:eastAsiaTheme="minorEastAsia"/>
        </w:rPr>
        <w:t xml:space="preserve"> (Use normal order of operations now.)</w:t>
      </w:r>
    </w:p>
    <w:p w:rsidR="001D6DE4" w:rsidRPr="001423A1" w:rsidRDefault="001D6DE4" w:rsidP="001D6DE4">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1D6DE4" w:rsidRPr="001423A1" w:rsidTr="00B23CB7">
        <w:tc>
          <w:tcPr>
            <w:tcW w:w="1915" w:type="dxa"/>
          </w:tcPr>
          <w:p w:rsidR="001D6DE4" w:rsidRPr="001423A1" w:rsidRDefault="001D6DE4" w:rsidP="009D439A">
            <w:pPr>
              <w:pStyle w:val="NoSpacing"/>
            </w:pPr>
            <w:r w:rsidRPr="001423A1">
              <w:t xml:space="preserve">A. </w:t>
            </w:r>
            <w:r w:rsidR="009D439A">
              <w:t>17</w:t>
            </w:r>
          </w:p>
        </w:tc>
        <w:tc>
          <w:tcPr>
            <w:tcW w:w="1915" w:type="dxa"/>
          </w:tcPr>
          <w:p w:rsidR="001D6DE4" w:rsidRPr="001423A1" w:rsidRDefault="001D6DE4" w:rsidP="009D439A">
            <w:pPr>
              <w:pStyle w:val="NoSpacing"/>
            </w:pPr>
            <w:r w:rsidRPr="001423A1">
              <w:t xml:space="preserve">B. </w:t>
            </w:r>
            <w:r w:rsidR="009D439A">
              <w:t>1</w:t>
            </w:r>
          </w:p>
        </w:tc>
        <w:tc>
          <w:tcPr>
            <w:tcW w:w="1915" w:type="dxa"/>
          </w:tcPr>
          <w:p w:rsidR="001D6DE4" w:rsidRPr="001423A1" w:rsidRDefault="001D6DE4" w:rsidP="009D439A">
            <w:pPr>
              <w:pStyle w:val="NoSpacing"/>
            </w:pPr>
            <w:r w:rsidRPr="001423A1">
              <w:t xml:space="preserve">C. </w:t>
            </w:r>
            <w:r w:rsidR="009D439A">
              <w:t>0</w:t>
            </w:r>
          </w:p>
        </w:tc>
        <w:tc>
          <w:tcPr>
            <w:tcW w:w="1915" w:type="dxa"/>
          </w:tcPr>
          <w:p w:rsidR="001D6DE4" w:rsidRPr="001423A1" w:rsidRDefault="001D6DE4" w:rsidP="009D439A">
            <w:pPr>
              <w:pStyle w:val="NoSpacing"/>
            </w:pPr>
            <w:r w:rsidRPr="001423A1">
              <w:t xml:space="preserve">D. </w:t>
            </w:r>
            <w:r w:rsidR="009D439A">
              <w:t>-1</w:t>
            </w:r>
          </w:p>
        </w:tc>
        <w:tc>
          <w:tcPr>
            <w:tcW w:w="1916" w:type="dxa"/>
          </w:tcPr>
          <w:p w:rsidR="001D6DE4" w:rsidRPr="001423A1" w:rsidRDefault="001D6DE4" w:rsidP="00B23CB7">
            <w:pPr>
              <w:pStyle w:val="NoSpacing"/>
            </w:pPr>
            <w:r w:rsidRPr="001423A1">
              <w:t>E. NOTA</w:t>
            </w:r>
          </w:p>
        </w:tc>
      </w:tr>
    </w:tbl>
    <w:p w:rsidR="001D6DE4" w:rsidRPr="001423A1" w:rsidRDefault="001D6DE4" w:rsidP="00F86204">
      <w:pPr>
        <w:pStyle w:val="NoSpacing"/>
      </w:pPr>
    </w:p>
    <w:p w:rsidR="00F86204" w:rsidRPr="001423A1" w:rsidRDefault="00BA785E" w:rsidP="00F86204">
      <w:pPr>
        <w:pStyle w:val="NoSpacing"/>
      </w:pPr>
      <w:r w:rsidRPr="001423A1">
        <w:rPr>
          <w:b/>
          <w:i/>
        </w:rPr>
        <w:t xml:space="preserve">The </w:t>
      </w:r>
      <w:r w:rsidRPr="001423A1">
        <w:rPr>
          <w:i/>
        </w:rPr>
        <w:t>world around us is filled with p</w:t>
      </w:r>
      <w:r w:rsidR="00F86204" w:rsidRPr="001423A1">
        <w:rPr>
          <w:i/>
        </w:rPr>
        <w:t>atterns, and many are mathematical.</w:t>
      </w:r>
    </w:p>
    <w:p w:rsidR="00F86204" w:rsidRPr="001423A1" w:rsidRDefault="00F86204" w:rsidP="00F86204">
      <w:pPr>
        <w:pStyle w:val="NoSpacing"/>
      </w:pPr>
    </w:p>
    <w:p w:rsidR="009E3E35" w:rsidRPr="001423A1" w:rsidRDefault="009E3E35" w:rsidP="003A3602">
      <w:pPr>
        <w:pStyle w:val="NoSpacing"/>
        <w:numPr>
          <w:ilvl w:val="0"/>
          <w:numId w:val="13"/>
        </w:numPr>
      </w:pPr>
      <w:r w:rsidRPr="001423A1">
        <w:t xml:space="preserve">What is the name of the famous sequence </w:t>
      </w:r>
      <m:oMath>
        <m:r>
          <w:rPr>
            <w:rFonts w:ascii="Cambria Math" w:hAnsi="Cambria Math"/>
          </w:rPr>
          <m:t>1, 1, 2, 3, 5, 8, 13, 21…</m:t>
        </m:r>
      </m:oMath>
      <w:r w:rsidRPr="001423A1">
        <w:rPr>
          <w:rFonts w:eastAsiaTheme="minorEastAsia"/>
        </w:rPr>
        <w:t>?</w:t>
      </w:r>
    </w:p>
    <w:p w:rsidR="009E3E35" w:rsidRDefault="009E3E35" w:rsidP="009E3E35">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9F45BC" w:rsidTr="009F45BC">
        <w:tc>
          <w:tcPr>
            <w:tcW w:w="3192" w:type="dxa"/>
          </w:tcPr>
          <w:p w:rsidR="009F45BC" w:rsidRDefault="009F45BC" w:rsidP="009E3E35">
            <w:pPr>
              <w:pStyle w:val="NoSpacing"/>
              <w:rPr>
                <w:rFonts w:eastAsiaTheme="minorEastAsia"/>
              </w:rPr>
            </w:pPr>
            <w:r w:rsidRPr="001423A1">
              <w:t>A. Catalan Numbers</w:t>
            </w:r>
          </w:p>
        </w:tc>
        <w:tc>
          <w:tcPr>
            <w:tcW w:w="3192" w:type="dxa"/>
          </w:tcPr>
          <w:p w:rsidR="009F45BC" w:rsidRDefault="009F45BC" w:rsidP="009E3E35">
            <w:pPr>
              <w:pStyle w:val="NoSpacing"/>
              <w:rPr>
                <w:rFonts w:eastAsiaTheme="minorEastAsia"/>
              </w:rPr>
            </w:pPr>
            <w:r w:rsidRPr="001423A1">
              <w:t xml:space="preserve">B. </w:t>
            </w:r>
            <w:r>
              <w:t>Eisenstein</w:t>
            </w:r>
            <w:r w:rsidRPr="001423A1">
              <w:t xml:space="preserve"> Sequence</w:t>
            </w:r>
          </w:p>
        </w:tc>
        <w:tc>
          <w:tcPr>
            <w:tcW w:w="3192" w:type="dxa"/>
          </w:tcPr>
          <w:p w:rsidR="009F45BC" w:rsidRDefault="009F45BC" w:rsidP="009F45BC">
            <w:pPr>
              <w:pStyle w:val="NoSpacing"/>
              <w:rPr>
                <w:rFonts w:eastAsiaTheme="minorEastAsia"/>
              </w:rPr>
            </w:pPr>
            <w:r w:rsidRPr="001423A1">
              <w:t xml:space="preserve">C. Euler </w:t>
            </w:r>
            <w:r>
              <w:t>N</w:t>
            </w:r>
            <w:r w:rsidRPr="001423A1">
              <w:t>umbers</w:t>
            </w:r>
          </w:p>
        </w:tc>
      </w:tr>
      <w:tr w:rsidR="009F45BC" w:rsidTr="009F45BC">
        <w:tc>
          <w:tcPr>
            <w:tcW w:w="3192" w:type="dxa"/>
          </w:tcPr>
          <w:p w:rsidR="009F45BC" w:rsidRDefault="009F45BC" w:rsidP="009E3E35">
            <w:pPr>
              <w:pStyle w:val="NoSpacing"/>
              <w:rPr>
                <w:rFonts w:eastAsiaTheme="minorEastAsia"/>
              </w:rPr>
            </w:pPr>
            <w:r w:rsidRPr="001423A1">
              <w:t xml:space="preserve">D. </w:t>
            </w:r>
            <w:r>
              <w:t xml:space="preserve">Pascal’s </w:t>
            </w:r>
            <w:r w:rsidRPr="001423A1">
              <w:t>Sequence</w:t>
            </w:r>
          </w:p>
        </w:tc>
        <w:tc>
          <w:tcPr>
            <w:tcW w:w="3192" w:type="dxa"/>
          </w:tcPr>
          <w:p w:rsidR="009F45BC" w:rsidRDefault="009F45BC" w:rsidP="009E3E35">
            <w:pPr>
              <w:pStyle w:val="NoSpacing"/>
              <w:rPr>
                <w:rFonts w:eastAsiaTheme="minorEastAsia"/>
              </w:rPr>
            </w:pPr>
            <w:r w:rsidRPr="001423A1">
              <w:t>E. NOTA</w:t>
            </w:r>
          </w:p>
        </w:tc>
        <w:tc>
          <w:tcPr>
            <w:tcW w:w="3192" w:type="dxa"/>
          </w:tcPr>
          <w:p w:rsidR="009F45BC" w:rsidRDefault="009F45BC" w:rsidP="009E3E35">
            <w:pPr>
              <w:pStyle w:val="NoSpacing"/>
              <w:rPr>
                <w:rFonts w:eastAsiaTheme="minorEastAsia"/>
              </w:rPr>
            </w:pPr>
          </w:p>
        </w:tc>
      </w:tr>
    </w:tbl>
    <w:p w:rsidR="009E3E35" w:rsidRPr="001423A1" w:rsidRDefault="009E3E35" w:rsidP="009E3E35">
      <w:pPr>
        <w:pStyle w:val="NoSpacing"/>
      </w:pPr>
    </w:p>
    <w:p w:rsidR="00F86204" w:rsidRPr="001423A1" w:rsidRDefault="00F86204" w:rsidP="003A3602">
      <w:pPr>
        <w:pStyle w:val="NoSpacing"/>
        <w:numPr>
          <w:ilvl w:val="0"/>
          <w:numId w:val="13"/>
        </w:numPr>
      </w:pPr>
      <w:r w:rsidRPr="001423A1">
        <w:t xml:space="preserve">A geometric sequence is one where each term is multiplied by the same number to get the next term. For example, the sequence </w:t>
      </w:r>
      <m:oMath>
        <m:r>
          <w:rPr>
            <w:rFonts w:ascii="Cambria Math" w:hAnsi="Cambria Math"/>
          </w:rPr>
          <m:t>3, 6, 12, 24, 48…</m:t>
        </m:r>
      </m:oMath>
      <w:r w:rsidRPr="001423A1">
        <w:t xml:space="preserve"> is a geometric sequence</w:t>
      </w:r>
      <w:r w:rsidR="009F45BC">
        <w:t xml:space="preserve"> because each term is multiplied by 2 to get the next term in the sequence</w:t>
      </w:r>
      <w:r w:rsidRPr="001423A1">
        <w:t xml:space="preserve">. Is the sequence </w:t>
      </w:r>
      <m:oMath>
        <m:r>
          <w:rPr>
            <w:rFonts w:ascii="Cambria Math" w:hAnsi="Cambria Math"/>
          </w:rPr>
          <m:t>1, -2, 4, -8, 16…</m:t>
        </m:r>
      </m:oMath>
      <w:r w:rsidR="00600FEC" w:rsidRPr="001423A1">
        <w:rPr>
          <w:rFonts w:eastAsiaTheme="minorEastAsia"/>
        </w:rPr>
        <w:t xml:space="preserve"> a geometric sequence?</w:t>
      </w:r>
    </w:p>
    <w:p w:rsidR="00600FEC" w:rsidRDefault="00600FEC" w:rsidP="00600FE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9F45BC" w:rsidTr="009F45BC">
        <w:tc>
          <w:tcPr>
            <w:tcW w:w="3192" w:type="dxa"/>
          </w:tcPr>
          <w:p w:rsidR="009F45BC" w:rsidRDefault="009F45BC" w:rsidP="00600FEC">
            <w:pPr>
              <w:pStyle w:val="NoSpacing"/>
            </w:pPr>
            <w:r>
              <w:t>A. Yes</w:t>
            </w:r>
          </w:p>
        </w:tc>
        <w:tc>
          <w:tcPr>
            <w:tcW w:w="3192" w:type="dxa"/>
          </w:tcPr>
          <w:p w:rsidR="009F45BC" w:rsidRDefault="009F45BC" w:rsidP="00600FEC">
            <w:pPr>
              <w:pStyle w:val="NoSpacing"/>
            </w:pPr>
            <w:r>
              <w:t>B. No</w:t>
            </w:r>
          </w:p>
        </w:tc>
        <w:tc>
          <w:tcPr>
            <w:tcW w:w="3192" w:type="dxa"/>
          </w:tcPr>
          <w:p w:rsidR="009F45BC" w:rsidRDefault="009F45BC" w:rsidP="00600FEC">
            <w:pPr>
              <w:pStyle w:val="NoSpacing"/>
            </w:pPr>
            <w:r>
              <w:t>C. Cannot be determined</w:t>
            </w:r>
          </w:p>
        </w:tc>
      </w:tr>
      <w:tr w:rsidR="009F45BC" w:rsidTr="009F45BC">
        <w:tc>
          <w:tcPr>
            <w:tcW w:w="3192" w:type="dxa"/>
          </w:tcPr>
          <w:p w:rsidR="009F45BC" w:rsidRDefault="009F45BC" w:rsidP="00600FEC">
            <w:pPr>
              <w:pStyle w:val="NoSpacing"/>
            </w:pPr>
            <w:r>
              <w:t>D. Only on Saturdays</w:t>
            </w:r>
          </w:p>
        </w:tc>
        <w:tc>
          <w:tcPr>
            <w:tcW w:w="3192" w:type="dxa"/>
          </w:tcPr>
          <w:p w:rsidR="009F45BC" w:rsidRDefault="009F45BC" w:rsidP="00600FEC">
            <w:pPr>
              <w:pStyle w:val="NoSpacing"/>
            </w:pPr>
            <w:r>
              <w:t>E. NOTA</w:t>
            </w:r>
          </w:p>
        </w:tc>
        <w:tc>
          <w:tcPr>
            <w:tcW w:w="3192" w:type="dxa"/>
          </w:tcPr>
          <w:p w:rsidR="009F45BC" w:rsidRDefault="009F45BC" w:rsidP="00600FEC">
            <w:pPr>
              <w:pStyle w:val="NoSpacing"/>
            </w:pPr>
          </w:p>
        </w:tc>
      </w:tr>
    </w:tbl>
    <w:p w:rsidR="00600FEC" w:rsidRPr="001423A1" w:rsidRDefault="00600FEC" w:rsidP="00600FEC">
      <w:pPr>
        <w:pStyle w:val="NoSpacing"/>
      </w:pPr>
    </w:p>
    <w:p w:rsidR="001D6DE4" w:rsidRDefault="003A3602" w:rsidP="003A3602">
      <w:pPr>
        <w:pStyle w:val="NoSpacing"/>
        <w:numPr>
          <w:ilvl w:val="0"/>
          <w:numId w:val="13"/>
        </w:numPr>
      </w:pPr>
      <w:r>
        <w:t>Hexagonal numbers are defined using a particular formula. Which of these is not a hexagonal number?</w:t>
      </w:r>
    </w:p>
    <w:p w:rsidR="003A3602" w:rsidRDefault="003A3602" w:rsidP="003A360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3A3602" w:rsidRPr="001423A1" w:rsidTr="00216069">
        <w:tc>
          <w:tcPr>
            <w:tcW w:w="1915" w:type="dxa"/>
          </w:tcPr>
          <w:p w:rsidR="003A3602" w:rsidRPr="001423A1" w:rsidRDefault="003A3602" w:rsidP="00216069">
            <w:pPr>
              <w:pStyle w:val="NoSpacing"/>
            </w:pPr>
            <w:r w:rsidRPr="001423A1">
              <w:t xml:space="preserve">A. </w:t>
            </w:r>
            <w:r w:rsidR="00216069">
              <w:t>1</w:t>
            </w:r>
          </w:p>
        </w:tc>
        <w:tc>
          <w:tcPr>
            <w:tcW w:w="1915" w:type="dxa"/>
          </w:tcPr>
          <w:p w:rsidR="003A3602" w:rsidRPr="001423A1" w:rsidRDefault="003A3602" w:rsidP="00216069">
            <w:pPr>
              <w:pStyle w:val="NoSpacing"/>
            </w:pPr>
            <w:r w:rsidRPr="001423A1">
              <w:t xml:space="preserve">B. </w:t>
            </w:r>
            <w:r w:rsidR="00216069">
              <w:t>6</w:t>
            </w:r>
          </w:p>
        </w:tc>
        <w:tc>
          <w:tcPr>
            <w:tcW w:w="1915" w:type="dxa"/>
          </w:tcPr>
          <w:p w:rsidR="003A3602" w:rsidRPr="001423A1" w:rsidRDefault="003A3602" w:rsidP="00216069">
            <w:pPr>
              <w:pStyle w:val="NoSpacing"/>
            </w:pPr>
            <w:r w:rsidRPr="001423A1">
              <w:t xml:space="preserve">C. </w:t>
            </w:r>
            <w:r w:rsidR="00216069">
              <w:t>15</w:t>
            </w:r>
          </w:p>
        </w:tc>
        <w:tc>
          <w:tcPr>
            <w:tcW w:w="1915" w:type="dxa"/>
          </w:tcPr>
          <w:p w:rsidR="003A3602" w:rsidRPr="001423A1" w:rsidRDefault="003A3602" w:rsidP="00216069">
            <w:pPr>
              <w:pStyle w:val="NoSpacing"/>
            </w:pPr>
            <w:r w:rsidRPr="001423A1">
              <w:t xml:space="preserve">D. </w:t>
            </w:r>
            <w:r w:rsidR="00216069">
              <w:t>28</w:t>
            </w:r>
          </w:p>
        </w:tc>
        <w:tc>
          <w:tcPr>
            <w:tcW w:w="1916" w:type="dxa"/>
          </w:tcPr>
          <w:p w:rsidR="003A3602" w:rsidRPr="001423A1" w:rsidRDefault="003A3602" w:rsidP="00216069">
            <w:pPr>
              <w:pStyle w:val="NoSpacing"/>
            </w:pPr>
            <w:r w:rsidRPr="001423A1">
              <w:t>E. NOTA</w:t>
            </w:r>
          </w:p>
        </w:tc>
      </w:tr>
    </w:tbl>
    <w:p w:rsidR="00216069" w:rsidRDefault="00216069" w:rsidP="003A3602">
      <w:pPr>
        <w:pStyle w:val="NoSpacing"/>
      </w:pPr>
    </w:p>
    <w:p w:rsidR="00216069" w:rsidRPr="00216069" w:rsidRDefault="00216069" w:rsidP="00216069">
      <w:pPr>
        <w:pStyle w:val="NoSpacing"/>
        <w:numPr>
          <w:ilvl w:val="0"/>
          <w:numId w:val="13"/>
        </w:numPr>
        <w:rPr>
          <w:strike/>
        </w:rPr>
      </w:pPr>
      <w:r w:rsidRPr="00216069">
        <w:rPr>
          <w:strike/>
        </w:rPr>
        <w:t>What comes next in the following sequence: 2, 3, 5, 9, 17, ….</w:t>
      </w:r>
      <w:r>
        <w:t xml:space="preserve">   Question 19 does not exist.</w:t>
      </w:r>
    </w:p>
    <w:p w:rsidR="00216069" w:rsidRDefault="00216069" w:rsidP="003A3602">
      <w:pPr>
        <w:pStyle w:val="NoSpacing"/>
      </w:pPr>
    </w:p>
    <w:p w:rsidR="00216069" w:rsidRPr="001423A1" w:rsidRDefault="00216069" w:rsidP="00216069">
      <w:pPr>
        <w:pStyle w:val="NoSpacing"/>
      </w:pPr>
      <w:r w:rsidRPr="001423A1">
        <w:rPr>
          <w:i/>
        </w:rPr>
        <w:t xml:space="preserve">Mathematics is an underlying </w:t>
      </w:r>
      <w:r w:rsidRPr="001423A1">
        <w:rPr>
          <w:b/>
          <w:i/>
        </w:rPr>
        <w:t>theme</w:t>
      </w:r>
      <w:r w:rsidRPr="001423A1">
        <w:rPr>
          <w:i/>
        </w:rPr>
        <w:t xml:space="preserve"> in many </w:t>
      </w:r>
      <w:r w:rsidRPr="001423A1">
        <w:rPr>
          <w:b/>
          <w:i/>
        </w:rPr>
        <w:t xml:space="preserve">of </w:t>
      </w:r>
      <w:r w:rsidRPr="001423A1">
        <w:rPr>
          <w:i/>
        </w:rPr>
        <w:t>our games.</w:t>
      </w:r>
    </w:p>
    <w:p w:rsidR="00216069" w:rsidRPr="001423A1" w:rsidRDefault="00216069" w:rsidP="00216069">
      <w:pPr>
        <w:pStyle w:val="NoSpacing"/>
      </w:pPr>
    </w:p>
    <w:p w:rsidR="00216069" w:rsidRPr="001423A1" w:rsidRDefault="00216069" w:rsidP="00216069">
      <w:pPr>
        <w:pStyle w:val="NoSpacing"/>
        <w:numPr>
          <w:ilvl w:val="0"/>
          <w:numId w:val="13"/>
        </w:numPr>
      </w:pPr>
      <w:r w:rsidRPr="001423A1">
        <w:t>If you pick two different cards from a standard deck of 52 cards (no jokers)</w:t>
      </w:r>
      <w:r w:rsidR="001629A4">
        <w:t xml:space="preserve"> without replacement</w:t>
      </w:r>
      <w:r w:rsidRPr="001423A1">
        <w:t>, which of the following is most likely? (For this question: Jacks, Queens, and Kings are face cards while 2 through 10 are number cards. Ace is neither.)</w:t>
      </w:r>
    </w:p>
    <w:p w:rsidR="00216069" w:rsidRPr="001423A1" w:rsidRDefault="00216069" w:rsidP="00216069">
      <w:pPr>
        <w:pStyle w:val="NoSpacing"/>
      </w:pPr>
    </w:p>
    <w:p w:rsidR="00216069" w:rsidRPr="001423A1" w:rsidRDefault="00216069" w:rsidP="00216069">
      <w:pPr>
        <w:pStyle w:val="NoSpacing"/>
      </w:pPr>
      <w:r w:rsidRPr="001423A1">
        <w:t xml:space="preserve">A. Picking a heart and </w:t>
      </w:r>
      <w:r w:rsidR="001629A4">
        <w:t xml:space="preserve">then </w:t>
      </w:r>
      <w:r w:rsidRPr="001423A1">
        <w:t>the Ace of spades</w:t>
      </w:r>
    </w:p>
    <w:p w:rsidR="00216069" w:rsidRPr="001423A1" w:rsidRDefault="00216069" w:rsidP="00216069">
      <w:pPr>
        <w:pStyle w:val="NoSpacing"/>
      </w:pPr>
      <w:r w:rsidRPr="001423A1">
        <w:t>B. Picking two clubs</w:t>
      </w:r>
    </w:p>
    <w:p w:rsidR="00216069" w:rsidRPr="001423A1" w:rsidRDefault="00216069" w:rsidP="00216069">
      <w:pPr>
        <w:pStyle w:val="NoSpacing"/>
      </w:pPr>
      <w:r w:rsidRPr="001423A1">
        <w:t>C. Picking a face card diamond and</w:t>
      </w:r>
      <w:r w:rsidR="001629A4">
        <w:t xml:space="preserve"> then</w:t>
      </w:r>
      <w:r w:rsidRPr="001423A1">
        <w:t xml:space="preserve"> a number card heart</w:t>
      </w:r>
    </w:p>
    <w:p w:rsidR="00216069" w:rsidRPr="001423A1" w:rsidRDefault="00216069" w:rsidP="00216069">
      <w:pPr>
        <w:pStyle w:val="NoSpacing"/>
      </w:pPr>
      <w:r w:rsidRPr="001423A1">
        <w:t>D. Picking a spade and</w:t>
      </w:r>
      <w:r w:rsidR="001629A4">
        <w:t xml:space="preserve"> then</w:t>
      </w:r>
      <w:r w:rsidRPr="001423A1">
        <w:t xml:space="preserve"> a diamond</w:t>
      </w:r>
    </w:p>
    <w:p w:rsidR="00216069" w:rsidRPr="001423A1" w:rsidRDefault="00216069" w:rsidP="00216069">
      <w:pPr>
        <w:pStyle w:val="NoSpacing"/>
      </w:pPr>
      <w:r w:rsidRPr="001423A1">
        <w:t>E. NOTA</w:t>
      </w:r>
    </w:p>
    <w:p w:rsidR="00216069" w:rsidRPr="001423A1" w:rsidRDefault="00477854" w:rsidP="003A3602">
      <w:pPr>
        <w:pStyle w:val="NoSpacing"/>
      </w:pPr>
      <w:r>
        <w:rPr>
          <w:noProof/>
        </w:rPr>
        <w:pict>
          <v:shape id="_x0000_s1047" type="#_x0000_t202" style="position:absolute;margin-left:222.8pt;margin-top:37.9pt;width:26.05pt;height:29.1pt;z-index:251659264" fillcolor="white [3212]" stroked="f">
            <v:textbox>
              <w:txbxContent>
                <w:p w:rsidR="00216069" w:rsidRDefault="00216069" w:rsidP="00216069">
                  <w:r>
                    <w:t>Z</w:t>
                  </w:r>
                </w:p>
              </w:txbxContent>
            </v:textbox>
          </v:shape>
        </w:pict>
      </w:r>
    </w:p>
    <w:p w:rsidR="00CF59A9" w:rsidRPr="001423A1" w:rsidRDefault="00C70C6E" w:rsidP="00CF59A9">
      <w:pPr>
        <w:pStyle w:val="NoSpacing"/>
      </w:pPr>
      <w:r w:rsidRPr="001423A1">
        <w:rPr>
          <w:i/>
        </w:rPr>
        <w:t>Many math problems are simpler than they seem, if you know the shortcut!</w:t>
      </w:r>
    </w:p>
    <w:p w:rsidR="00C70C6E" w:rsidRPr="001423A1" w:rsidRDefault="00C70C6E" w:rsidP="00CF59A9">
      <w:pPr>
        <w:pStyle w:val="NoSpacing"/>
      </w:pPr>
    </w:p>
    <w:p w:rsidR="00C70C6E" w:rsidRPr="001423A1" w:rsidRDefault="009E3E35" w:rsidP="003A3602">
      <w:pPr>
        <w:pStyle w:val="NoSpacing"/>
        <w:numPr>
          <w:ilvl w:val="0"/>
          <w:numId w:val="13"/>
        </w:numPr>
      </w:pPr>
      <w:r w:rsidRPr="001423A1">
        <w:t xml:space="preserve">What is </w:t>
      </w:r>
      <m:oMath>
        <m:r>
          <w:rPr>
            <w:rFonts w:ascii="Cambria Math" w:hAnsi="Cambria Math"/>
          </w:rPr>
          <m:t>97∙103</m:t>
        </m:r>
      </m:oMath>
      <w:r w:rsidRPr="001423A1">
        <w:rPr>
          <w:rFonts w:eastAsiaTheme="minorEastAsia"/>
        </w:rPr>
        <w:t>?</w:t>
      </w:r>
    </w:p>
    <w:p w:rsidR="009E3E35" w:rsidRPr="001423A1" w:rsidRDefault="009E3E35" w:rsidP="009E3E35">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9E3E35" w:rsidRPr="001423A1" w:rsidTr="00505F41">
        <w:tc>
          <w:tcPr>
            <w:tcW w:w="1915" w:type="dxa"/>
          </w:tcPr>
          <w:p w:rsidR="009E3E35" w:rsidRPr="001423A1" w:rsidRDefault="00544120" w:rsidP="00505F41">
            <w:pPr>
              <w:pStyle w:val="NoSpacing"/>
            </w:pPr>
            <w:r w:rsidRPr="001423A1">
              <w:t>A. 998</w:t>
            </w:r>
            <w:r w:rsidR="009E3E35" w:rsidRPr="001423A1">
              <w:t>1</w:t>
            </w:r>
          </w:p>
        </w:tc>
        <w:tc>
          <w:tcPr>
            <w:tcW w:w="1915" w:type="dxa"/>
          </w:tcPr>
          <w:p w:rsidR="009E3E35" w:rsidRPr="001423A1" w:rsidRDefault="009E3E35" w:rsidP="00544120">
            <w:pPr>
              <w:pStyle w:val="NoSpacing"/>
            </w:pPr>
            <w:r w:rsidRPr="001423A1">
              <w:t xml:space="preserve">B. </w:t>
            </w:r>
            <w:r w:rsidR="00544120" w:rsidRPr="001423A1">
              <w:t>9991</w:t>
            </w:r>
          </w:p>
        </w:tc>
        <w:tc>
          <w:tcPr>
            <w:tcW w:w="1915" w:type="dxa"/>
          </w:tcPr>
          <w:p w:rsidR="009E3E35" w:rsidRPr="001423A1" w:rsidRDefault="009E3E35" w:rsidP="00505F41">
            <w:pPr>
              <w:pStyle w:val="NoSpacing"/>
            </w:pPr>
            <w:r w:rsidRPr="001423A1">
              <w:t xml:space="preserve">C. </w:t>
            </w:r>
            <w:r w:rsidR="00544120" w:rsidRPr="001423A1">
              <w:t>9997</w:t>
            </w:r>
          </w:p>
        </w:tc>
        <w:tc>
          <w:tcPr>
            <w:tcW w:w="1915" w:type="dxa"/>
          </w:tcPr>
          <w:p w:rsidR="009E3E35" w:rsidRPr="001423A1" w:rsidRDefault="009E3E35" w:rsidP="00544120">
            <w:pPr>
              <w:pStyle w:val="NoSpacing"/>
            </w:pPr>
            <w:r w:rsidRPr="001423A1">
              <w:t xml:space="preserve">D. </w:t>
            </w:r>
            <w:r w:rsidR="00544120" w:rsidRPr="001423A1">
              <w:t>10009</w:t>
            </w:r>
          </w:p>
        </w:tc>
        <w:tc>
          <w:tcPr>
            <w:tcW w:w="1916" w:type="dxa"/>
          </w:tcPr>
          <w:p w:rsidR="009E3E35" w:rsidRPr="001423A1" w:rsidRDefault="009E3E35" w:rsidP="00505F41">
            <w:pPr>
              <w:pStyle w:val="NoSpacing"/>
            </w:pPr>
            <w:r w:rsidRPr="001423A1">
              <w:t>E. NOTA</w:t>
            </w:r>
          </w:p>
        </w:tc>
      </w:tr>
    </w:tbl>
    <w:p w:rsidR="009E3E35" w:rsidRPr="001423A1" w:rsidRDefault="009E3E35" w:rsidP="009E3E35">
      <w:pPr>
        <w:pStyle w:val="NoSpacing"/>
      </w:pPr>
    </w:p>
    <w:p w:rsidR="00505F41" w:rsidRPr="001423A1" w:rsidRDefault="00505F41" w:rsidP="003A3602">
      <w:pPr>
        <w:pStyle w:val="NoSpacing"/>
        <w:numPr>
          <w:ilvl w:val="0"/>
          <w:numId w:val="13"/>
        </w:numPr>
      </w:pPr>
      <w:r w:rsidRPr="001423A1">
        <w:t xml:space="preserve">Let </w:t>
      </w:r>
      <m:oMath>
        <m:r>
          <w:rPr>
            <w:rFonts w:ascii="Cambria Math" w:hAnsi="Cambria Math"/>
          </w:rPr>
          <m:t>G=</m:t>
        </m:r>
      </m:oMath>
      <w:r w:rsidRPr="001423A1">
        <w:rPr>
          <w:rFonts w:eastAsiaTheme="minorEastAsia"/>
        </w:rPr>
        <w:t xml:space="preserve"> the GCF of 24 and 32, and let </w:t>
      </w:r>
      <m:oMath>
        <m:r>
          <w:rPr>
            <w:rFonts w:ascii="Cambria Math" w:eastAsiaTheme="minorEastAsia" w:hAnsi="Cambria Math"/>
          </w:rPr>
          <m:t>L=</m:t>
        </m:r>
      </m:oMath>
      <w:r w:rsidRPr="001423A1">
        <w:rPr>
          <w:rFonts w:eastAsiaTheme="minorEastAsia"/>
        </w:rPr>
        <w:t xml:space="preserve"> the LCM of 24 and 32. What is </w:t>
      </w:r>
      <m:oMath>
        <m:r>
          <w:rPr>
            <w:rFonts w:ascii="Cambria Math" w:eastAsiaTheme="minorEastAsia" w:hAnsi="Cambria Math"/>
          </w:rPr>
          <m:t>G∙L</m:t>
        </m:r>
      </m:oMath>
      <w:r w:rsidRPr="001423A1">
        <w:rPr>
          <w:rFonts w:eastAsiaTheme="minorEastAsia"/>
        </w:rPr>
        <w:t>?</w:t>
      </w:r>
    </w:p>
    <w:p w:rsidR="00505F41" w:rsidRPr="001423A1" w:rsidRDefault="00505F41" w:rsidP="00505F41">
      <w:pPr>
        <w:pStyle w:val="NoSpacing"/>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505F41" w:rsidRPr="001423A1" w:rsidTr="00505F41">
        <w:tc>
          <w:tcPr>
            <w:tcW w:w="1915" w:type="dxa"/>
          </w:tcPr>
          <w:p w:rsidR="00505F41" w:rsidRPr="001423A1" w:rsidRDefault="00505F41" w:rsidP="00E022B7">
            <w:pPr>
              <w:pStyle w:val="NoSpacing"/>
            </w:pPr>
            <w:r w:rsidRPr="001423A1">
              <w:t xml:space="preserve">A. </w:t>
            </w:r>
            <w:r w:rsidR="00E022B7" w:rsidRPr="001423A1">
              <w:t>96</w:t>
            </w:r>
          </w:p>
        </w:tc>
        <w:tc>
          <w:tcPr>
            <w:tcW w:w="1915" w:type="dxa"/>
          </w:tcPr>
          <w:p w:rsidR="00505F41" w:rsidRPr="001423A1" w:rsidRDefault="00505F41" w:rsidP="00505F41">
            <w:pPr>
              <w:pStyle w:val="NoSpacing"/>
            </w:pPr>
            <w:r w:rsidRPr="001423A1">
              <w:t xml:space="preserve">B. </w:t>
            </w:r>
            <w:r w:rsidR="00E022B7" w:rsidRPr="001423A1">
              <w:t>192</w:t>
            </w:r>
          </w:p>
        </w:tc>
        <w:tc>
          <w:tcPr>
            <w:tcW w:w="1915" w:type="dxa"/>
          </w:tcPr>
          <w:p w:rsidR="00505F41" w:rsidRPr="001423A1" w:rsidRDefault="00505F41" w:rsidP="00505F41">
            <w:pPr>
              <w:pStyle w:val="NoSpacing"/>
            </w:pPr>
            <w:r w:rsidRPr="001423A1">
              <w:t xml:space="preserve">C. </w:t>
            </w:r>
            <w:r w:rsidR="00E022B7" w:rsidRPr="001423A1">
              <w:t>384</w:t>
            </w:r>
          </w:p>
        </w:tc>
        <w:tc>
          <w:tcPr>
            <w:tcW w:w="1915" w:type="dxa"/>
          </w:tcPr>
          <w:p w:rsidR="00505F41" w:rsidRPr="001423A1" w:rsidRDefault="00505F41" w:rsidP="00505F41">
            <w:pPr>
              <w:pStyle w:val="NoSpacing"/>
            </w:pPr>
            <w:r w:rsidRPr="001423A1">
              <w:t xml:space="preserve">D. </w:t>
            </w:r>
            <w:r w:rsidR="00E022B7" w:rsidRPr="001423A1">
              <w:t>768</w:t>
            </w:r>
          </w:p>
        </w:tc>
        <w:tc>
          <w:tcPr>
            <w:tcW w:w="1916" w:type="dxa"/>
          </w:tcPr>
          <w:p w:rsidR="00505F41" w:rsidRPr="001423A1" w:rsidRDefault="00505F41" w:rsidP="00505F41">
            <w:pPr>
              <w:pStyle w:val="NoSpacing"/>
            </w:pPr>
            <w:r w:rsidRPr="001423A1">
              <w:t>E. NOTA</w:t>
            </w:r>
          </w:p>
        </w:tc>
      </w:tr>
    </w:tbl>
    <w:p w:rsidR="00505F41" w:rsidRPr="001423A1" w:rsidRDefault="00505F41" w:rsidP="00505F41">
      <w:pPr>
        <w:pStyle w:val="NoSpacing"/>
      </w:pPr>
    </w:p>
    <w:p w:rsidR="00982484" w:rsidRPr="001423A1" w:rsidRDefault="00982484" w:rsidP="003A3602">
      <w:pPr>
        <w:pStyle w:val="NoSpacing"/>
        <w:numPr>
          <w:ilvl w:val="0"/>
          <w:numId w:val="13"/>
        </w:numPr>
      </w:pPr>
      <w:r w:rsidRPr="001423A1">
        <w:t>Supp</w:t>
      </w:r>
      <w:r w:rsidR="00335F76" w:rsidRPr="001423A1">
        <w:t>ose there is a painting company, with many painters that work at the same rate. If 3 painters can paint 3 houses in 3 days, how many days will it take for 6 painters to paint 6 houses?</w:t>
      </w:r>
    </w:p>
    <w:p w:rsidR="00335F76" w:rsidRPr="001423A1" w:rsidRDefault="00335F76" w:rsidP="00335F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335F76" w:rsidRPr="001423A1" w:rsidTr="00F535F7">
        <w:tc>
          <w:tcPr>
            <w:tcW w:w="1915" w:type="dxa"/>
          </w:tcPr>
          <w:p w:rsidR="00335F76" w:rsidRPr="001423A1" w:rsidRDefault="00335F76" w:rsidP="00F535F7">
            <w:pPr>
              <w:pStyle w:val="NoSpacing"/>
            </w:pPr>
            <w:r w:rsidRPr="001423A1">
              <w:t>A. 6</w:t>
            </w:r>
          </w:p>
        </w:tc>
        <w:tc>
          <w:tcPr>
            <w:tcW w:w="1915" w:type="dxa"/>
          </w:tcPr>
          <w:p w:rsidR="00335F76" w:rsidRPr="001423A1" w:rsidRDefault="00335F76" w:rsidP="00F535F7">
            <w:pPr>
              <w:pStyle w:val="NoSpacing"/>
            </w:pPr>
            <w:r w:rsidRPr="001423A1">
              <w:t>B. 12</w:t>
            </w:r>
          </w:p>
        </w:tc>
        <w:tc>
          <w:tcPr>
            <w:tcW w:w="1915" w:type="dxa"/>
          </w:tcPr>
          <w:p w:rsidR="00335F76" w:rsidRPr="001423A1" w:rsidRDefault="00335F76" w:rsidP="00F535F7">
            <w:pPr>
              <w:pStyle w:val="NoSpacing"/>
            </w:pPr>
            <w:r w:rsidRPr="001423A1">
              <w:t>C. 24</w:t>
            </w:r>
          </w:p>
        </w:tc>
        <w:tc>
          <w:tcPr>
            <w:tcW w:w="1915" w:type="dxa"/>
          </w:tcPr>
          <w:p w:rsidR="00335F76" w:rsidRPr="001423A1" w:rsidRDefault="00335F76" w:rsidP="00F535F7">
            <w:pPr>
              <w:pStyle w:val="NoSpacing"/>
            </w:pPr>
            <w:r w:rsidRPr="001423A1">
              <w:t>D. 36</w:t>
            </w:r>
          </w:p>
        </w:tc>
        <w:tc>
          <w:tcPr>
            <w:tcW w:w="1916" w:type="dxa"/>
          </w:tcPr>
          <w:p w:rsidR="00335F76" w:rsidRPr="001423A1" w:rsidRDefault="00335F76" w:rsidP="00F535F7">
            <w:pPr>
              <w:pStyle w:val="NoSpacing"/>
            </w:pPr>
            <w:r w:rsidRPr="001423A1">
              <w:t>E. NOTA</w:t>
            </w:r>
          </w:p>
        </w:tc>
      </w:tr>
    </w:tbl>
    <w:p w:rsidR="006C0C2D" w:rsidRDefault="006C0C2D" w:rsidP="001D6DE4">
      <w:pPr>
        <w:pStyle w:val="NoSpacing"/>
      </w:pPr>
    </w:p>
    <w:p w:rsidR="00326974" w:rsidRPr="001423A1" w:rsidRDefault="00326974" w:rsidP="001D6DE4">
      <w:pPr>
        <w:pStyle w:val="NoSpacing"/>
      </w:pPr>
    </w:p>
    <w:p w:rsidR="001D6DE4" w:rsidRPr="001423A1" w:rsidRDefault="001D6DE4" w:rsidP="001D6DE4">
      <w:pPr>
        <w:pStyle w:val="NoSpacing"/>
      </w:pPr>
      <w:r w:rsidRPr="001423A1">
        <w:t xml:space="preserve">After </w:t>
      </w:r>
      <w:r w:rsidR="00B23CB7" w:rsidRPr="001423A1">
        <w:t>finishing question 2</w:t>
      </w:r>
      <w:r w:rsidR="003A3602">
        <w:t>3</w:t>
      </w:r>
      <w:r w:rsidR="00B23CB7" w:rsidRPr="001423A1">
        <w:t>, a door suddenly appeared in the wall next to Tim. He walked through, and discovered a ladder leading right back up to the hole he fell through. He walked his bike home and decided to take a nice nap before tackling his homework again.</w:t>
      </w:r>
    </w:p>
    <w:p w:rsidR="00B23CB7" w:rsidRDefault="00B23CB7" w:rsidP="001D6DE4">
      <w:pPr>
        <w:pStyle w:val="NoSpacing"/>
      </w:pPr>
    </w:p>
    <w:p w:rsidR="00326974" w:rsidRPr="001423A1" w:rsidRDefault="00326974" w:rsidP="001D6DE4">
      <w:pPr>
        <w:pStyle w:val="NoSpacing"/>
      </w:pPr>
    </w:p>
    <w:p w:rsidR="00B23CB7" w:rsidRPr="001423A1" w:rsidRDefault="00B23CB7" w:rsidP="001D6DE4">
      <w:pPr>
        <w:pStyle w:val="NoSpacing"/>
        <w:rPr>
          <w:i/>
        </w:rPr>
      </w:pPr>
      <w:r w:rsidRPr="001423A1">
        <w:rPr>
          <w:i/>
        </w:rPr>
        <w:t xml:space="preserve">The writer of this test would like to congratulate you on your successful completion of the 2014 </w:t>
      </w:r>
      <w:r w:rsidRPr="001423A1">
        <w:rPr>
          <w:b/>
          <w:i/>
        </w:rPr>
        <w:t>Mini Mu</w:t>
      </w:r>
      <w:r w:rsidRPr="001423A1">
        <w:rPr>
          <w:i/>
        </w:rPr>
        <w:t xml:space="preserve"> Mystery Test! A lot of effort was put into this test to make it interesting, fun, and challenging for </w:t>
      </w:r>
      <w:r w:rsidR="0028625A">
        <w:rPr>
          <w:i/>
        </w:rPr>
        <w:t xml:space="preserve">the different </w:t>
      </w:r>
      <w:r w:rsidRPr="001423A1">
        <w:rPr>
          <w:i/>
        </w:rPr>
        <w:t xml:space="preserve">levels of students taking the test. </w:t>
      </w:r>
    </w:p>
    <w:p w:rsidR="00B23CB7" w:rsidRPr="001423A1" w:rsidRDefault="00B23CB7" w:rsidP="001D6DE4">
      <w:pPr>
        <w:pStyle w:val="NoSpacing"/>
        <w:rPr>
          <w:i/>
        </w:rPr>
      </w:pPr>
    </w:p>
    <w:p w:rsidR="00B23CB7" w:rsidRPr="001423A1" w:rsidRDefault="00B23CB7" w:rsidP="001D6DE4">
      <w:pPr>
        <w:pStyle w:val="NoSpacing"/>
        <w:rPr>
          <w:i/>
        </w:rPr>
      </w:pPr>
      <w:r w:rsidRPr="001423A1">
        <w:rPr>
          <w:i/>
        </w:rPr>
        <w:t xml:space="preserve">The writer of </w:t>
      </w:r>
      <w:r w:rsidRPr="001423A1">
        <w:rPr>
          <w:b/>
          <w:i/>
        </w:rPr>
        <w:t>this</w:t>
      </w:r>
      <w:r w:rsidRPr="001423A1">
        <w:rPr>
          <w:i/>
        </w:rPr>
        <w:t xml:space="preserve"> test would also like to remind all students that mathematics is a lifelong enjoyment that doesn’t simply end at the conclusion of math class or a math competition. You can begin your mathematical journey by participating in Mini Mu each </w:t>
      </w:r>
      <w:r w:rsidRPr="001423A1">
        <w:rPr>
          <w:b/>
          <w:i/>
        </w:rPr>
        <w:t>year</w:t>
      </w:r>
      <w:r w:rsidRPr="001423A1">
        <w:rPr>
          <w:i/>
        </w:rPr>
        <w:t>; once you’ve graduated from this competition, it would be awesome if you helped out at Chiles Mini Mu or your own math competitions hosted by your school.</w:t>
      </w:r>
      <w:r w:rsidR="005B2A47" w:rsidRPr="001423A1">
        <w:rPr>
          <w:i/>
        </w:rPr>
        <w:t xml:space="preserve"> </w:t>
      </w:r>
    </w:p>
    <w:p w:rsidR="005B2A47" w:rsidRPr="001423A1" w:rsidRDefault="005B2A47" w:rsidP="001D6DE4">
      <w:pPr>
        <w:pStyle w:val="NoSpacing"/>
        <w:rPr>
          <w:i/>
        </w:rPr>
      </w:pPr>
    </w:p>
    <w:p w:rsidR="005B2A47" w:rsidRPr="001423A1" w:rsidRDefault="005B2A47" w:rsidP="001D6DE4">
      <w:pPr>
        <w:pStyle w:val="NoSpacing"/>
        <w:rPr>
          <w:i/>
        </w:rPr>
      </w:pPr>
      <w:r w:rsidRPr="001423A1">
        <w:rPr>
          <w:i/>
        </w:rPr>
        <w:t>By the way, row-echelon form is a form that a matrix can take, and it’s a valid mathematical term. Trust me. (I thought I’d share.)</w:t>
      </w:r>
    </w:p>
    <w:p w:rsidR="00B23CB7" w:rsidRPr="001423A1" w:rsidRDefault="00B23CB7" w:rsidP="001D6DE4">
      <w:pPr>
        <w:pStyle w:val="NoSpacing"/>
        <w:rPr>
          <w:i/>
        </w:rPr>
      </w:pPr>
    </w:p>
    <w:p w:rsidR="00B23CB7" w:rsidRPr="001423A1" w:rsidRDefault="00B23CB7" w:rsidP="001D6DE4">
      <w:pPr>
        <w:pStyle w:val="NoSpacing"/>
      </w:pPr>
      <w:r w:rsidRPr="001423A1">
        <w:rPr>
          <w:i/>
        </w:rPr>
        <w:t xml:space="preserve">Before you go, </w:t>
      </w:r>
      <w:r w:rsidR="00544120" w:rsidRPr="001423A1">
        <w:rPr>
          <w:i/>
        </w:rPr>
        <w:t>I, the test writer, have some final questions for you:</w:t>
      </w:r>
    </w:p>
    <w:p w:rsidR="00B23CB7" w:rsidRPr="001423A1" w:rsidRDefault="00B23CB7" w:rsidP="001D6DE4">
      <w:pPr>
        <w:pStyle w:val="NoSpacing"/>
      </w:pPr>
    </w:p>
    <w:p w:rsidR="00FC4A8D" w:rsidRPr="001423A1" w:rsidRDefault="00544120" w:rsidP="00915B86">
      <w:pPr>
        <w:pStyle w:val="NoSpacing"/>
        <w:numPr>
          <w:ilvl w:val="0"/>
          <w:numId w:val="25"/>
        </w:numPr>
      </w:pPr>
      <w:r w:rsidRPr="001423A1">
        <w:t>Look carefully!</w:t>
      </w:r>
      <w:r w:rsidR="00FC4A8D" w:rsidRPr="001423A1">
        <w:t xml:space="preserve"> The variables X, Y, and Z appear on this test somewhere. What is X + Y</w:t>
      </w:r>
      <w:r w:rsidRPr="001423A1">
        <w:t xml:space="preserve"> + Z</w:t>
      </w:r>
      <w:r w:rsidR="00FC4A8D" w:rsidRPr="001423A1">
        <w:t>?</w:t>
      </w:r>
    </w:p>
    <w:p w:rsidR="00FC4A8D" w:rsidRPr="001423A1" w:rsidRDefault="00FC4A8D" w:rsidP="00FC4A8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FC4A8D" w:rsidRPr="001423A1" w:rsidTr="00C8606D">
        <w:tc>
          <w:tcPr>
            <w:tcW w:w="1915" w:type="dxa"/>
          </w:tcPr>
          <w:p w:rsidR="00FC4A8D" w:rsidRPr="001423A1" w:rsidRDefault="00FC4A8D" w:rsidP="00E022B7">
            <w:pPr>
              <w:pStyle w:val="NoSpacing"/>
            </w:pPr>
            <w:r w:rsidRPr="001423A1">
              <w:t xml:space="preserve">A. </w:t>
            </w:r>
            <w:r w:rsidR="00E022B7" w:rsidRPr="001423A1">
              <w:t>12</w:t>
            </w:r>
          </w:p>
        </w:tc>
        <w:tc>
          <w:tcPr>
            <w:tcW w:w="1915" w:type="dxa"/>
          </w:tcPr>
          <w:p w:rsidR="00FC4A8D" w:rsidRPr="001423A1" w:rsidRDefault="00FC4A8D" w:rsidP="00E022B7">
            <w:pPr>
              <w:pStyle w:val="NoSpacing"/>
            </w:pPr>
            <w:r w:rsidRPr="001423A1">
              <w:t xml:space="preserve">B. </w:t>
            </w:r>
            <w:r w:rsidR="00E022B7" w:rsidRPr="001423A1">
              <w:t>19</w:t>
            </w:r>
          </w:p>
        </w:tc>
        <w:tc>
          <w:tcPr>
            <w:tcW w:w="1915" w:type="dxa"/>
          </w:tcPr>
          <w:p w:rsidR="00FC4A8D" w:rsidRPr="001423A1" w:rsidRDefault="00FC4A8D" w:rsidP="00216069">
            <w:pPr>
              <w:pStyle w:val="NoSpacing"/>
            </w:pPr>
            <w:r w:rsidRPr="001423A1">
              <w:t xml:space="preserve">C. </w:t>
            </w:r>
            <w:r w:rsidR="00E022B7" w:rsidRPr="001423A1">
              <w:t>2</w:t>
            </w:r>
            <w:r w:rsidR="00216069">
              <w:t>4</w:t>
            </w:r>
          </w:p>
        </w:tc>
        <w:tc>
          <w:tcPr>
            <w:tcW w:w="1915" w:type="dxa"/>
          </w:tcPr>
          <w:p w:rsidR="00FC4A8D" w:rsidRPr="001423A1" w:rsidRDefault="00FC4A8D" w:rsidP="00E022B7">
            <w:pPr>
              <w:pStyle w:val="NoSpacing"/>
            </w:pPr>
            <w:r w:rsidRPr="001423A1">
              <w:t xml:space="preserve">D. </w:t>
            </w:r>
            <w:r w:rsidR="00E022B7" w:rsidRPr="001423A1">
              <w:t>42</w:t>
            </w:r>
          </w:p>
        </w:tc>
        <w:tc>
          <w:tcPr>
            <w:tcW w:w="1916" w:type="dxa"/>
          </w:tcPr>
          <w:p w:rsidR="00FC4A8D" w:rsidRPr="001423A1" w:rsidRDefault="00FC4A8D" w:rsidP="00C8606D">
            <w:pPr>
              <w:pStyle w:val="NoSpacing"/>
            </w:pPr>
            <w:r w:rsidRPr="001423A1">
              <w:t>E. NOTA</w:t>
            </w:r>
          </w:p>
        </w:tc>
      </w:tr>
    </w:tbl>
    <w:p w:rsidR="00FC4A8D" w:rsidRPr="001423A1" w:rsidRDefault="00FC4A8D" w:rsidP="00FC4A8D">
      <w:pPr>
        <w:pStyle w:val="NoSpacing"/>
      </w:pPr>
    </w:p>
    <w:p w:rsidR="00F535F7" w:rsidRPr="001423A1" w:rsidRDefault="00FC4A8D" w:rsidP="00915B86">
      <w:pPr>
        <w:pStyle w:val="NoSpacing"/>
        <w:numPr>
          <w:ilvl w:val="0"/>
          <w:numId w:val="25"/>
        </w:numPr>
      </w:pPr>
      <w:r w:rsidRPr="001423A1">
        <w:t xml:space="preserve">Were you </w:t>
      </w:r>
      <w:r w:rsidRPr="001423A1">
        <w:rPr>
          <w:b/>
        </w:rPr>
        <w:t>bold</w:t>
      </w:r>
      <w:r w:rsidRPr="001423A1">
        <w:t xml:space="preserve"> enough? Answer the hidden question on this test.</w:t>
      </w:r>
    </w:p>
    <w:p w:rsidR="00FC4A8D" w:rsidRPr="001423A1" w:rsidRDefault="00FC4A8D" w:rsidP="00FC4A8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FC4A8D" w:rsidTr="00C8606D">
        <w:tc>
          <w:tcPr>
            <w:tcW w:w="1915" w:type="dxa"/>
          </w:tcPr>
          <w:p w:rsidR="00FC4A8D" w:rsidRPr="001423A1" w:rsidRDefault="00FC4A8D" w:rsidP="00544120">
            <w:pPr>
              <w:pStyle w:val="NoSpacing"/>
            </w:pPr>
            <w:r w:rsidRPr="001423A1">
              <w:t xml:space="preserve">A. </w:t>
            </w:r>
            <w:r w:rsidR="00544120" w:rsidRPr="001423A1">
              <w:t>Mini Mu</w:t>
            </w:r>
          </w:p>
        </w:tc>
        <w:tc>
          <w:tcPr>
            <w:tcW w:w="1915" w:type="dxa"/>
          </w:tcPr>
          <w:p w:rsidR="00FC4A8D" w:rsidRPr="001423A1" w:rsidRDefault="00FC4A8D" w:rsidP="00C8606D">
            <w:pPr>
              <w:pStyle w:val="NoSpacing"/>
            </w:pPr>
            <w:r w:rsidRPr="001423A1">
              <w:t xml:space="preserve">B. </w:t>
            </w:r>
            <w:r w:rsidR="00544120" w:rsidRPr="001423A1">
              <w:t>Games</w:t>
            </w:r>
          </w:p>
        </w:tc>
        <w:tc>
          <w:tcPr>
            <w:tcW w:w="1915" w:type="dxa"/>
          </w:tcPr>
          <w:p w:rsidR="00FC4A8D" w:rsidRPr="001423A1" w:rsidRDefault="00FC4A8D" w:rsidP="00C8606D">
            <w:pPr>
              <w:pStyle w:val="NoSpacing"/>
            </w:pPr>
            <w:r w:rsidRPr="001423A1">
              <w:t xml:space="preserve">C. </w:t>
            </w:r>
            <w:r w:rsidR="00544120" w:rsidRPr="001423A1">
              <w:t>Math</w:t>
            </w:r>
          </w:p>
        </w:tc>
        <w:tc>
          <w:tcPr>
            <w:tcW w:w="1915" w:type="dxa"/>
          </w:tcPr>
          <w:p w:rsidR="00FC4A8D" w:rsidRPr="001423A1" w:rsidRDefault="00FC4A8D" w:rsidP="00C8606D">
            <w:pPr>
              <w:pStyle w:val="NoSpacing"/>
            </w:pPr>
            <w:r w:rsidRPr="001423A1">
              <w:t xml:space="preserve">D. </w:t>
            </w:r>
            <w:r w:rsidR="00544120" w:rsidRPr="001423A1">
              <w:t>Awesomeness</w:t>
            </w:r>
          </w:p>
        </w:tc>
        <w:tc>
          <w:tcPr>
            <w:tcW w:w="1916" w:type="dxa"/>
          </w:tcPr>
          <w:p w:rsidR="00FC4A8D" w:rsidRDefault="00FC4A8D" w:rsidP="00C8606D">
            <w:pPr>
              <w:pStyle w:val="NoSpacing"/>
            </w:pPr>
            <w:r w:rsidRPr="001423A1">
              <w:t>E. NOTA</w:t>
            </w:r>
          </w:p>
        </w:tc>
      </w:tr>
    </w:tbl>
    <w:p w:rsidR="00A73706" w:rsidRPr="006C0C2D" w:rsidRDefault="00A73706" w:rsidP="006C0C2D">
      <w:pPr>
        <w:tabs>
          <w:tab w:val="left" w:pos="4057"/>
        </w:tabs>
      </w:pPr>
    </w:p>
    <w:sectPr w:rsidR="00A73706" w:rsidRPr="006C0C2D" w:rsidSect="00AC3A15">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1BB" w:rsidRDefault="00AE71BB" w:rsidP="00AC3A15">
      <w:pPr>
        <w:spacing w:after="0" w:line="240" w:lineRule="auto"/>
      </w:pPr>
      <w:r>
        <w:separator/>
      </w:r>
    </w:p>
  </w:endnote>
  <w:endnote w:type="continuationSeparator" w:id="0">
    <w:p w:rsidR="00AE71BB" w:rsidRDefault="00AE71BB" w:rsidP="00AC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20954"/>
      <w:docPartObj>
        <w:docPartGallery w:val="Page Numbers (Bottom of Page)"/>
        <w:docPartUnique/>
      </w:docPartObj>
    </w:sdtPr>
    <w:sdtEndPr/>
    <w:sdtContent>
      <w:p w:rsidR="00216069" w:rsidRDefault="00C1329F" w:rsidP="009F45BC">
        <w:pPr>
          <w:pStyle w:val="Footer"/>
          <w:jc w:val="center"/>
        </w:pPr>
        <w:r>
          <w:fldChar w:fldCharType="begin"/>
        </w:r>
        <w:r>
          <w:instrText xml:space="preserve"> PAGE   \* MERGEFORMAT </w:instrText>
        </w:r>
        <w:r>
          <w:fldChar w:fldCharType="separate"/>
        </w:r>
        <w:r w:rsidR="00477854">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20953"/>
      <w:docPartObj>
        <w:docPartGallery w:val="Page Numbers (Bottom of Page)"/>
        <w:docPartUnique/>
      </w:docPartObj>
    </w:sdtPr>
    <w:sdtEndPr/>
    <w:sdtContent>
      <w:p w:rsidR="00216069" w:rsidRDefault="00C1329F" w:rsidP="00453FF9">
        <w:pPr>
          <w:pStyle w:val="Footer"/>
          <w:jc w:val="center"/>
        </w:pPr>
        <w:r>
          <w:fldChar w:fldCharType="begin"/>
        </w:r>
        <w:r>
          <w:instrText xml:space="preserve"> PAGE   \* MERGEFORMAT </w:instrText>
        </w:r>
        <w:r>
          <w:fldChar w:fldCharType="separate"/>
        </w:r>
        <w:r w:rsidR="0047785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1BB" w:rsidRDefault="00AE71BB" w:rsidP="00AC3A15">
      <w:pPr>
        <w:spacing w:after="0" w:line="240" w:lineRule="auto"/>
      </w:pPr>
      <w:r>
        <w:separator/>
      </w:r>
    </w:p>
  </w:footnote>
  <w:footnote w:type="continuationSeparator" w:id="0">
    <w:p w:rsidR="00AE71BB" w:rsidRDefault="00AE71BB" w:rsidP="00AC3A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069" w:rsidRPr="00AC3A15" w:rsidRDefault="00216069">
    <w:pPr>
      <w:pStyle w:val="Header"/>
    </w:pPr>
    <w:r>
      <w:t>2014 Chiles Mini Mu</w:t>
    </w:r>
    <w:r>
      <w:tab/>
    </w:r>
    <w:r>
      <w:rPr>
        <w:b/>
        <w:sz w:val="28"/>
      </w:rPr>
      <w:t>Mystery Test</w:t>
    </w:r>
    <w:r>
      <w:tab/>
      <w:t>December 13,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E02" w:rsidRDefault="00035E02">
    <w:pPr>
      <w:pStyle w:val="Header"/>
    </w:pPr>
    <w:r>
      <w:t>2014 Chiles Mini Mu</w:t>
    </w:r>
    <w:r>
      <w:tab/>
    </w:r>
    <w:r>
      <w:tab/>
      <w:t>December 13,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B5A"/>
    <w:multiLevelType w:val="hybridMultilevel"/>
    <w:tmpl w:val="0CE63F60"/>
    <w:lvl w:ilvl="0" w:tplc="6414B55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B7122"/>
    <w:multiLevelType w:val="hybridMultilevel"/>
    <w:tmpl w:val="E4541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672AE"/>
    <w:multiLevelType w:val="hybridMultilevel"/>
    <w:tmpl w:val="C144F956"/>
    <w:lvl w:ilvl="0" w:tplc="4F0632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A1F48"/>
    <w:multiLevelType w:val="hybridMultilevel"/>
    <w:tmpl w:val="98C4091C"/>
    <w:lvl w:ilvl="0" w:tplc="FC3E65BC">
      <w:start w:val="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41EC3"/>
    <w:multiLevelType w:val="hybridMultilevel"/>
    <w:tmpl w:val="BCEA061E"/>
    <w:lvl w:ilvl="0" w:tplc="6F547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26179"/>
    <w:multiLevelType w:val="hybridMultilevel"/>
    <w:tmpl w:val="6C404236"/>
    <w:lvl w:ilvl="0" w:tplc="92A2CC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C441B"/>
    <w:multiLevelType w:val="hybridMultilevel"/>
    <w:tmpl w:val="23C0C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00BD8"/>
    <w:multiLevelType w:val="hybridMultilevel"/>
    <w:tmpl w:val="4032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8C1C09"/>
    <w:multiLevelType w:val="hybridMultilevel"/>
    <w:tmpl w:val="791EE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7B5E95"/>
    <w:multiLevelType w:val="hybridMultilevel"/>
    <w:tmpl w:val="79DA2B96"/>
    <w:lvl w:ilvl="0" w:tplc="87CAB83C">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73951"/>
    <w:multiLevelType w:val="hybridMultilevel"/>
    <w:tmpl w:val="18E6A2A8"/>
    <w:lvl w:ilvl="0" w:tplc="51F238EE">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B2EDA"/>
    <w:multiLevelType w:val="hybridMultilevel"/>
    <w:tmpl w:val="54F82F12"/>
    <w:lvl w:ilvl="0" w:tplc="E1621260">
      <w:start w:val="2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063EF2"/>
    <w:multiLevelType w:val="hybridMultilevel"/>
    <w:tmpl w:val="969C4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751C1"/>
    <w:multiLevelType w:val="hybridMultilevel"/>
    <w:tmpl w:val="2974D45E"/>
    <w:lvl w:ilvl="0" w:tplc="7E4CA37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353A3"/>
    <w:multiLevelType w:val="hybridMultilevel"/>
    <w:tmpl w:val="A1801CC2"/>
    <w:lvl w:ilvl="0" w:tplc="E6366824">
      <w:start w:val="2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D1988"/>
    <w:multiLevelType w:val="hybridMultilevel"/>
    <w:tmpl w:val="494EC25A"/>
    <w:lvl w:ilvl="0" w:tplc="7150765E">
      <w:start w:val="2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F13C5E"/>
    <w:multiLevelType w:val="hybridMultilevel"/>
    <w:tmpl w:val="2F46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3445E"/>
    <w:multiLevelType w:val="hybridMultilevel"/>
    <w:tmpl w:val="6858818A"/>
    <w:lvl w:ilvl="0" w:tplc="B1FA6E30">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AF47C5"/>
    <w:multiLevelType w:val="hybridMultilevel"/>
    <w:tmpl w:val="E9C4C5D4"/>
    <w:lvl w:ilvl="0" w:tplc="BBCAC7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61678"/>
    <w:multiLevelType w:val="hybridMultilevel"/>
    <w:tmpl w:val="39CCD3E8"/>
    <w:lvl w:ilvl="0" w:tplc="6F547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AB2AF8"/>
    <w:multiLevelType w:val="hybridMultilevel"/>
    <w:tmpl w:val="1C3E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340D25"/>
    <w:multiLevelType w:val="hybridMultilevel"/>
    <w:tmpl w:val="10DC2B90"/>
    <w:lvl w:ilvl="0" w:tplc="A732B0FE">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135CD"/>
    <w:multiLevelType w:val="hybridMultilevel"/>
    <w:tmpl w:val="7EF0268A"/>
    <w:lvl w:ilvl="0" w:tplc="8AF685D4">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C65481"/>
    <w:multiLevelType w:val="hybridMultilevel"/>
    <w:tmpl w:val="5882FB7C"/>
    <w:lvl w:ilvl="0" w:tplc="400EDD70">
      <w:start w:val="2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161B9B"/>
    <w:multiLevelType w:val="hybridMultilevel"/>
    <w:tmpl w:val="37201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957E51"/>
    <w:multiLevelType w:val="hybridMultilevel"/>
    <w:tmpl w:val="45AE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1B5042"/>
    <w:multiLevelType w:val="hybridMultilevel"/>
    <w:tmpl w:val="8A74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242740"/>
    <w:multiLevelType w:val="hybridMultilevel"/>
    <w:tmpl w:val="AE044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63717E"/>
    <w:multiLevelType w:val="hybridMultilevel"/>
    <w:tmpl w:val="DE2603A8"/>
    <w:lvl w:ilvl="0" w:tplc="6F547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61554"/>
    <w:multiLevelType w:val="hybridMultilevel"/>
    <w:tmpl w:val="DE2603A8"/>
    <w:lvl w:ilvl="0" w:tplc="6F547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20"/>
  </w:num>
  <w:num w:numId="4">
    <w:abstractNumId w:val="18"/>
  </w:num>
  <w:num w:numId="5">
    <w:abstractNumId w:val="15"/>
  </w:num>
  <w:num w:numId="6">
    <w:abstractNumId w:val="24"/>
  </w:num>
  <w:num w:numId="7">
    <w:abstractNumId w:val="2"/>
  </w:num>
  <w:num w:numId="8">
    <w:abstractNumId w:val="3"/>
  </w:num>
  <w:num w:numId="9">
    <w:abstractNumId w:val="10"/>
  </w:num>
  <w:num w:numId="10">
    <w:abstractNumId w:val="5"/>
  </w:num>
  <w:num w:numId="11">
    <w:abstractNumId w:val="17"/>
  </w:num>
  <w:num w:numId="12">
    <w:abstractNumId w:val="16"/>
  </w:num>
  <w:num w:numId="13">
    <w:abstractNumId w:val="4"/>
  </w:num>
  <w:num w:numId="14">
    <w:abstractNumId w:val="19"/>
  </w:num>
  <w:num w:numId="15">
    <w:abstractNumId w:val="6"/>
  </w:num>
  <w:num w:numId="16">
    <w:abstractNumId w:val="1"/>
  </w:num>
  <w:num w:numId="17">
    <w:abstractNumId w:val="8"/>
  </w:num>
  <w:num w:numId="18">
    <w:abstractNumId w:val="7"/>
  </w:num>
  <w:num w:numId="19">
    <w:abstractNumId w:val="29"/>
  </w:num>
  <w:num w:numId="20">
    <w:abstractNumId w:val="22"/>
  </w:num>
  <w:num w:numId="21">
    <w:abstractNumId w:val="28"/>
  </w:num>
  <w:num w:numId="22">
    <w:abstractNumId w:val="0"/>
  </w:num>
  <w:num w:numId="23">
    <w:abstractNumId w:val="11"/>
  </w:num>
  <w:num w:numId="24">
    <w:abstractNumId w:val="21"/>
  </w:num>
  <w:num w:numId="25">
    <w:abstractNumId w:val="9"/>
  </w:num>
  <w:num w:numId="26">
    <w:abstractNumId w:val="27"/>
  </w:num>
  <w:num w:numId="27">
    <w:abstractNumId w:val="12"/>
  </w:num>
  <w:num w:numId="28">
    <w:abstractNumId w:val="14"/>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187494"/>
    <w:rsid w:val="00002014"/>
    <w:rsid w:val="00035E02"/>
    <w:rsid w:val="000378AE"/>
    <w:rsid w:val="000568C9"/>
    <w:rsid w:val="000F12B7"/>
    <w:rsid w:val="00135B1A"/>
    <w:rsid w:val="001423A1"/>
    <w:rsid w:val="0015616A"/>
    <w:rsid w:val="001629A4"/>
    <w:rsid w:val="00187494"/>
    <w:rsid w:val="001A7EB8"/>
    <w:rsid w:val="001C2EA0"/>
    <w:rsid w:val="001C7FAD"/>
    <w:rsid w:val="001D6DE4"/>
    <w:rsid w:val="001E6943"/>
    <w:rsid w:val="00216069"/>
    <w:rsid w:val="0026740B"/>
    <w:rsid w:val="0028625A"/>
    <w:rsid w:val="002913A3"/>
    <w:rsid w:val="002B6318"/>
    <w:rsid w:val="003223BC"/>
    <w:rsid w:val="00326974"/>
    <w:rsid w:val="00332F39"/>
    <w:rsid w:val="00335F76"/>
    <w:rsid w:val="00351873"/>
    <w:rsid w:val="00356D7E"/>
    <w:rsid w:val="00360F5B"/>
    <w:rsid w:val="0038637A"/>
    <w:rsid w:val="003A0D0C"/>
    <w:rsid w:val="003A3602"/>
    <w:rsid w:val="003B7825"/>
    <w:rsid w:val="003C155A"/>
    <w:rsid w:val="003D52FF"/>
    <w:rsid w:val="00427D32"/>
    <w:rsid w:val="0043623E"/>
    <w:rsid w:val="00453FF9"/>
    <w:rsid w:val="00462503"/>
    <w:rsid w:val="00477854"/>
    <w:rsid w:val="004A16EB"/>
    <w:rsid w:val="004C0F0C"/>
    <w:rsid w:val="004F3667"/>
    <w:rsid w:val="00505F41"/>
    <w:rsid w:val="00521C5A"/>
    <w:rsid w:val="00524601"/>
    <w:rsid w:val="005250B4"/>
    <w:rsid w:val="00544120"/>
    <w:rsid w:val="00581BCB"/>
    <w:rsid w:val="005A0FC6"/>
    <w:rsid w:val="005A29E3"/>
    <w:rsid w:val="005A5FB9"/>
    <w:rsid w:val="005B2A47"/>
    <w:rsid w:val="00600FEC"/>
    <w:rsid w:val="0067001F"/>
    <w:rsid w:val="006B0EAB"/>
    <w:rsid w:val="006B19D4"/>
    <w:rsid w:val="006C0C2D"/>
    <w:rsid w:val="006C4274"/>
    <w:rsid w:val="006C6D64"/>
    <w:rsid w:val="006D4D6A"/>
    <w:rsid w:val="006D799E"/>
    <w:rsid w:val="00716C10"/>
    <w:rsid w:val="00724E68"/>
    <w:rsid w:val="00727C47"/>
    <w:rsid w:val="00745328"/>
    <w:rsid w:val="007D70B1"/>
    <w:rsid w:val="008278F7"/>
    <w:rsid w:val="00832FFD"/>
    <w:rsid w:val="00833B5E"/>
    <w:rsid w:val="0087543D"/>
    <w:rsid w:val="0089016C"/>
    <w:rsid w:val="008B2C22"/>
    <w:rsid w:val="008E2AB0"/>
    <w:rsid w:val="0090233D"/>
    <w:rsid w:val="009125F2"/>
    <w:rsid w:val="00915B86"/>
    <w:rsid w:val="00935A15"/>
    <w:rsid w:val="00982484"/>
    <w:rsid w:val="009A2F3F"/>
    <w:rsid w:val="009B2886"/>
    <w:rsid w:val="009C6107"/>
    <w:rsid w:val="009D439A"/>
    <w:rsid w:val="009E3E35"/>
    <w:rsid w:val="009F45BC"/>
    <w:rsid w:val="009F4789"/>
    <w:rsid w:val="00A146AB"/>
    <w:rsid w:val="00A333D1"/>
    <w:rsid w:val="00A42B78"/>
    <w:rsid w:val="00A71A83"/>
    <w:rsid w:val="00A73706"/>
    <w:rsid w:val="00AC10F5"/>
    <w:rsid w:val="00AC3A15"/>
    <w:rsid w:val="00AD2B80"/>
    <w:rsid w:val="00AE71BB"/>
    <w:rsid w:val="00B00B85"/>
    <w:rsid w:val="00B23CB7"/>
    <w:rsid w:val="00B93413"/>
    <w:rsid w:val="00BA785E"/>
    <w:rsid w:val="00BB797D"/>
    <w:rsid w:val="00BF7B26"/>
    <w:rsid w:val="00C1062B"/>
    <w:rsid w:val="00C1329F"/>
    <w:rsid w:val="00C42FC7"/>
    <w:rsid w:val="00C44B3C"/>
    <w:rsid w:val="00C70C6E"/>
    <w:rsid w:val="00C71B23"/>
    <w:rsid w:val="00C8606D"/>
    <w:rsid w:val="00C93F42"/>
    <w:rsid w:val="00CA2404"/>
    <w:rsid w:val="00CA52F0"/>
    <w:rsid w:val="00CA5CA3"/>
    <w:rsid w:val="00CA7C93"/>
    <w:rsid w:val="00CC4C18"/>
    <w:rsid w:val="00CC7880"/>
    <w:rsid w:val="00CE7A32"/>
    <w:rsid w:val="00CF59A9"/>
    <w:rsid w:val="00D04C2F"/>
    <w:rsid w:val="00D14088"/>
    <w:rsid w:val="00D65512"/>
    <w:rsid w:val="00DA5F94"/>
    <w:rsid w:val="00DA625A"/>
    <w:rsid w:val="00DF17FB"/>
    <w:rsid w:val="00DF7E7F"/>
    <w:rsid w:val="00E0063D"/>
    <w:rsid w:val="00E022B7"/>
    <w:rsid w:val="00E53AB0"/>
    <w:rsid w:val="00E55CC9"/>
    <w:rsid w:val="00E918FB"/>
    <w:rsid w:val="00EC4F7D"/>
    <w:rsid w:val="00EC5E70"/>
    <w:rsid w:val="00EC7220"/>
    <w:rsid w:val="00EE39C7"/>
    <w:rsid w:val="00EF166E"/>
    <w:rsid w:val="00F05DC8"/>
    <w:rsid w:val="00F05F20"/>
    <w:rsid w:val="00F13E9D"/>
    <w:rsid w:val="00F207BA"/>
    <w:rsid w:val="00F5292F"/>
    <w:rsid w:val="00F535F7"/>
    <w:rsid w:val="00F8078D"/>
    <w:rsid w:val="00F86204"/>
    <w:rsid w:val="00FB1F22"/>
    <w:rsid w:val="00FC4A8D"/>
    <w:rsid w:val="00FE1EDB"/>
    <w:rsid w:val="00FF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C9BBAA8-1F1B-4F18-9EF7-76782274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94"/>
    <w:pPr>
      <w:ind w:left="720"/>
      <w:contextualSpacing/>
    </w:pPr>
  </w:style>
  <w:style w:type="character" w:styleId="PlaceholderText">
    <w:name w:val="Placeholder Text"/>
    <w:basedOn w:val="DefaultParagraphFont"/>
    <w:uiPriority w:val="99"/>
    <w:semiHidden/>
    <w:rsid w:val="00E0063D"/>
    <w:rPr>
      <w:color w:val="808080"/>
    </w:rPr>
  </w:style>
  <w:style w:type="paragraph" w:styleId="BalloonText">
    <w:name w:val="Balloon Text"/>
    <w:basedOn w:val="Normal"/>
    <w:link w:val="BalloonTextChar"/>
    <w:uiPriority w:val="99"/>
    <w:semiHidden/>
    <w:unhideWhenUsed/>
    <w:rsid w:val="00E0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3D"/>
    <w:rPr>
      <w:rFonts w:ascii="Tahoma" w:hAnsi="Tahoma" w:cs="Tahoma"/>
      <w:sz w:val="16"/>
      <w:szCs w:val="16"/>
    </w:rPr>
  </w:style>
  <w:style w:type="paragraph" w:styleId="NoSpacing">
    <w:name w:val="No Spacing"/>
    <w:uiPriority w:val="1"/>
    <w:qFormat/>
    <w:rsid w:val="00E0063D"/>
    <w:pPr>
      <w:spacing w:after="0" w:line="240" w:lineRule="auto"/>
    </w:pPr>
  </w:style>
  <w:style w:type="table" w:styleId="TableGrid">
    <w:name w:val="Table Grid"/>
    <w:basedOn w:val="TableNormal"/>
    <w:uiPriority w:val="59"/>
    <w:rsid w:val="00E00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F4789"/>
    <w:rPr>
      <w:sz w:val="16"/>
      <w:szCs w:val="16"/>
    </w:rPr>
  </w:style>
  <w:style w:type="paragraph" w:styleId="CommentText">
    <w:name w:val="annotation text"/>
    <w:basedOn w:val="Normal"/>
    <w:link w:val="CommentTextChar"/>
    <w:uiPriority w:val="99"/>
    <w:semiHidden/>
    <w:unhideWhenUsed/>
    <w:rsid w:val="009F4789"/>
    <w:pPr>
      <w:spacing w:line="240" w:lineRule="auto"/>
    </w:pPr>
    <w:rPr>
      <w:sz w:val="20"/>
      <w:szCs w:val="20"/>
    </w:rPr>
  </w:style>
  <w:style w:type="character" w:customStyle="1" w:styleId="CommentTextChar">
    <w:name w:val="Comment Text Char"/>
    <w:basedOn w:val="DefaultParagraphFont"/>
    <w:link w:val="CommentText"/>
    <w:uiPriority w:val="99"/>
    <w:semiHidden/>
    <w:rsid w:val="009F4789"/>
    <w:rPr>
      <w:sz w:val="20"/>
      <w:szCs w:val="20"/>
    </w:rPr>
  </w:style>
  <w:style w:type="paragraph" w:styleId="CommentSubject">
    <w:name w:val="annotation subject"/>
    <w:basedOn w:val="CommentText"/>
    <w:next w:val="CommentText"/>
    <w:link w:val="CommentSubjectChar"/>
    <w:uiPriority w:val="99"/>
    <w:semiHidden/>
    <w:unhideWhenUsed/>
    <w:rsid w:val="009F4789"/>
    <w:rPr>
      <w:b/>
      <w:bCs/>
    </w:rPr>
  </w:style>
  <w:style w:type="character" w:customStyle="1" w:styleId="CommentSubjectChar">
    <w:name w:val="Comment Subject Char"/>
    <w:basedOn w:val="CommentTextChar"/>
    <w:link w:val="CommentSubject"/>
    <w:uiPriority w:val="99"/>
    <w:semiHidden/>
    <w:rsid w:val="009F4789"/>
    <w:rPr>
      <w:b/>
      <w:bCs/>
      <w:sz w:val="20"/>
      <w:szCs w:val="20"/>
    </w:rPr>
  </w:style>
  <w:style w:type="paragraph" w:styleId="Header">
    <w:name w:val="header"/>
    <w:basedOn w:val="Normal"/>
    <w:link w:val="HeaderChar"/>
    <w:uiPriority w:val="99"/>
    <w:unhideWhenUsed/>
    <w:rsid w:val="00AC3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15"/>
  </w:style>
  <w:style w:type="paragraph" w:styleId="Footer">
    <w:name w:val="footer"/>
    <w:basedOn w:val="Normal"/>
    <w:link w:val="FooterChar"/>
    <w:uiPriority w:val="99"/>
    <w:unhideWhenUsed/>
    <w:rsid w:val="00AC3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1820</Words>
  <Characters>10374</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dc:creator>
  <cp:lastModifiedBy>yinger</cp:lastModifiedBy>
  <cp:revision>2</cp:revision>
  <cp:lastPrinted>2014-09-03T02:48:00Z</cp:lastPrinted>
  <dcterms:created xsi:type="dcterms:W3CDTF">2014-09-03T02:48:00Z</dcterms:created>
  <dcterms:modified xsi:type="dcterms:W3CDTF">2014-09-03T02:48:00Z</dcterms:modified>
</cp:coreProperties>
</file>