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802302"/>
        <w:placeholder>
          <w:docPart w:val="4C8747981F4D0945ABB332FC1AE78D8B"/>
        </w:placeholder>
        <w:temporary/>
        <w:showingPlcHdr/>
        <w15:appearance w15:val="hidden"/>
      </w:sdtPr>
      <w:sdtEndPr/>
      <w:sdtContent>
        <w:p w:rsidR="0094156D" w:rsidRDefault="00EC6ED0">
          <w:pPr>
            <w:pStyle w:val="Date"/>
          </w:pPr>
          <w:r>
            <w:t>Date</w:t>
          </w:r>
        </w:p>
      </w:sdtContent>
    </w:sdt>
    <w:p w:rsidR="0094156D" w:rsidRDefault="009336B6">
      <w:pPr>
        <w:pStyle w:val="Title"/>
      </w:pPr>
      <w:r w:rsidRPr="009336B6">
        <w:rPr>
          <w:rFonts w:ascii="Courier New" w:hAnsi="Courier New" w:cs="Courier New"/>
        </w:rPr>
        <w:t>﻿</w:t>
      </w:r>
      <w:r w:rsidRPr="009336B6">
        <w:t xml:space="preserve">Numerical and software </w:t>
      </w:r>
      <w:r>
        <w:t>Tools</w:t>
      </w:r>
      <w:r w:rsidRPr="009336B6">
        <w:t xml:space="preserve"> for palaeoclimate analysis</w:t>
      </w:r>
    </w:p>
    <w:p w:rsidR="0094156D" w:rsidRDefault="009336B6">
      <w:pPr>
        <w:pStyle w:val="Heading1"/>
      </w:pPr>
      <w:r>
        <w:t>Introduction</w:t>
      </w:r>
    </w:p>
    <w:p w:rsidR="009336B6" w:rsidRDefault="009336B6" w:rsidP="009336B6">
      <w:pPr>
        <w:pStyle w:val="Heading2"/>
      </w:pPr>
      <w:r>
        <w:t xml:space="preserve">Learning from the past – Why we study </w:t>
      </w:r>
      <w:proofErr w:type="spellStart"/>
      <w:r>
        <w:t>Palaeoclimates</w:t>
      </w:r>
      <w:proofErr w:type="spellEnd"/>
    </w:p>
    <w:p w:rsidR="009336B6" w:rsidRDefault="009336B6" w:rsidP="009336B6">
      <w:pPr>
        <w:pStyle w:val="Heading2"/>
      </w:pPr>
      <w:r>
        <w:t>The importance of software and numeric for climate science</w:t>
      </w:r>
    </w:p>
    <w:p w:rsidR="00CC6928" w:rsidRDefault="00CC6928" w:rsidP="00CC6928">
      <w:pPr>
        <w:pStyle w:val="Heading3"/>
      </w:pPr>
      <w:r>
        <w:t>History of Software development in Earth System Science</w:t>
      </w:r>
    </w:p>
    <w:p w:rsidR="009336B6" w:rsidRDefault="00CC6928" w:rsidP="00CC6928">
      <w:pPr>
        <w:pStyle w:val="ListParagraph"/>
        <w:numPr>
          <w:ilvl w:val="0"/>
          <w:numId w:val="2"/>
        </w:numPr>
      </w:pPr>
      <w:r>
        <w:t xml:space="preserve">Development of </w:t>
      </w:r>
      <w:r w:rsidR="009336B6">
        <w:t>Climate models</w:t>
      </w:r>
    </w:p>
    <w:p w:rsidR="009336B6" w:rsidRDefault="009336B6" w:rsidP="009336B6">
      <w:pPr>
        <w:pStyle w:val="ListParagraph"/>
        <w:numPr>
          <w:ilvl w:val="0"/>
          <w:numId w:val="2"/>
        </w:numPr>
      </w:pPr>
      <w:r>
        <w:t>Statistics</w:t>
      </w:r>
    </w:p>
    <w:p w:rsidR="009336B6" w:rsidRDefault="009336B6" w:rsidP="009336B6">
      <w:pPr>
        <w:pStyle w:val="ListParagraph"/>
        <w:numPr>
          <w:ilvl w:val="0"/>
          <w:numId w:val="2"/>
        </w:numPr>
      </w:pPr>
      <w:r>
        <w:t>Visualization</w:t>
      </w:r>
    </w:p>
    <w:p w:rsidR="009336B6" w:rsidRDefault="009336B6" w:rsidP="009336B6">
      <w:pPr>
        <w:pStyle w:val="ListParagraph"/>
        <w:numPr>
          <w:ilvl w:val="0"/>
          <w:numId w:val="2"/>
        </w:numPr>
      </w:pPr>
      <w:r>
        <w:t xml:space="preserve">Distribution and Synthesis of Data </w:t>
      </w:r>
    </w:p>
    <w:p w:rsidR="0094156D" w:rsidRDefault="009336B6" w:rsidP="009336B6">
      <w:pPr>
        <w:pStyle w:val="ListParagraph"/>
        <w:numPr>
          <w:ilvl w:val="0"/>
          <w:numId w:val="2"/>
        </w:numPr>
      </w:pPr>
      <w:r>
        <w:t>Quantitative and large-scale reconstructions</w:t>
      </w:r>
      <w:r w:rsidR="00CC6928">
        <w:t xml:space="preserve"> through proxies</w:t>
      </w:r>
    </w:p>
    <w:p w:rsidR="00CC6928" w:rsidRDefault="00CC6928" w:rsidP="00CC6928">
      <w:pPr>
        <w:pStyle w:val="Heading3"/>
      </w:pPr>
      <w:r>
        <w:t>An overview on open-source Software Development Standards</w:t>
      </w:r>
    </w:p>
    <w:p w:rsidR="00CC6928" w:rsidRDefault="00CC6928" w:rsidP="00CC6928">
      <w:pPr>
        <w:pStyle w:val="ListParagraph"/>
        <w:numPr>
          <w:ilvl w:val="0"/>
          <w:numId w:val="4"/>
        </w:numPr>
      </w:pPr>
      <w:r>
        <w:t>Version control</w:t>
      </w:r>
    </w:p>
    <w:p w:rsidR="00CC6928" w:rsidRDefault="00CC6928" w:rsidP="00CC6928">
      <w:pPr>
        <w:pStyle w:val="ListParagraph"/>
        <w:numPr>
          <w:ilvl w:val="0"/>
          <w:numId w:val="4"/>
        </w:numPr>
      </w:pPr>
      <w:r>
        <w:t>Transparency</w:t>
      </w:r>
    </w:p>
    <w:p w:rsidR="00CC6928" w:rsidRDefault="00962F12" w:rsidP="00CC6928">
      <w:pPr>
        <w:pStyle w:val="ListParagraph"/>
        <w:numPr>
          <w:ilvl w:val="0"/>
          <w:numId w:val="4"/>
        </w:numPr>
      </w:pPr>
      <w:r>
        <w:t xml:space="preserve">Automated tests through </w:t>
      </w:r>
      <w:r w:rsidR="00CC6928">
        <w:t>Continuous Integration</w:t>
      </w:r>
    </w:p>
    <w:p w:rsidR="00CC6928" w:rsidRDefault="00CC6928" w:rsidP="00CC6928">
      <w:pPr>
        <w:pStyle w:val="ListParagraph"/>
        <w:numPr>
          <w:ilvl w:val="0"/>
          <w:numId w:val="4"/>
        </w:numPr>
      </w:pPr>
      <w:r>
        <w:t>Accessible and extensive documentation</w:t>
      </w:r>
    </w:p>
    <w:p w:rsidR="00962F12" w:rsidRDefault="00962F12" w:rsidP="00CC6928">
      <w:pPr>
        <w:pStyle w:val="ListParagraph"/>
        <w:numPr>
          <w:ilvl w:val="0"/>
          <w:numId w:val="4"/>
        </w:numPr>
      </w:pPr>
      <w:r>
        <w:t>Distribution of Software through Package managers (</w:t>
      </w:r>
      <w:proofErr w:type="spellStart"/>
      <w:r>
        <w:t>conda</w:t>
      </w:r>
      <w:proofErr w:type="spellEnd"/>
      <w:r>
        <w:t xml:space="preserve">, </w:t>
      </w:r>
      <w:proofErr w:type="spellStart"/>
      <w:r>
        <w:t>PyPi</w:t>
      </w:r>
      <w:proofErr w:type="spellEnd"/>
      <w:r>
        <w:t>, Docker)</w:t>
      </w:r>
    </w:p>
    <w:p w:rsidR="009336B6" w:rsidRDefault="00962F12" w:rsidP="009336B6">
      <w:pPr>
        <w:pStyle w:val="Heading2"/>
      </w:pPr>
      <w:r>
        <w:t>Challenges t</w:t>
      </w:r>
      <w:r w:rsidR="00CC6928">
        <w:t xml:space="preserve">ackled </w:t>
      </w:r>
      <w:r>
        <w:t>by this thesis</w:t>
      </w:r>
    </w:p>
    <w:p w:rsidR="00CC6928" w:rsidRDefault="00CC6928" w:rsidP="00CC6928">
      <w:pPr>
        <w:pStyle w:val="ListParagraph"/>
        <w:numPr>
          <w:ilvl w:val="0"/>
          <w:numId w:val="3"/>
        </w:numPr>
      </w:pPr>
      <w:r>
        <w:t>Visual analysis of large amounts of data (</w:t>
      </w:r>
      <w:proofErr w:type="spellStart"/>
      <w:r>
        <w:t>psyplot</w:t>
      </w:r>
      <w:proofErr w:type="spellEnd"/>
      <w:r>
        <w:t>)</w:t>
      </w:r>
    </w:p>
    <w:p w:rsidR="00CC6928" w:rsidRDefault="00CC6928" w:rsidP="00CC6928">
      <w:pPr>
        <w:pStyle w:val="ListParagraph"/>
        <w:numPr>
          <w:ilvl w:val="0"/>
          <w:numId w:val="3"/>
        </w:numPr>
      </w:pPr>
      <w:r>
        <w:t>Synthesizing and Distributing large amounts of proxy data (straditize, EMPD</w:t>
      </w:r>
      <w:r w:rsidR="003B785F">
        <w:t>/</w:t>
      </w:r>
      <w:r>
        <w:t>POLNET</w:t>
      </w:r>
      <w:r w:rsidR="003B785F">
        <w:t xml:space="preserve"> viewer</w:t>
      </w:r>
      <w:r>
        <w:t>)</w:t>
      </w:r>
    </w:p>
    <w:p w:rsidR="00CC6928" w:rsidRDefault="00CC6928" w:rsidP="00962F12">
      <w:pPr>
        <w:pStyle w:val="ListParagraph"/>
        <w:numPr>
          <w:ilvl w:val="0"/>
          <w:numId w:val="3"/>
        </w:numPr>
      </w:pPr>
      <w:r>
        <w:t xml:space="preserve">Understanding and modelling past climates with statistical </w:t>
      </w:r>
      <w:r w:rsidR="00165BE0">
        <w:t>methods</w:t>
      </w:r>
      <w:r>
        <w:t xml:space="preserve"> (Teleconnections, GWGEN)</w:t>
      </w:r>
    </w:p>
    <w:p w:rsidR="0094156D" w:rsidRDefault="003B785F" w:rsidP="003B785F">
      <w:pPr>
        <w:pStyle w:val="Heading1"/>
      </w:pPr>
      <w:r>
        <w:t>Software Tools</w:t>
      </w:r>
    </w:p>
    <w:p w:rsidR="003B785F" w:rsidRDefault="003B785F" w:rsidP="003B785F">
      <w:pPr>
        <w:pStyle w:val="Heading2"/>
      </w:pPr>
      <w:proofErr w:type="spellStart"/>
      <w:r>
        <w:t>Psyplot</w:t>
      </w:r>
      <w:proofErr w:type="spellEnd"/>
      <w:r>
        <w:t xml:space="preserve"> – A flexible framework for interactive data analysis</w:t>
      </w:r>
    </w:p>
    <w:p w:rsidR="003B785F" w:rsidRDefault="003B785F" w:rsidP="003B785F">
      <w:pPr>
        <w:pStyle w:val="Heading3"/>
      </w:pPr>
      <w:r>
        <w:t>Summary (from JOSS Paper)</w:t>
      </w:r>
    </w:p>
    <w:p w:rsidR="003B785F" w:rsidRDefault="003B785F" w:rsidP="003B785F">
      <w:pPr>
        <w:pStyle w:val="Heading3"/>
      </w:pPr>
      <w:r>
        <w:t>Other visualization frameworks (short review)</w:t>
      </w:r>
    </w:p>
    <w:p w:rsidR="003B785F" w:rsidRDefault="003B785F" w:rsidP="003B785F">
      <w:pPr>
        <w:pStyle w:val="Heading3"/>
      </w:pPr>
      <w:r>
        <w:lastRenderedPageBreak/>
        <w:t xml:space="preserve">The </w:t>
      </w:r>
      <w:proofErr w:type="spellStart"/>
      <w:r>
        <w:t>psyplot</w:t>
      </w:r>
      <w:proofErr w:type="spellEnd"/>
      <w:r>
        <w:t xml:space="preserve"> framework design</w:t>
      </w:r>
    </w:p>
    <w:p w:rsidR="003B785F" w:rsidRDefault="003B785F" w:rsidP="003B785F">
      <w:pPr>
        <w:pStyle w:val="Heading3"/>
      </w:pPr>
      <w:r>
        <w:t>Integration into a graphical user interface</w:t>
      </w:r>
    </w:p>
    <w:p w:rsidR="003B785F" w:rsidRDefault="003B785F" w:rsidP="003B785F">
      <w:pPr>
        <w:pStyle w:val="Heading2"/>
      </w:pPr>
      <w:r>
        <w:t>Straditize – A digitization software for pollen diagrams</w:t>
      </w:r>
      <w:r w:rsidR="00197F2C">
        <w:t xml:space="preserve"> (quaternary paper)</w:t>
      </w:r>
    </w:p>
    <w:p w:rsidR="00197F2C" w:rsidRDefault="00197F2C" w:rsidP="00197F2C">
      <w:pPr>
        <w:pStyle w:val="ListParagraph"/>
        <w:numPr>
          <w:ilvl w:val="0"/>
          <w:numId w:val="6"/>
        </w:numPr>
      </w:pPr>
      <w:r>
        <w:t xml:space="preserve">straditize builds upon the </w:t>
      </w:r>
      <w:proofErr w:type="spellStart"/>
      <w:r>
        <w:t>psyplot</w:t>
      </w:r>
      <w:proofErr w:type="spellEnd"/>
      <w:r>
        <w:t xml:space="preserve"> GUI</w:t>
      </w:r>
    </w:p>
    <w:p w:rsidR="003B785F" w:rsidRDefault="00197F2C" w:rsidP="00197F2C">
      <w:pPr>
        <w:pStyle w:val="ListParagraph"/>
        <w:numPr>
          <w:ilvl w:val="0"/>
          <w:numId w:val="6"/>
        </w:numPr>
      </w:pPr>
      <w:r>
        <w:t>fill the gaps for large-scale climate reconstructions</w:t>
      </w:r>
    </w:p>
    <w:p w:rsidR="003B785F" w:rsidRDefault="003B785F" w:rsidP="003B785F">
      <w:pPr>
        <w:pStyle w:val="Heading2"/>
      </w:pPr>
      <w:r>
        <w:t>The EMPD- and POLNET web-interface to pollen data</w:t>
      </w:r>
    </w:p>
    <w:p w:rsidR="00601ADD" w:rsidRDefault="00197F2C" w:rsidP="00601ADD">
      <w:pPr>
        <w:pStyle w:val="Heading3"/>
      </w:pPr>
      <w:r>
        <w:t>The community database EMPD (JOSS Paper</w:t>
      </w:r>
      <w:r w:rsidR="00601ADD">
        <w:t>, Includes a description of the tools)</w:t>
      </w:r>
    </w:p>
    <w:p w:rsidR="00197F2C" w:rsidRDefault="00601ADD" w:rsidP="00197F2C">
      <w:pPr>
        <w:pStyle w:val="Heading3"/>
      </w:pPr>
      <w:r>
        <w:t>The POLNET database viewer (builds upon EMPD)</w:t>
      </w:r>
    </w:p>
    <w:p w:rsidR="00601ADD" w:rsidRDefault="00601ADD" w:rsidP="00601ADD">
      <w:pPr>
        <w:pStyle w:val="Heading1"/>
      </w:pPr>
      <w:r>
        <w:t>Numerical Tools</w:t>
      </w:r>
    </w:p>
    <w:p w:rsidR="00601ADD" w:rsidRDefault="00601ADD" w:rsidP="00601ADD">
      <w:pPr>
        <w:pStyle w:val="Heading2"/>
      </w:pPr>
      <w:r>
        <w:t>GWGEN – A global weather generator for daily climate (GMD paper)</w:t>
      </w:r>
    </w:p>
    <w:p w:rsidR="00601ADD" w:rsidRDefault="00601ADD" w:rsidP="00601ADD">
      <w:pPr>
        <w:pStyle w:val="Heading2"/>
      </w:pPr>
      <w:r>
        <w:t>A model analysis on the stability of northern hemispheric teleconnections</w:t>
      </w:r>
    </w:p>
    <w:p w:rsidR="00601ADD" w:rsidRDefault="00601ADD" w:rsidP="00601ADD">
      <w:pPr>
        <w:pStyle w:val="Heading1"/>
      </w:pPr>
      <w:r>
        <w:t>Conclusions</w:t>
      </w:r>
    </w:p>
    <w:p w:rsidR="00601ADD" w:rsidRDefault="00601ADD" w:rsidP="00601ADD">
      <w:pPr>
        <w:pStyle w:val="ListParagraph"/>
        <w:numPr>
          <w:ilvl w:val="0"/>
          <w:numId w:val="8"/>
        </w:numPr>
      </w:pPr>
      <w:r>
        <w:t>New tools that have been developed</w:t>
      </w:r>
    </w:p>
    <w:p w:rsidR="00601ADD" w:rsidRDefault="00601ADD" w:rsidP="00601ADD">
      <w:pPr>
        <w:pStyle w:val="ListParagraph"/>
        <w:numPr>
          <w:ilvl w:val="0"/>
          <w:numId w:val="8"/>
        </w:numPr>
      </w:pPr>
      <w:r>
        <w:t>Quality standards of the tools</w:t>
      </w:r>
    </w:p>
    <w:p w:rsidR="00601ADD" w:rsidRDefault="00601ADD" w:rsidP="00601ADD">
      <w:pPr>
        <w:pStyle w:val="ListParagraph"/>
        <w:numPr>
          <w:ilvl w:val="0"/>
          <w:numId w:val="8"/>
        </w:numPr>
      </w:pPr>
      <w:r>
        <w:t>Further development and potential usage</w:t>
      </w:r>
    </w:p>
    <w:p w:rsidR="00601ADD" w:rsidRDefault="00601ADD" w:rsidP="00601ADD"/>
    <w:p w:rsidR="00601ADD" w:rsidRDefault="00601ADD" w:rsidP="00601ADD">
      <w:pPr>
        <w:pStyle w:val="Heading1"/>
      </w:pPr>
      <w:r>
        <w:t>Appendix</w:t>
      </w:r>
    </w:p>
    <w:p w:rsidR="00601ADD" w:rsidRDefault="00601ADD" w:rsidP="00601ADD">
      <w:pPr>
        <w:pStyle w:val="Heading2"/>
      </w:pPr>
      <w:r>
        <w:t>IUCM paper (</w:t>
      </w:r>
      <w:proofErr w:type="spellStart"/>
      <w:r>
        <w:t>Cremades</w:t>
      </w:r>
      <w:proofErr w:type="spellEnd"/>
      <w:r>
        <w:t xml:space="preserve"> and Sommer, 2019)</w:t>
      </w:r>
    </w:p>
    <w:p w:rsidR="004F10CF" w:rsidRDefault="004F10CF" w:rsidP="00601ADD">
      <w:pPr>
        <w:pStyle w:val="Heading2"/>
      </w:pPr>
      <w:r>
        <w:t>Other co-authored peer-reviewed publications</w:t>
      </w:r>
    </w:p>
    <w:p w:rsidR="00601ADD" w:rsidRDefault="004F10CF" w:rsidP="00601ADD">
      <w:pPr>
        <w:pStyle w:val="Heading2"/>
      </w:pPr>
      <w:r>
        <w:t xml:space="preserve">Overview on </w:t>
      </w:r>
      <w:r w:rsidR="00601ADD">
        <w:t>Software packages developed during the PhD</w:t>
      </w:r>
    </w:p>
    <w:p w:rsidR="004F10CF" w:rsidRDefault="004F10CF" w:rsidP="004F10CF">
      <w:pPr>
        <w:ind w:left="720"/>
      </w:pPr>
      <w:r>
        <w:t>This section mainly contains the latest version of the package, a short summary and an information table about where to find everything (Documentation, source code, etc.)</w:t>
      </w:r>
    </w:p>
    <w:p w:rsidR="004F10CF" w:rsidRDefault="004F10CF" w:rsidP="004F10CF">
      <w:pPr>
        <w:pStyle w:val="Heading3"/>
      </w:pPr>
      <w:r>
        <w:t>Main packages</w:t>
      </w:r>
    </w:p>
    <w:p w:rsidR="004F10CF" w:rsidRDefault="004F10CF" w:rsidP="004F10CF">
      <w:pPr>
        <w:pStyle w:val="Heading4"/>
      </w:pPr>
      <w:proofErr w:type="spellStart"/>
      <w:r>
        <w:t>Psyplot</w:t>
      </w:r>
      <w:proofErr w:type="spellEnd"/>
    </w:p>
    <w:p w:rsidR="004F10CF" w:rsidRDefault="004F10CF" w:rsidP="004F10CF">
      <w:pPr>
        <w:pStyle w:val="Heading4"/>
      </w:pPr>
      <w:proofErr w:type="spellStart"/>
      <w:r>
        <w:t>Psy</w:t>
      </w:r>
      <w:proofErr w:type="spellEnd"/>
      <w:r>
        <w:t>-simple</w:t>
      </w:r>
    </w:p>
    <w:p w:rsidR="004F10CF" w:rsidRDefault="004F10CF" w:rsidP="004F10CF">
      <w:pPr>
        <w:pStyle w:val="Heading4"/>
      </w:pPr>
      <w:proofErr w:type="spellStart"/>
      <w:r>
        <w:t>Psy</w:t>
      </w:r>
      <w:proofErr w:type="spellEnd"/>
      <w:r>
        <w:t>-maps</w:t>
      </w:r>
    </w:p>
    <w:p w:rsidR="004F10CF" w:rsidRDefault="004F10CF" w:rsidP="004F10CF">
      <w:pPr>
        <w:pStyle w:val="Heading4"/>
      </w:pPr>
      <w:proofErr w:type="spellStart"/>
      <w:r>
        <w:t>Psy-reg</w:t>
      </w:r>
      <w:proofErr w:type="spellEnd"/>
    </w:p>
    <w:p w:rsidR="004F10CF" w:rsidRDefault="004F10CF" w:rsidP="004F10CF">
      <w:pPr>
        <w:pStyle w:val="Heading4"/>
      </w:pPr>
      <w:proofErr w:type="spellStart"/>
      <w:r>
        <w:t>Psyplot-gui</w:t>
      </w:r>
      <w:proofErr w:type="spellEnd"/>
    </w:p>
    <w:p w:rsidR="004F10CF" w:rsidRDefault="004F10CF" w:rsidP="004F10CF">
      <w:pPr>
        <w:pStyle w:val="Heading4"/>
      </w:pPr>
      <w:r>
        <w:t>Straditize</w:t>
      </w:r>
    </w:p>
    <w:p w:rsidR="004F10CF" w:rsidRDefault="004F10CF" w:rsidP="004F10CF">
      <w:pPr>
        <w:pStyle w:val="Heading4"/>
      </w:pPr>
      <w:proofErr w:type="spellStart"/>
      <w:r>
        <w:t>Psy-strat</w:t>
      </w:r>
      <w:proofErr w:type="spellEnd"/>
    </w:p>
    <w:p w:rsidR="004F10CF" w:rsidRDefault="004F10CF" w:rsidP="004F10CF">
      <w:pPr>
        <w:pStyle w:val="Heading4"/>
      </w:pPr>
      <w:proofErr w:type="spellStart"/>
      <w:r>
        <w:lastRenderedPageBreak/>
        <w:t>Gwgen</w:t>
      </w:r>
      <w:proofErr w:type="spellEnd"/>
    </w:p>
    <w:p w:rsidR="004F10CF" w:rsidRDefault="004F10CF" w:rsidP="004F10CF">
      <w:pPr>
        <w:pStyle w:val="Heading4"/>
      </w:pPr>
      <w:proofErr w:type="spellStart"/>
      <w:r>
        <w:t>Iucm</w:t>
      </w:r>
      <w:proofErr w:type="spellEnd"/>
    </w:p>
    <w:p w:rsidR="004F10CF" w:rsidRDefault="004F10CF" w:rsidP="004F10CF">
      <w:pPr>
        <w:pStyle w:val="Heading4"/>
      </w:pPr>
      <w:r>
        <w:t>EMPD</w:t>
      </w:r>
    </w:p>
    <w:p w:rsidR="004F10CF" w:rsidRDefault="004F10CF" w:rsidP="004F10CF">
      <w:pPr>
        <w:pStyle w:val="Heading5"/>
      </w:pPr>
      <w:r>
        <w:t>EMPD-admin</w:t>
      </w:r>
    </w:p>
    <w:p w:rsidR="004F10CF" w:rsidRDefault="004F10CF" w:rsidP="004F10CF">
      <w:pPr>
        <w:pStyle w:val="Heading5"/>
      </w:pPr>
      <w:r>
        <w:t>EMPD-viewer</w:t>
      </w:r>
    </w:p>
    <w:p w:rsidR="004F10CF" w:rsidRDefault="004F10CF" w:rsidP="004F10CF">
      <w:pPr>
        <w:pStyle w:val="Heading5"/>
      </w:pPr>
      <w:r>
        <w:t>EMPD-data</w:t>
      </w:r>
    </w:p>
    <w:p w:rsidR="004F10CF" w:rsidRDefault="004F10CF" w:rsidP="004F10CF">
      <w:pPr>
        <w:pStyle w:val="Heading4"/>
      </w:pPr>
      <w:r>
        <w:t>POLNET</w:t>
      </w:r>
    </w:p>
    <w:p w:rsidR="004F10CF" w:rsidRDefault="004F10CF" w:rsidP="004F10CF">
      <w:pPr>
        <w:pStyle w:val="Heading5"/>
      </w:pPr>
      <w:r>
        <w:t>POLNET-viewer</w:t>
      </w:r>
    </w:p>
    <w:p w:rsidR="004F10CF" w:rsidRDefault="004F10CF" w:rsidP="004F10CF">
      <w:pPr>
        <w:pStyle w:val="Heading5"/>
      </w:pPr>
      <w:bookmarkStart w:id="0" w:name="_GoBack"/>
      <w:bookmarkEnd w:id="0"/>
      <w:r>
        <w:t>POLNET-data</w:t>
      </w:r>
    </w:p>
    <w:p w:rsidR="004F10CF" w:rsidRDefault="004F10CF" w:rsidP="00601ADD">
      <w:pPr>
        <w:pStyle w:val="Heading3"/>
      </w:pPr>
      <w:r>
        <w:t>Other packages</w:t>
      </w:r>
    </w:p>
    <w:p w:rsidR="00601ADD" w:rsidRDefault="004F10CF" w:rsidP="004F10CF">
      <w:pPr>
        <w:pStyle w:val="Heading4"/>
      </w:pPr>
      <w:proofErr w:type="spellStart"/>
      <w:r>
        <w:t>d</w:t>
      </w:r>
      <w:r w:rsidR="00601ADD">
        <w:t>ocrep</w:t>
      </w:r>
      <w:proofErr w:type="spellEnd"/>
      <w:r>
        <w:tab/>
      </w:r>
    </w:p>
    <w:p w:rsidR="00601ADD" w:rsidRDefault="004F10CF" w:rsidP="004F10CF">
      <w:pPr>
        <w:pStyle w:val="Heading4"/>
      </w:pPr>
      <w:r>
        <w:t>s</w:t>
      </w:r>
      <w:r w:rsidR="00601ADD">
        <w:t>phinx-</w:t>
      </w:r>
      <w:proofErr w:type="spellStart"/>
      <w:r w:rsidR="00601ADD">
        <w:t>nbexamples</w:t>
      </w:r>
      <w:proofErr w:type="spellEnd"/>
    </w:p>
    <w:p w:rsidR="00601ADD" w:rsidRDefault="004F10CF" w:rsidP="004F10CF">
      <w:pPr>
        <w:pStyle w:val="Heading4"/>
      </w:pPr>
      <w:r>
        <w:t>m</w:t>
      </w:r>
      <w:r w:rsidR="00601ADD">
        <w:t>odel-organization</w:t>
      </w:r>
    </w:p>
    <w:p w:rsidR="00601ADD" w:rsidRDefault="004F10CF" w:rsidP="004F10CF">
      <w:pPr>
        <w:pStyle w:val="Heading4"/>
      </w:pPr>
      <w:proofErr w:type="spellStart"/>
      <w:r>
        <w:t>f</w:t>
      </w:r>
      <w:r w:rsidR="00601ADD">
        <w:t>uncargparse</w:t>
      </w:r>
      <w:proofErr w:type="spellEnd"/>
    </w:p>
    <w:p w:rsidR="00601ADD" w:rsidRDefault="004F10CF" w:rsidP="004F10CF">
      <w:pPr>
        <w:pStyle w:val="Heading4"/>
      </w:pPr>
      <w:proofErr w:type="spellStart"/>
      <w:r>
        <w:t>a</w:t>
      </w:r>
      <w:r w:rsidR="00601ADD">
        <w:t>utodocsumm</w:t>
      </w:r>
      <w:proofErr w:type="spellEnd"/>
    </w:p>
    <w:p w:rsidR="00601ADD" w:rsidRDefault="00601ADD" w:rsidP="00601ADD">
      <w:pPr>
        <w:pStyle w:val="Heading2"/>
      </w:pPr>
      <w:r>
        <w:t>Timeline of the PhD</w:t>
      </w:r>
    </w:p>
    <w:p w:rsidR="004F10CF" w:rsidRDefault="004F10CF" w:rsidP="00601ADD">
      <w:pPr>
        <w:pStyle w:val="Heading2"/>
      </w:pPr>
      <w:r>
        <w:t>CV of Philipp Sommer</w:t>
      </w:r>
    </w:p>
    <w:sectPr w:rsidR="004F10CF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ED0" w:rsidRDefault="00EC6ED0">
      <w:pPr>
        <w:spacing w:after="0" w:line="240" w:lineRule="auto"/>
      </w:pPr>
      <w:r>
        <w:separator/>
      </w:r>
    </w:p>
    <w:p w:rsidR="00EC6ED0" w:rsidRDefault="00EC6ED0"/>
  </w:endnote>
  <w:endnote w:type="continuationSeparator" w:id="0">
    <w:p w:rsidR="00EC6ED0" w:rsidRDefault="00EC6ED0">
      <w:pPr>
        <w:spacing w:after="0" w:line="240" w:lineRule="auto"/>
      </w:pPr>
      <w:r>
        <w:continuationSeparator/>
      </w:r>
    </w:p>
    <w:p w:rsidR="00EC6ED0" w:rsidRDefault="00EC6E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56D" w:rsidRDefault="00EC6ED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ED0" w:rsidRDefault="00EC6ED0">
      <w:pPr>
        <w:spacing w:after="0" w:line="240" w:lineRule="auto"/>
      </w:pPr>
      <w:r>
        <w:separator/>
      </w:r>
    </w:p>
    <w:p w:rsidR="00EC6ED0" w:rsidRDefault="00EC6ED0"/>
  </w:footnote>
  <w:footnote w:type="continuationSeparator" w:id="0">
    <w:p w:rsidR="00EC6ED0" w:rsidRDefault="00EC6ED0">
      <w:pPr>
        <w:spacing w:after="0" w:line="240" w:lineRule="auto"/>
      </w:pPr>
      <w:r>
        <w:continuationSeparator/>
      </w:r>
    </w:p>
    <w:p w:rsidR="00EC6ED0" w:rsidRDefault="00EC6E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A21"/>
    <w:multiLevelType w:val="hybridMultilevel"/>
    <w:tmpl w:val="860E4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B0378"/>
    <w:multiLevelType w:val="hybridMultilevel"/>
    <w:tmpl w:val="00F89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5F13FB"/>
    <w:multiLevelType w:val="hybridMultilevel"/>
    <w:tmpl w:val="7DFCC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E3E2F"/>
    <w:multiLevelType w:val="hybridMultilevel"/>
    <w:tmpl w:val="9CDAF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6D6772"/>
    <w:multiLevelType w:val="hybridMultilevel"/>
    <w:tmpl w:val="8FAA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758D3"/>
    <w:multiLevelType w:val="hybridMultilevel"/>
    <w:tmpl w:val="B30C7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7" w15:restartNumberingAfterBreak="0">
    <w:nsid w:val="79A80295"/>
    <w:multiLevelType w:val="hybridMultilevel"/>
    <w:tmpl w:val="64544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B6"/>
    <w:rsid w:val="00165BE0"/>
    <w:rsid w:val="00197F2C"/>
    <w:rsid w:val="00257839"/>
    <w:rsid w:val="003B785F"/>
    <w:rsid w:val="004F10CF"/>
    <w:rsid w:val="00601ADD"/>
    <w:rsid w:val="009336B6"/>
    <w:rsid w:val="0094156D"/>
    <w:rsid w:val="00962F12"/>
    <w:rsid w:val="00C87019"/>
    <w:rsid w:val="00CC6928"/>
    <w:rsid w:val="00E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C959"/>
  <w15:chartTrackingRefBased/>
  <w15:docId w15:val="{463744F3-5AE8-D44C-AEFE-4B7F2BA0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3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sommer/Library/Containers/com.microsoft.Word/Data/Library/Application%20Support/Microsoft/Office/16.0/DTS/en-US%7b0D04AA02-2C81-7841-9A81-05F0CA2A73E8%7d/%7bCFECC851-68F8-C042-A0E3-5718F1A137FB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8747981F4D0945ABB332FC1AE78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E5A17-DF31-B34C-9B70-5A49AC354F6C}"/>
      </w:docPartPr>
      <w:docPartBody>
        <w:p w:rsidR="00000000" w:rsidRDefault="00DF131F">
          <w:pPr>
            <w:pStyle w:val="4C8747981F4D0945ABB332FC1AE78D8B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1F"/>
    <w:rsid w:val="00D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8747981F4D0945ABB332FC1AE78D8B">
    <w:name w:val="4C8747981F4D0945ABB332FC1AE78D8B"/>
  </w:style>
  <w:style w:type="paragraph" w:customStyle="1" w:styleId="F9B88F7349CBD34AB33928CFE7D2112A">
    <w:name w:val="F9B88F7349CBD34AB33928CFE7D2112A"/>
  </w:style>
  <w:style w:type="paragraph" w:customStyle="1" w:styleId="0AF4D6FB17649D4BA72C956B340C133F">
    <w:name w:val="0AF4D6FB17649D4BA72C956B340C133F"/>
  </w:style>
  <w:style w:type="paragraph" w:customStyle="1" w:styleId="699B5822BE708648A437683BCCFF6996">
    <w:name w:val="699B5822BE708648A437683BCCFF6996"/>
  </w:style>
  <w:style w:type="paragraph" w:customStyle="1" w:styleId="99D7201709F45649B67B3E534115439C">
    <w:name w:val="99D7201709F45649B67B3E534115439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E6CA7EDEC647284BBC8BB68A167A19AD">
    <w:name w:val="E6CA7EDEC647284BBC8BB68A167A19AD"/>
  </w:style>
  <w:style w:type="paragraph" w:customStyle="1" w:styleId="2B557ACDA96D7B4FBEE93F5D1651DDB9">
    <w:name w:val="2B557ACDA96D7B4FBEE93F5D1651DDB9"/>
  </w:style>
  <w:style w:type="paragraph" w:customStyle="1" w:styleId="0E08C610721CDA469C40A06413803E09">
    <w:name w:val="0E08C610721CDA469C40A06413803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71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Sommer</dc:creator>
  <cp:keywords/>
  <dc:description/>
  <cp:lastModifiedBy>Philipp Sommer</cp:lastModifiedBy>
  <cp:revision>2</cp:revision>
  <dcterms:created xsi:type="dcterms:W3CDTF">2019-06-20T10:18:00Z</dcterms:created>
  <dcterms:modified xsi:type="dcterms:W3CDTF">2019-06-20T14:49:00Z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