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6F2C7" w14:textId="77777777" w:rsidR="00024151" w:rsidRDefault="00024151" w:rsidP="00024151">
      <w:pPr>
        <w:pStyle w:val="line"/>
        <w:jc w:val="left"/>
        <w:rPr>
          <w:sz w:val="28"/>
          <w:szCs w:val="28"/>
        </w:rPr>
      </w:pPr>
    </w:p>
    <w:p w14:paraId="12B96566" w14:textId="67DDECDA" w:rsidR="00041D85" w:rsidRDefault="00024151" w:rsidP="00041D85">
      <w:pPr>
        <w:pStyle w:val="Heading"/>
        <w:rPr>
          <w:sz w:val="28"/>
          <w:szCs w:val="28"/>
        </w:rPr>
      </w:pPr>
      <w:r>
        <w:rPr>
          <w:sz w:val="28"/>
          <w:szCs w:val="28"/>
        </w:rPr>
        <w:t>2048</w:t>
      </w:r>
      <w:r w:rsidR="006E3815">
        <w:rPr>
          <w:sz w:val="28"/>
          <w:szCs w:val="28"/>
        </w:rPr>
        <w:t xml:space="preserve"> Game</w:t>
      </w:r>
      <w:r>
        <w:rPr>
          <w:sz w:val="28"/>
          <w:szCs w:val="28"/>
        </w:rPr>
        <w:t xml:space="preserve"> Implementation</w:t>
      </w:r>
    </w:p>
    <w:p w14:paraId="47D4630D" w14:textId="3F9688B2" w:rsidR="00041D85" w:rsidRPr="00397823" w:rsidRDefault="00041D85" w:rsidP="00397823">
      <w:pPr>
        <w:pStyle w:val="ByLine"/>
        <w:rPr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97823">
        <w:tab/>
      </w:r>
      <w:r w:rsidR="00397823">
        <w:rPr>
          <w:szCs w:val="28"/>
        </w:rPr>
        <w:t xml:space="preserve">Group 19 </w:t>
      </w:r>
    </w:p>
    <w:p w14:paraId="5965DFC4" w14:textId="0560A671" w:rsidR="00041D85" w:rsidRDefault="00024151" w:rsidP="00397823">
      <w:pPr>
        <w:pStyle w:val="ByLine"/>
        <w:ind w:firstLine="720"/>
        <w:rPr>
          <w:szCs w:val="28"/>
        </w:rPr>
      </w:pPr>
      <w:r>
        <w:rPr>
          <w:szCs w:val="28"/>
        </w:rPr>
        <w:t>Version 1.0</w:t>
      </w:r>
      <w:r w:rsidR="00041D85">
        <w:rPr>
          <w:szCs w:val="28"/>
        </w:rPr>
        <w:t xml:space="preserve"> </w:t>
      </w:r>
    </w:p>
    <w:p w14:paraId="7BADD205" w14:textId="343AC149" w:rsidR="00024151" w:rsidRDefault="00024151" w:rsidP="00024151">
      <w:pPr>
        <w:pStyle w:val="ByLine"/>
        <w:rPr>
          <w:szCs w:val="28"/>
        </w:rPr>
      </w:pPr>
      <w:r>
        <w:rPr>
          <w:szCs w:val="28"/>
        </w:rPr>
        <w:t>&lt;Multi-Device Programming CS 3</w:t>
      </w:r>
      <w:r w:rsidR="006E3815">
        <w:rPr>
          <w:szCs w:val="28"/>
        </w:rPr>
        <w:t>1</w:t>
      </w:r>
      <w:r>
        <w:rPr>
          <w:szCs w:val="28"/>
        </w:rPr>
        <w:t>1</w:t>
      </w:r>
      <w:r w:rsidR="006E3815">
        <w:rPr>
          <w:szCs w:val="28"/>
        </w:rPr>
        <w:t>2</w:t>
      </w:r>
      <w:r>
        <w:rPr>
          <w:szCs w:val="28"/>
        </w:rPr>
        <w:t>&gt;</w:t>
      </w:r>
    </w:p>
    <w:p w14:paraId="35694250" w14:textId="20D21FAC" w:rsidR="00041D85" w:rsidRPr="00041D85" w:rsidRDefault="00024151" w:rsidP="00041D85">
      <w:pPr>
        <w:pStyle w:val="ByLine"/>
        <w:rPr>
          <w:szCs w:val="28"/>
        </w:rPr>
      </w:pPr>
      <w:r>
        <w:rPr>
          <w:szCs w:val="28"/>
        </w:rPr>
        <w:t>&lt;26</w:t>
      </w:r>
      <w:r>
        <w:rPr>
          <w:szCs w:val="28"/>
          <w:vertAlign w:val="superscript"/>
        </w:rPr>
        <w:t>th</w:t>
      </w:r>
      <w:r>
        <w:rPr>
          <w:szCs w:val="28"/>
        </w:rPr>
        <w:t xml:space="preserve"> March 2019&gt;</w:t>
      </w:r>
    </w:p>
    <w:tbl>
      <w:tblPr>
        <w:tblStyle w:val="TableGrid"/>
        <w:tblpPr w:leftFromText="180" w:rightFromText="180" w:vertAnchor="text" w:horzAnchor="margin" w:tblpY="510"/>
        <w:tblW w:w="0" w:type="auto"/>
        <w:tblLook w:val="04A0" w:firstRow="1" w:lastRow="0" w:firstColumn="1" w:lastColumn="0" w:noHBand="0" w:noVBand="1"/>
      </w:tblPr>
      <w:tblGrid>
        <w:gridCol w:w="2515"/>
        <w:gridCol w:w="2667"/>
        <w:gridCol w:w="1676"/>
      </w:tblGrid>
      <w:tr w:rsidR="00041D85" w14:paraId="1F256BD7" w14:textId="77777777" w:rsidTr="00041D85">
        <w:trPr>
          <w:trHeight w:val="519"/>
        </w:trPr>
        <w:tc>
          <w:tcPr>
            <w:tcW w:w="2515" w:type="dxa"/>
          </w:tcPr>
          <w:p w14:paraId="22384F78" w14:textId="77777777" w:rsidR="00041D85" w:rsidRDefault="00041D85" w:rsidP="00041D85">
            <w:pPr>
              <w:pStyle w:val="TOCEntry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667" w:type="dxa"/>
          </w:tcPr>
          <w:p w14:paraId="654D8522" w14:textId="77777777" w:rsidR="00041D85" w:rsidRDefault="00041D85" w:rsidP="00041D85">
            <w:pPr>
              <w:pStyle w:val="TOCEntry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Enroll-Number</w:t>
            </w:r>
          </w:p>
        </w:tc>
        <w:tc>
          <w:tcPr>
            <w:tcW w:w="1676" w:type="dxa"/>
          </w:tcPr>
          <w:p w14:paraId="69F961AF" w14:textId="77777777" w:rsidR="00041D85" w:rsidRDefault="00041D85" w:rsidP="00041D85">
            <w:pPr>
              <w:pStyle w:val="TOCEntry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</w:tr>
      <w:tr w:rsidR="00041D85" w14:paraId="3D5C6429" w14:textId="77777777" w:rsidTr="00041D85">
        <w:trPr>
          <w:trHeight w:val="519"/>
        </w:trPr>
        <w:tc>
          <w:tcPr>
            <w:tcW w:w="2515" w:type="dxa"/>
          </w:tcPr>
          <w:p w14:paraId="79A6D4D8" w14:textId="77777777" w:rsidR="00041D85" w:rsidRDefault="00041D85" w:rsidP="00041D85">
            <w:pPr>
              <w:pStyle w:val="TOCEntry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Suraj </w:t>
            </w:r>
            <w:proofErr w:type="spellStart"/>
            <w:r>
              <w:rPr>
                <w:sz w:val="28"/>
                <w:szCs w:val="28"/>
              </w:rPr>
              <w:t>Kande</w:t>
            </w:r>
            <w:proofErr w:type="spellEnd"/>
          </w:p>
        </w:tc>
        <w:tc>
          <w:tcPr>
            <w:tcW w:w="2667" w:type="dxa"/>
          </w:tcPr>
          <w:p w14:paraId="10405616" w14:textId="77777777" w:rsidR="00041D85" w:rsidRDefault="00041D85" w:rsidP="00041D85">
            <w:pPr>
              <w:pStyle w:val="TOCEntry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U101116FCS140</w:t>
            </w:r>
          </w:p>
        </w:tc>
        <w:tc>
          <w:tcPr>
            <w:tcW w:w="1676" w:type="dxa"/>
          </w:tcPr>
          <w:p w14:paraId="0F3347F6" w14:textId="77777777" w:rsidR="00041D85" w:rsidRDefault="00041D85" w:rsidP="00041D85">
            <w:pPr>
              <w:pStyle w:val="TOCEntry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C-5</w:t>
            </w:r>
          </w:p>
        </w:tc>
      </w:tr>
      <w:tr w:rsidR="00041D85" w14:paraId="686C93FF" w14:textId="77777777" w:rsidTr="00041D85">
        <w:trPr>
          <w:trHeight w:val="519"/>
        </w:trPr>
        <w:tc>
          <w:tcPr>
            <w:tcW w:w="2515" w:type="dxa"/>
          </w:tcPr>
          <w:p w14:paraId="1C7B50CA" w14:textId="77777777" w:rsidR="00041D85" w:rsidRDefault="00041D85" w:rsidP="00041D85">
            <w:pPr>
              <w:pStyle w:val="TOCEntry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P. </w:t>
            </w:r>
            <w:proofErr w:type="spellStart"/>
            <w:r>
              <w:rPr>
                <w:sz w:val="28"/>
                <w:szCs w:val="28"/>
              </w:rPr>
              <w:t>Yashwanth</w:t>
            </w:r>
            <w:proofErr w:type="spellEnd"/>
          </w:p>
        </w:tc>
        <w:tc>
          <w:tcPr>
            <w:tcW w:w="2667" w:type="dxa"/>
          </w:tcPr>
          <w:p w14:paraId="41D70B55" w14:textId="77777777" w:rsidR="00041D85" w:rsidRDefault="00041D85" w:rsidP="00041D85">
            <w:pPr>
              <w:pStyle w:val="TOCEntry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U101116FCS155</w:t>
            </w:r>
          </w:p>
        </w:tc>
        <w:tc>
          <w:tcPr>
            <w:tcW w:w="1676" w:type="dxa"/>
          </w:tcPr>
          <w:p w14:paraId="71DA8D53" w14:textId="77777777" w:rsidR="00041D85" w:rsidRDefault="00041D85" w:rsidP="00041D85">
            <w:pPr>
              <w:pStyle w:val="TOCEntry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C-5</w:t>
            </w:r>
          </w:p>
        </w:tc>
      </w:tr>
      <w:tr w:rsidR="00041D85" w14:paraId="1F970B3C" w14:textId="77777777" w:rsidTr="00041D85">
        <w:trPr>
          <w:trHeight w:val="531"/>
        </w:trPr>
        <w:tc>
          <w:tcPr>
            <w:tcW w:w="2515" w:type="dxa"/>
          </w:tcPr>
          <w:p w14:paraId="28769EBD" w14:textId="77777777" w:rsidR="00041D85" w:rsidRDefault="00041D85" w:rsidP="00041D85">
            <w:pPr>
              <w:pStyle w:val="TOCEntry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Tavva G N R S N Prudhvith</w:t>
            </w:r>
          </w:p>
        </w:tc>
        <w:tc>
          <w:tcPr>
            <w:tcW w:w="2667" w:type="dxa"/>
          </w:tcPr>
          <w:p w14:paraId="69B49139" w14:textId="77777777" w:rsidR="00041D85" w:rsidRDefault="00041D85" w:rsidP="00041D85">
            <w:pPr>
              <w:pStyle w:val="TOCEntry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U101116FCS142</w:t>
            </w:r>
          </w:p>
        </w:tc>
        <w:tc>
          <w:tcPr>
            <w:tcW w:w="1676" w:type="dxa"/>
          </w:tcPr>
          <w:p w14:paraId="4F342C5F" w14:textId="77777777" w:rsidR="00041D85" w:rsidRDefault="00041D85" w:rsidP="00041D85">
            <w:pPr>
              <w:pStyle w:val="TOCEntry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C-5</w:t>
            </w:r>
          </w:p>
        </w:tc>
      </w:tr>
      <w:tr w:rsidR="00041D85" w14:paraId="259C9FA0" w14:textId="77777777" w:rsidTr="00041D85">
        <w:trPr>
          <w:trHeight w:val="507"/>
        </w:trPr>
        <w:tc>
          <w:tcPr>
            <w:tcW w:w="2515" w:type="dxa"/>
          </w:tcPr>
          <w:p w14:paraId="0096C4A8" w14:textId="77777777" w:rsidR="00041D85" w:rsidRDefault="00041D85" w:rsidP="00041D85">
            <w:pPr>
              <w:pStyle w:val="TOCEntry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Gnana Harsha</w:t>
            </w:r>
          </w:p>
        </w:tc>
        <w:tc>
          <w:tcPr>
            <w:tcW w:w="2667" w:type="dxa"/>
          </w:tcPr>
          <w:p w14:paraId="33031BED" w14:textId="77777777" w:rsidR="00041D85" w:rsidRDefault="00041D85" w:rsidP="00041D85">
            <w:pPr>
              <w:pStyle w:val="TOCEntry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U101116FCS041</w:t>
            </w:r>
          </w:p>
        </w:tc>
        <w:tc>
          <w:tcPr>
            <w:tcW w:w="1676" w:type="dxa"/>
          </w:tcPr>
          <w:p w14:paraId="19532419" w14:textId="77777777" w:rsidR="00041D85" w:rsidRDefault="00041D85" w:rsidP="00041D85">
            <w:pPr>
              <w:pStyle w:val="TOCEntry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C-5</w:t>
            </w:r>
          </w:p>
        </w:tc>
      </w:tr>
    </w:tbl>
    <w:p w14:paraId="33C42294" w14:textId="3A89CE70" w:rsidR="00041D85" w:rsidRDefault="00041D85" w:rsidP="00041D85">
      <w:pPr>
        <w:pStyle w:val="ByLine"/>
        <w:jc w:val="both"/>
        <w:rPr>
          <w:szCs w:val="28"/>
          <w:u w:val="single"/>
        </w:rPr>
      </w:pPr>
    </w:p>
    <w:p w14:paraId="53C17FB8" w14:textId="77777777" w:rsidR="00041D85" w:rsidRDefault="00041D85" w:rsidP="00041D85">
      <w:pPr>
        <w:pStyle w:val="ByLine"/>
        <w:jc w:val="both"/>
        <w:rPr>
          <w:szCs w:val="28"/>
          <w:u w:val="single"/>
        </w:rPr>
      </w:pPr>
    </w:p>
    <w:p w14:paraId="34586FFD" w14:textId="77777777" w:rsidR="00041D85" w:rsidRPr="00041D85" w:rsidRDefault="00041D85" w:rsidP="00041D85">
      <w:pPr>
        <w:pStyle w:val="ByLine"/>
        <w:jc w:val="both"/>
        <w:rPr>
          <w:szCs w:val="28"/>
          <w:u w:val="single"/>
        </w:rPr>
      </w:pPr>
    </w:p>
    <w:p w14:paraId="2320B81A" w14:textId="77777777" w:rsidR="00024151" w:rsidRDefault="00024151" w:rsidP="00024151"/>
    <w:p w14:paraId="488BD1EA" w14:textId="77777777" w:rsidR="00024151" w:rsidRDefault="00024151" w:rsidP="00024151">
      <w:pPr>
        <w:pStyle w:val="ByLine"/>
        <w:rPr>
          <w:szCs w:val="28"/>
        </w:rPr>
      </w:pPr>
    </w:p>
    <w:p w14:paraId="3700CEB5" w14:textId="77777777" w:rsidR="00041D85" w:rsidRPr="00FD7283" w:rsidRDefault="00041D85" w:rsidP="00041D85">
      <w:pPr>
        <w:pStyle w:val="TOCEntry"/>
        <w:rPr>
          <w:sz w:val="32"/>
          <w:szCs w:val="32"/>
        </w:rPr>
      </w:pPr>
      <w:r w:rsidRPr="00FD7283">
        <w:rPr>
          <w:sz w:val="32"/>
          <w:szCs w:val="32"/>
        </w:rPr>
        <w:t>Mentors:</w:t>
      </w:r>
    </w:p>
    <w:p w14:paraId="3506C148" w14:textId="07EDB44A" w:rsidR="00041D85" w:rsidRDefault="00041D85" w:rsidP="00041D85">
      <w:pPr>
        <w:pStyle w:val="TOCEntry"/>
        <w:ind w:firstLine="720"/>
        <w:rPr>
          <w:rFonts w:asciiTheme="majorHAnsi" w:hAnsiTheme="majorHAnsi" w:cstheme="majorHAnsi"/>
          <w:b w:val="0"/>
          <w:i/>
          <w:sz w:val="28"/>
          <w:szCs w:val="28"/>
        </w:rPr>
      </w:pPr>
      <w:r w:rsidRPr="00FD7283">
        <w:rPr>
          <w:rFonts w:asciiTheme="majorHAnsi" w:hAnsiTheme="majorHAnsi" w:cstheme="majorHAnsi"/>
          <w:b w:val="0"/>
          <w:i/>
          <w:sz w:val="28"/>
          <w:szCs w:val="28"/>
        </w:rPr>
        <w:t xml:space="preserve">Mr. </w:t>
      </w:r>
      <w:r w:rsidR="007C1BE3">
        <w:rPr>
          <w:rFonts w:asciiTheme="majorHAnsi" w:hAnsiTheme="majorHAnsi" w:cstheme="majorHAnsi"/>
          <w:b w:val="0"/>
          <w:i/>
          <w:sz w:val="28"/>
          <w:szCs w:val="28"/>
        </w:rPr>
        <w:t>Vikas Malviya</w:t>
      </w:r>
      <w:r w:rsidRPr="00FD7283">
        <w:rPr>
          <w:rFonts w:asciiTheme="majorHAnsi" w:hAnsiTheme="majorHAnsi" w:cstheme="majorHAnsi"/>
          <w:b w:val="0"/>
          <w:i/>
          <w:sz w:val="28"/>
          <w:szCs w:val="28"/>
        </w:rPr>
        <w:t xml:space="preserve"> </w:t>
      </w:r>
      <w:r>
        <w:rPr>
          <w:rFonts w:asciiTheme="majorHAnsi" w:hAnsiTheme="majorHAnsi" w:cstheme="majorHAnsi"/>
          <w:b w:val="0"/>
          <w:i/>
          <w:sz w:val="28"/>
          <w:szCs w:val="28"/>
        </w:rPr>
        <w:t>S</w:t>
      </w:r>
      <w:r w:rsidR="007C1BE3">
        <w:rPr>
          <w:rFonts w:asciiTheme="majorHAnsi" w:hAnsiTheme="majorHAnsi" w:cstheme="majorHAnsi"/>
          <w:b w:val="0"/>
          <w:i/>
          <w:sz w:val="28"/>
          <w:szCs w:val="28"/>
        </w:rPr>
        <w:t>ir</w:t>
      </w:r>
      <w:r>
        <w:rPr>
          <w:rFonts w:asciiTheme="majorHAnsi" w:hAnsiTheme="majorHAnsi" w:cstheme="majorHAnsi"/>
          <w:b w:val="0"/>
          <w:i/>
          <w:sz w:val="28"/>
          <w:szCs w:val="28"/>
        </w:rPr>
        <w:t>.</w:t>
      </w:r>
    </w:p>
    <w:p w14:paraId="5F31C497" w14:textId="6252095F" w:rsidR="00041D85" w:rsidRPr="00FD7283" w:rsidRDefault="00041D85" w:rsidP="00041D85">
      <w:pPr>
        <w:pStyle w:val="TOCEntry"/>
        <w:ind w:firstLine="720"/>
        <w:rPr>
          <w:rFonts w:asciiTheme="majorHAnsi" w:hAnsiTheme="majorHAnsi" w:cstheme="majorHAnsi"/>
          <w:b w:val="0"/>
          <w:i/>
          <w:sz w:val="28"/>
          <w:szCs w:val="28"/>
        </w:rPr>
      </w:pPr>
      <w:r>
        <w:rPr>
          <w:rFonts w:asciiTheme="majorHAnsi" w:hAnsiTheme="majorHAnsi" w:cstheme="majorHAnsi"/>
          <w:b w:val="0"/>
          <w:i/>
          <w:sz w:val="28"/>
          <w:szCs w:val="28"/>
        </w:rPr>
        <w:t xml:space="preserve">Mr. </w:t>
      </w:r>
      <w:r w:rsidR="007C1BE3">
        <w:rPr>
          <w:rFonts w:asciiTheme="majorHAnsi" w:hAnsiTheme="majorHAnsi" w:cstheme="majorHAnsi"/>
          <w:b w:val="0"/>
          <w:i/>
          <w:sz w:val="28"/>
          <w:szCs w:val="28"/>
        </w:rPr>
        <w:t>Bhavesh Sir</w:t>
      </w:r>
      <w:r>
        <w:rPr>
          <w:rFonts w:asciiTheme="majorHAnsi" w:hAnsiTheme="majorHAnsi" w:cstheme="majorHAnsi"/>
          <w:b w:val="0"/>
          <w:i/>
          <w:sz w:val="28"/>
          <w:szCs w:val="28"/>
        </w:rPr>
        <w:t>.</w:t>
      </w:r>
    </w:p>
    <w:p w14:paraId="345A3FE1" w14:textId="0F3D950D" w:rsidR="00041D85" w:rsidRDefault="00041D85" w:rsidP="00041D85">
      <w:pPr>
        <w:pStyle w:val="ByLine"/>
        <w:jc w:val="center"/>
        <w:rPr>
          <w:szCs w:val="28"/>
        </w:rPr>
        <w:sectPr w:rsidR="00041D85">
          <w:footerReference w:type="default" r:id="rId7"/>
          <w:pgSz w:w="12240" w:h="15840"/>
          <w:pgMar w:top="1440" w:right="1440" w:bottom="1440" w:left="1440" w:header="0" w:footer="720" w:gutter="0"/>
          <w:pgNumType w:fmt="lowerRoman" w:start="1"/>
          <w:cols w:space="720"/>
          <w:formProt w:val="0"/>
          <w:docGrid w:linePitch="360"/>
        </w:sectPr>
      </w:pPr>
    </w:p>
    <w:p w14:paraId="05801712" w14:textId="344F8D3A" w:rsidR="00041D85" w:rsidRDefault="00397823" w:rsidP="00024151">
      <w:pPr>
        <w:pStyle w:val="TOCEntry"/>
      </w:pPr>
      <w:bookmarkStart w:id="0" w:name="__RefHeading___Toc441230970"/>
      <w:bookmarkEnd w:id="0"/>
      <w:r>
        <w:lastRenderedPageBreak/>
        <w:t>Technologies</w:t>
      </w:r>
    </w:p>
    <w:p w14:paraId="30E677FE" w14:textId="14962ACF" w:rsidR="00DC50EF" w:rsidRDefault="00397823" w:rsidP="00024151">
      <w:pPr>
        <w:pStyle w:val="TOCEntry"/>
        <w:rPr>
          <w:b w:val="0"/>
          <w:sz w:val="28"/>
          <w:szCs w:val="28"/>
        </w:rPr>
      </w:pPr>
      <w:r w:rsidRPr="00397823">
        <w:rPr>
          <w:b w:val="0"/>
          <w:sz w:val="28"/>
          <w:szCs w:val="28"/>
        </w:rPr>
        <w:t>HTML</w:t>
      </w:r>
      <w:r w:rsidR="002440F3">
        <w:rPr>
          <w:b w:val="0"/>
          <w:sz w:val="28"/>
          <w:szCs w:val="28"/>
        </w:rPr>
        <w:t>,</w:t>
      </w:r>
      <w:r w:rsidR="00DC50EF">
        <w:rPr>
          <w:b w:val="0"/>
          <w:sz w:val="28"/>
          <w:szCs w:val="28"/>
        </w:rPr>
        <w:t xml:space="preserve"> </w:t>
      </w:r>
      <w:r w:rsidRPr="00397823">
        <w:rPr>
          <w:b w:val="0"/>
          <w:sz w:val="28"/>
          <w:szCs w:val="28"/>
        </w:rPr>
        <w:t>CSS</w:t>
      </w:r>
      <w:r w:rsidR="002440F3">
        <w:rPr>
          <w:b w:val="0"/>
          <w:sz w:val="28"/>
          <w:szCs w:val="28"/>
        </w:rPr>
        <w:t>,</w:t>
      </w:r>
      <w:r w:rsidR="00DC50EF">
        <w:rPr>
          <w:b w:val="0"/>
          <w:sz w:val="28"/>
          <w:szCs w:val="28"/>
        </w:rPr>
        <w:t xml:space="preserve"> </w:t>
      </w:r>
      <w:r w:rsidRPr="00397823">
        <w:rPr>
          <w:b w:val="0"/>
          <w:sz w:val="28"/>
          <w:szCs w:val="28"/>
        </w:rPr>
        <w:t>JAVASCRIPT</w:t>
      </w:r>
      <w:bookmarkStart w:id="1" w:name="_GoBack"/>
      <w:bookmarkEnd w:id="1"/>
    </w:p>
    <w:p w14:paraId="63E4AC2D" w14:textId="79A18EA9" w:rsidR="002440F3" w:rsidRPr="002440F3" w:rsidRDefault="002440F3" w:rsidP="00024151">
      <w:pPr>
        <w:pStyle w:val="TOCEntry"/>
        <w:rPr>
          <w:szCs w:val="36"/>
        </w:rPr>
      </w:pPr>
      <w:r w:rsidRPr="002440F3">
        <w:rPr>
          <w:szCs w:val="36"/>
        </w:rPr>
        <w:t>Flow Diagram Of 2048</w:t>
      </w:r>
    </w:p>
    <w:p w14:paraId="4831C073" w14:textId="024E1B54" w:rsidR="002440F3" w:rsidRPr="002440F3" w:rsidRDefault="002440F3" w:rsidP="00397823">
      <w:pPr>
        <w:pStyle w:val="ByLine"/>
        <w:jc w:val="left"/>
        <w:rPr>
          <w:rFonts w:ascii="Times" w:hAnsi="Times" w:cs="Times"/>
          <w:b w:val="0"/>
          <w:kern w:val="0"/>
          <w:szCs w:val="28"/>
        </w:rPr>
      </w:pPr>
      <w:r>
        <w:rPr>
          <w:noProof/>
        </w:rPr>
        <w:drawing>
          <wp:inline distT="0" distB="0" distL="0" distR="0" wp14:anchorId="221DEAC5" wp14:editId="335C985E">
            <wp:extent cx="3133725" cy="7343775"/>
            <wp:effectExtent l="0" t="0" r="9525" b="9525"/>
            <wp:docPr id="1" name="Picture 1" descr="Gam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 Lo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6879D" w14:textId="1668CD7A" w:rsidR="002440F3" w:rsidRDefault="002440F3" w:rsidP="00397823">
      <w:pPr>
        <w:pStyle w:val="ByLine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About 2048</w:t>
      </w:r>
    </w:p>
    <w:p w14:paraId="4D9F9072" w14:textId="6EF52B90" w:rsidR="002440F3" w:rsidRDefault="009E0FFF" w:rsidP="00397823">
      <w:pPr>
        <w:pStyle w:val="ByLine"/>
        <w:jc w:val="left"/>
        <w:rPr>
          <w:rStyle w:val="Emphasis"/>
          <w:rFonts w:ascii="Times New Roman" w:hAnsi="Times New Roman" w:cs="Times New Roman"/>
          <w:b w:val="0"/>
          <w:i w:val="0"/>
          <w:iCs w:val="0"/>
          <w:spacing w:val="-1"/>
          <w:sz w:val="32"/>
          <w:szCs w:val="32"/>
          <w:shd w:val="clear" w:color="auto" w:fill="FFFFFF"/>
        </w:rPr>
      </w:pPr>
      <w:hyperlink r:id="rId9" w:tgtFrame="_blank" w:history="1">
        <w:r w:rsidR="002440F3" w:rsidRPr="002440F3">
          <w:rPr>
            <w:rStyle w:val="Emphasis"/>
            <w:rFonts w:ascii="Times New Roman" w:hAnsi="Times New Roman" w:cs="Times New Roman"/>
            <w:b w:val="0"/>
            <w:bCs/>
            <w:i w:val="0"/>
            <w:iCs w:val="0"/>
            <w:color w:val="0000FF"/>
            <w:spacing w:val="-1"/>
            <w:sz w:val="32"/>
            <w:szCs w:val="32"/>
            <w:shd w:val="clear" w:color="auto" w:fill="FFFFFF"/>
          </w:rPr>
          <w:t>2048</w:t>
        </w:r>
      </w:hyperlink>
      <w:r w:rsidR="002440F3" w:rsidRPr="002440F3">
        <w:rPr>
          <w:rStyle w:val="Emphasis"/>
          <w:rFonts w:ascii="Times New Roman" w:hAnsi="Times New Roman" w:cs="Times New Roman"/>
          <w:b w:val="0"/>
          <w:i w:val="0"/>
          <w:iCs w:val="0"/>
          <w:spacing w:val="-1"/>
          <w:sz w:val="32"/>
          <w:szCs w:val="32"/>
          <w:shd w:val="clear" w:color="auto" w:fill="FFFFFF"/>
        </w:rPr>
        <w:t> is a single-player </w:t>
      </w:r>
      <w:hyperlink r:id="rId10" w:tgtFrame="_blank" w:tooltip="Sliding block puzzle" w:history="1">
        <w:r w:rsidR="002440F3" w:rsidRPr="002440F3">
          <w:rPr>
            <w:rStyle w:val="Emphasis"/>
            <w:rFonts w:ascii="Times New Roman" w:hAnsi="Times New Roman" w:cs="Times New Roman"/>
            <w:b w:val="0"/>
            <w:i w:val="0"/>
            <w:iCs w:val="0"/>
            <w:color w:val="0000FF"/>
            <w:spacing w:val="-1"/>
            <w:sz w:val="32"/>
            <w:szCs w:val="32"/>
            <w:shd w:val="clear" w:color="auto" w:fill="FFFFFF"/>
          </w:rPr>
          <w:t>sliding block puzzle</w:t>
        </w:r>
      </w:hyperlink>
      <w:r w:rsidR="002440F3" w:rsidRPr="002440F3">
        <w:rPr>
          <w:rStyle w:val="Emphasis"/>
          <w:rFonts w:ascii="Times New Roman" w:hAnsi="Times New Roman" w:cs="Times New Roman"/>
          <w:b w:val="0"/>
          <w:i w:val="0"/>
          <w:iCs w:val="0"/>
          <w:spacing w:val="-1"/>
          <w:sz w:val="32"/>
          <w:szCs w:val="32"/>
          <w:shd w:val="clear" w:color="auto" w:fill="FFFFFF"/>
        </w:rPr>
        <w:t xml:space="preserve"> game designed by Italian web developer Gabriele </w:t>
      </w:r>
      <w:proofErr w:type="spellStart"/>
      <w:r w:rsidR="002440F3" w:rsidRPr="002440F3">
        <w:rPr>
          <w:rStyle w:val="Emphasis"/>
          <w:rFonts w:ascii="Times New Roman" w:hAnsi="Times New Roman" w:cs="Times New Roman"/>
          <w:b w:val="0"/>
          <w:i w:val="0"/>
          <w:iCs w:val="0"/>
          <w:spacing w:val="-1"/>
          <w:sz w:val="32"/>
          <w:szCs w:val="32"/>
          <w:shd w:val="clear" w:color="auto" w:fill="FFFFFF"/>
        </w:rPr>
        <w:t>Cirulli</w:t>
      </w:r>
      <w:proofErr w:type="spellEnd"/>
      <w:r w:rsidR="002440F3" w:rsidRPr="002440F3">
        <w:rPr>
          <w:rStyle w:val="Emphasis"/>
          <w:rFonts w:ascii="Times New Roman" w:hAnsi="Times New Roman" w:cs="Times New Roman"/>
          <w:b w:val="0"/>
          <w:i w:val="0"/>
          <w:iCs w:val="0"/>
          <w:spacing w:val="-1"/>
          <w:sz w:val="32"/>
          <w:szCs w:val="32"/>
          <w:shd w:val="clear" w:color="auto" w:fill="FFFFFF"/>
        </w:rPr>
        <w:t>. The game’s objective is to slide numbered tiles on a grid to combine them to create a tile with the number 2048. However, one can continue to play the game after reaching the goal, creating tiles with larger numbers.</w:t>
      </w:r>
    </w:p>
    <w:p w14:paraId="5A8BB577" w14:textId="272B26C2" w:rsidR="001325AF" w:rsidRPr="008042DD" w:rsidRDefault="001325AF" w:rsidP="001325AF">
      <w:pPr>
        <w:pStyle w:val="ByLine"/>
        <w:jc w:val="left"/>
        <w:rPr>
          <w:rFonts w:ascii="Times New Roman" w:hAnsi="Times New Roman" w:cs="Times New Roman"/>
          <w:sz w:val="32"/>
          <w:szCs w:val="32"/>
        </w:rPr>
      </w:pPr>
      <w:r w:rsidRPr="008042DD">
        <w:rPr>
          <w:rFonts w:ascii="Times New Roman" w:hAnsi="Times New Roman" w:cs="Times New Roman"/>
          <w:sz w:val="32"/>
          <w:szCs w:val="32"/>
        </w:rPr>
        <w:t>What did we do?</w:t>
      </w:r>
    </w:p>
    <w:p w14:paraId="0A80057D" w14:textId="3D695802" w:rsidR="001325AF" w:rsidRPr="001325AF" w:rsidRDefault="001325AF" w:rsidP="001325AF">
      <w:pPr>
        <w:pStyle w:val="ByLine"/>
        <w:jc w:val="left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 xml:space="preserve">Learning </w:t>
      </w:r>
      <w:r w:rsidR="00DC50EF">
        <w:rPr>
          <w:rFonts w:ascii="Times New Roman" w:hAnsi="Times New Roman" w:cs="Times New Roman"/>
          <w:b w:val="0"/>
          <w:sz w:val="32"/>
          <w:szCs w:val="32"/>
        </w:rPr>
        <w:t xml:space="preserve">Html, Css, </w:t>
      </w:r>
      <w:r>
        <w:rPr>
          <w:rFonts w:ascii="Times New Roman" w:hAnsi="Times New Roman" w:cs="Times New Roman"/>
          <w:b w:val="0"/>
          <w:sz w:val="32"/>
          <w:szCs w:val="32"/>
        </w:rPr>
        <w:t>Java</w:t>
      </w:r>
      <w:r w:rsidR="00DC50EF">
        <w:rPr>
          <w:rFonts w:ascii="Times New Roman" w:hAnsi="Times New Roman" w:cs="Times New Roman"/>
          <w:b w:val="0"/>
          <w:sz w:val="32"/>
          <w:szCs w:val="32"/>
        </w:rPr>
        <w:t>S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cript and </w:t>
      </w:r>
      <w:r w:rsidR="008042DD">
        <w:rPr>
          <w:rFonts w:ascii="Times New Roman" w:hAnsi="Times New Roman" w:cs="Times New Roman"/>
          <w:b w:val="0"/>
          <w:sz w:val="32"/>
          <w:szCs w:val="32"/>
        </w:rPr>
        <w:t>exploring algorithms to build an AI model for 2048</w:t>
      </w:r>
      <w:r w:rsidR="002D3386">
        <w:rPr>
          <w:rFonts w:ascii="Times New Roman" w:hAnsi="Times New Roman" w:cs="Times New Roman"/>
          <w:b w:val="0"/>
          <w:sz w:val="32"/>
          <w:szCs w:val="32"/>
        </w:rPr>
        <w:t>(Tentative)</w:t>
      </w:r>
      <w:r w:rsidR="008042DD">
        <w:rPr>
          <w:rFonts w:ascii="Times New Roman" w:hAnsi="Times New Roman" w:cs="Times New Roman"/>
          <w:b w:val="0"/>
          <w:sz w:val="32"/>
          <w:szCs w:val="32"/>
        </w:rPr>
        <w:t>.</w:t>
      </w:r>
    </w:p>
    <w:p w14:paraId="03694D80" w14:textId="24BC76CE" w:rsidR="00397823" w:rsidRDefault="002440F3" w:rsidP="00397823">
      <w:pPr>
        <w:pStyle w:val="ByLine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Expected Deliverables</w:t>
      </w:r>
    </w:p>
    <w:p w14:paraId="4A911900" w14:textId="37E42740" w:rsidR="002440F3" w:rsidRDefault="002440F3" w:rsidP="00DC50EF">
      <w:pPr>
        <w:pStyle w:val="ByLine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sz w:val="36"/>
          <w:szCs w:val="36"/>
        </w:rPr>
      </w:pPr>
      <w:r w:rsidRPr="002440F3">
        <w:rPr>
          <w:rFonts w:ascii="Times New Roman" w:hAnsi="Times New Roman" w:cs="Times New Roman"/>
          <w:b w:val="0"/>
          <w:sz w:val="36"/>
          <w:szCs w:val="36"/>
        </w:rPr>
        <w:t>We will implement this game with an interactive User Interface</w:t>
      </w:r>
    </w:p>
    <w:p w14:paraId="46C29473" w14:textId="5F8943F5" w:rsidR="001325AF" w:rsidRPr="002440F3" w:rsidRDefault="001325AF" w:rsidP="00DC50EF">
      <w:pPr>
        <w:pStyle w:val="ByLine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sz w:val="36"/>
          <w:szCs w:val="36"/>
        </w:rPr>
      </w:pPr>
      <w:r>
        <w:rPr>
          <w:rFonts w:ascii="Times New Roman" w:hAnsi="Times New Roman" w:cs="Times New Roman"/>
          <w:b w:val="0"/>
          <w:sz w:val="36"/>
          <w:szCs w:val="36"/>
        </w:rPr>
        <w:t>Build an AI for 2048</w:t>
      </w:r>
      <w:r w:rsidR="008042DD">
        <w:rPr>
          <w:rFonts w:ascii="Times New Roman" w:hAnsi="Times New Roman" w:cs="Times New Roman"/>
          <w:b w:val="0"/>
          <w:sz w:val="36"/>
          <w:szCs w:val="36"/>
        </w:rPr>
        <w:t>.</w:t>
      </w:r>
    </w:p>
    <w:p w14:paraId="5FE0E0FA" w14:textId="7B56D0DA" w:rsidR="00397823" w:rsidRPr="00397823" w:rsidRDefault="00397823" w:rsidP="00024151">
      <w:pPr>
        <w:pStyle w:val="TOCEntry"/>
        <w:rPr>
          <w:b w:val="0"/>
          <w:sz w:val="28"/>
          <w:szCs w:val="28"/>
        </w:rPr>
      </w:pPr>
    </w:p>
    <w:sectPr w:rsidR="00397823" w:rsidRPr="0039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4CF4E" w14:textId="77777777" w:rsidR="009E0FFF" w:rsidRDefault="009E0FFF" w:rsidP="00024151">
      <w:pPr>
        <w:spacing w:line="240" w:lineRule="auto"/>
      </w:pPr>
      <w:r>
        <w:separator/>
      </w:r>
    </w:p>
  </w:endnote>
  <w:endnote w:type="continuationSeparator" w:id="0">
    <w:p w14:paraId="23FF9C75" w14:textId="77777777" w:rsidR="009E0FFF" w:rsidRDefault="009E0FFF" w:rsidP="00024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6B6D3" w14:textId="110C0708" w:rsidR="00C36194" w:rsidRDefault="009E0FF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D950E" w14:textId="77777777" w:rsidR="009E0FFF" w:rsidRDefault="009E0FFF" w:rsidP="00024151">
      <w:pPr>
        <w:spacing w:line="240" w:lineRule="auto"/>
      </w:pPr>
      <w:r>
        <w:separator/>
      </w:r>
    </w:p>
  </w:footnote>
  <w:footnote w:type="continuationSeparator" w:id="0">
    <w:p w14:paraId="06F20C09" w14:textId="77777777" w:rsidR="009E0FFF" w:rsidRDefault="009E0FFF" w:rsidP="000241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404C5"/>
    <w:multiLevelType w:val="hybridMultilevel"/>
    <w:tmpl w:val="528ADDFE"/>
    <w:lvl w:ilvl="0" w:tplc="C018E322">
      <w:start w:val="2048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50B5D"/>
    <w:multiLevelType w:val="hybridMultilevel"/>
    <w:tmpl w:val="4BB6E17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A477B"/>
    <w:multiLevelType w:val="hybridMultilevel"/>
    <w:tmpl w:val="E84AE58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A2"/>
    <w:rsid w:val="00024151"/>
    <w:rsid w:val="00041D85"/>
    <w:rsid w:val="001325AF"/>
    <w:rsid w:val="00190A60"/>
    <w:rsid w:val="002440F3"/>
    <w:rsid w:val="002D3386"/>
    <w:rsid w:val="00397823"/>
    <w:rsid w:val="00400752"/>
    <w:rsid w:val="006A10B1"/>
    <w:rsid w:val="006E3815"/>
    <w:rsid w:val="006E448C"/>
    <w:rsid w:val="007C1BE3"/>
    <w:rsid w:val="008042DD"/>
    <w:rsid w:val="009E0FFF"/>
    <w:rsid w:val="00A0009B"/>
    <w:rsid w:val="00BA17A2"/>
    <w:rsid w:val="00DC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C551"/>
  <w15:chartTrackingRefBased/>
  <w15:docId w15:val="{F7EB8B3E-6C9B-4B3E-9738-EB094FA2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151"/>
    <w:pPr>
      <w:spacing w:after="0" w:line="240" w:lineRule="exact"/>
    </w:pPr>
    <w:rPr>
      <w:rFonts w:ascii="Times" w:eastAsia="Times New Roman" w:hAnsi="Times" w:cs="Times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24151"/>
    <w:pPr>
      <w:spacing w:before="240" w:after="720" w:line="240" w:lineRule="auto"/>
      <w:jc w:val="right"/>
    </w:pPr>
    <w:rPr>
      <w:rFonts w:ascii="Arial" w:hAnsi="Arial" w:cs="Arial"/>
      <w:b/>
      <w:kern w:val="2"/>
      <w:sz w:val="64"/>
    </w:rPr>
  </w:style>
  <w:style w:type="paragraph" w:styleId="Footer">
    <w:name w:val="footer"/>
    <w:basedOn w:val="Normal"/>
    <w:link w:val="FooterChar"/>
    <w:rsid w:val="00024151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024151"/>
    <w:rPr>
      <w:rFonts w:ascii="Times" w:eastAsia="Times New Roman" w:hAnsi="Times" w:cs="Times"/>
      <w:b/>
      <w:i/>
      <w:sz w:val="20"/>
      <w:szCs w:val="20"/>
      <w:lang w:val="en-US" w:eastAsia="zh-CN"/>
    </w:rPr>
  </w:style>
  <w:style w:type="paragraph" w:customStyle="1" w:styleId="TOCEntry">
    <w:name w:val="TOCEntry"/>
    <w:basedOn w:val="Normal"/>
    <w:qFormat/>
    <w:rsid w:val="00024151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ByLine">
    <w:name w:val="ByLine"/>
    <w:basedOn w:val="Heading"/>
    <w:qFormat/>
    <w:rsid w:val="00024151"/>
    <w:rPr>
      <w:sz w:val="28"/>
    </w:rPr>
  </w:style>
  <w:style w:type="paragraph" w:customStyle="1" w:styleId="line">
    <w:name w:val="line"/>
    <w:basedOn w:val="Heading"/>
    <w:qFormat/>
    <w:rsid w:val="00024151"/>
    <w:pPr>
      <w:pBdr>
        <w:top w:val="single" w:sz="36" w:space="1" w:color="000000"/>
      </w:pBdr>
      <w:spacing w:after="0"/>
    </w:pPr>
    <w:rPr>
      <w:sz w:val="40"/>
    </w:rPr>
  </w:style>
  <w:style w:type="table" w:styleId="TableGrid">
    <w:name w:val="Table Grid"/>
    <w:basedOn w:val="TableNormal"/>
    <w:uiPriority w:val="39"/>
    <w:rsid w:val="00024151"/>
    <w:pPr>
      <w:spacing w:after="0" w:line="240" w:lineRule="auto"/>
    </w:pPr>
    <w:rPr>
      <w:rFonts w:ascii="Liberation Serif" w:eastAsia="Noto Sans CJK SC Regular" w:hAnsi="Liberation Serif" w:cs="Lohit Devanagari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0241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4151"/>
    <w:rPr>
      <w:rFonts w:ascii="Times" w:eastAsia="Times New Roman" w:hAnsi="Times" w:cs="Times"/>
      <w:sz w:val="24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02415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151"/>
    <w:rPr>
      <w:rFonts w:ascii="Times" w:eastAsia="Times New Roman" w:hAnsi="Times" w:cs="Times"/>
      <w:sz w:val="24"/>
      <w:szCs w:val="20"/>
      <w:lang w:val="en-US" w:eastAsia="zh-CN"/>
    </w:rPr>
  </w:style>
  <w:style w:type="character" w:styleId="Emphasis">
    <w:name w:val="Emphasis"/>
    <w:basedOn w:val="DefaultParagraphFont"/>
    <w:uiPriority w:val="20"/>
    <w:qFormat/>
    <w:rsid w:val="002440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Sliding_block_puzz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2048_%28video_game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Prudhvith</dc:creator>
  <cp:keywords/>
  <dc:description/>
  <cp:lastModifiedBy>Tavva Prudhvith</cp:lastModifiedBy>
  <cp:revision>5</cp:revision>
  <dcterms:created xsi:type="dcterms:W3CDTF">2019-03-19T17:45:00Z</dcterms:created>
  <dcterms:modified xsi:type="dcterms:W3CDTF">2019-03-25T12:01:00Z</dcterms:modified>
</cp:coreProperties>
</file>