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36"/>
          <w:szCs w:val="36"/>
        </w:rPr>
      </w:pPr>
      <w:r w:rsidDel="00000000" w:rsidR="00000000" w:rsidRPr="00000000">
        <w:rPr>
          <w:b w:val="1"/>
          <w:sz w:val="36"/>
          <w:szCs w:val="36"/>
          <w:rtl w:val="0"/>
        </w:rPr>
        <w:t xml:space="preserve">Capstone Project</w:t>
      </w:r>
    </w:p>
    <w:p w:rsidR="00000000" w:rsidDel="00000000" w:rsidP="00000000" w:rsidRDefault="00000000" w:rsidRPr="00000000" w14:paraId="00000002">
      <w:pPr>
        <w:ind w:left="2880" w:firstLine="0"/>
        <w:rPr>
          <w:b w:val="1"/>
          <w:sz w:val="36"/>
          <w:szCs w:val="36"/>
        </w:rPr>
      </w:pPr>
      <w:r w:rsidDel="00000000" w:rsidR="00000000" w:rsidRPr="00000000">
        <w:rPr>
          <w:rtl w:val="0"/>
        </w:rPr>
      </w:r>
    </w:p>
    <w:p w:rsidR="00000000" w:rsidDel="00000000" w:rsidP="00000000" w:rsidRDefault="00000000" w:rsidRPr="00000000" w14:paraId="00000003">
      <w:pPr>
        <w:ind w:left="0" w:firstLine="0"/>
        <w:rPr>
          <w:b w:val="1"/>
          <w:sz w:val="36"/>
          <w:szCs w:val="36"/>
        </w:rPr>
      </w:pPr>
      <w:r w:rsidDel="00000000" w:rsidR="00000000" w:rsidRPr="00000000">
        <w:rPr>
          <w:b w:val="1"/>
          <w:sz w:val="36"/>
          <w:szCs w:val="36"/>
          <w:rtl w:val="0"/>
        </w:rPr>
        <w:t xml:space="preserve">Collaborators:</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Pisupati V N S S K Chaitanya  - U101116FCS085</w:t>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C V N Sai Koushik - U101116FCS024</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Kattekola Vaishnavi - U101116FCS270</w:t>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Tavva G N R S N Prudhvith - U1011116FCS142</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*Idea</w:t>
      </w:r>
      <w:r w:rsidDel="00000000" w:rsidR="00000000" w:rsidRPr="00000000">
        <w:rPr>
          <w:sz w:val="28"/>
          <w:szCs w:val="28"/>
          <w:rtl w:val="0"/>
        </w:rPr>
        <w:t xml:space="preserve">: Habits related to money withdrawals.</w:t>
      </w:r>
    </w:p>
    <w:p w:rsidR="00000000" w:rsidDel="00000000" w:rsidP="00000000" w:rsidRDefault="00000000" w:rsidRPr="00000000" w14:paraId="0000000B">
      <w:pPr>
        <w:ind w:left="0" w:firstLine="0"/>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One of the main concerns of the banks is that their policy must apply with their customers about cash withdrawals at ATMS’sThe main idea of this project to analyze the big data set and provide useful insights to solve business cases.</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For this reason, we will make a classification of our customers based on the attributes and we will make some predictions out of that.</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Data Acquisition, EDA, Feature Engineering, Modelling, Data Analysis, and Visualization are the steps we will be doing in this project.</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Languages: Linux, R, Python, Apache Spark</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Tools: Jupyter Notebook, Docker, Github </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