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Astrology &amp; spiritual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Jothi Astro Centre, Kumbakonam.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Jothi Astro Centre offers horoscope readings, marriage matching and pooja services from Kumbakonam, since 2009. Consultations in person, by phone and on video call.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People worried about marriage, career, health or money, and parents matching horoscopes for their children. Many message late at night.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their birth date, time and place.</w:t>
      </w:r>
    </w:p>
    <w:p>
      <w:pPr>
        <w:spacing w:after="40"/>
      </w:pPr>
      <w:r>
        <w:rPr>
          <w:b w:val="0"/>
          <w:i w:val="0"/>
          <w:sz w:val="22"/>
        </w:rPr>
        <w:t>- They choose a consultation type.</w:t>
      </w:r>
    </w:p>
    <w:p>
      <w:pPr>
        <w:spacing w:after="40"/>
      </w:pPr>
      <w:r>
        <w:rPr>
          <w:b w:val="0"/>
          <w:i w:val="0"/>
          <w:sz w:val="22"/>
        </w:rPr>
        <w:t>- They pay by UPI to book a slot.</w:t>
      </w:r>
    </w:p>
    <w:p>
      <w:pPr>
        <w:spacing w:after="40"/>
      </w:pPr>
      <w:r>
        <w:rPr>
          <w:b w:val="0"/>
          <w:i w:val="0"/>
          <w:sz w:val="22"/>
        </w:rPr>
        <w:t>Anril's goal: collect birth details and book a paid consultation.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Respectful, calm and reassuring. Address people as sir or amma.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predict death, illness or disaster.</w:t>
      </w:r>
    </w:p>
    <w:p>
      <w:pPr>
        <w:spacing w:after="40"/>
      </w:pPr>
      <w:r>
        <w:rPr>
          <w:b w:val="0"/>
          <w:i w:val="0"/>
          <w:sz w:val="22"/>
        </w:rPr>
        <w:t>- Never ask for money beyond the listed fees.</w:t>
      </w:r>
    </w:p>
    <w:p>
      <w:pPr>
        <w:spacing w:after="40"/>
      </w:pPr>
      <w:r>
        <w:rPr>
          <w:b w:val="0"/>
          <w:i w:val="0"/>
          <w:sz w:val="22"/>
        </w:rPr>
        <w:t>- Never give a reading in chat. Readings happen only in the consultation.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Complaints, refund requests or pooja bookings above Rs 10,000. Call or WhatsApp the centre on 90000 13579, 7 am to 8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Phone consultation, 30 minutes: Rs 501.</w:t>
      </w:r>
    </w:p>
    <w:p>
      <w:pPr>
        <w:spacing w:after="40"/>
      </w:pPr>
      <w:r>
        <w:rPr>
          <w:b w:val="0"/>
          <w:i w:val="0"/>
          <w:sz w:val="22"/>
        </w:rPr>
        <w:t>Video consultation, 30 minutes: Rs 701.</w:t>
      </w:r>
    </w:p>
    <w:p>
      <w:pPr>
        <w:spacing w:after="40"/>
      </w:pPr>
      <w:r>
        <w:rPr>
          <w:b w:val="0"/>
          <w:i w:val="0"/>
          <w:sz w:val="22"/>
        </w:rPr>
        <w:t>Marriage matching: Rs 351 per pair.</w:t>
      </w:r>
    </w:p>
    <w:p>
      <w:pPr>
        <w:spacing w:after="40"/>
      </w:pPr>
      <w:r>
        <w:rPr>
          <w:b w:val="0"/>
          <w:i w:val="0"/>
          <w:sz w:val="22"/>
        </w:rPr>
        <w:t>Navagraha pooja: from Rs 2,100.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How soon can I get a slot?</w:t>
      </w:r>
    </w:p>
    <w:p>
      <w:pPr>
        <w:spacing w:after="40"/>
      </w:pPr>
      <w:r>
        <w:rPr>
          <w:b w:val="0"/>
          <w:i w:val="0"/>
          <w:sz w:val="22"/>
        </w:rPr>
        <w:t>A: Usually within 2 days.</w:t>
      </w:r>
    </w:p>
    <w:p>
      <w:pPr>
        <w:spacing w:after="40"/>
      </w:pPr>
      <w:r>
        <w:rPr>
          <w:b w:val="0"/>
          <w:i w:val="0"/>
          <w:sz w:val="22"/>
        </w:rPr>
        <w:t>Q: Can I get a refund?</w:t>
      </w:r>
    </w:p>
    <w:p>
      <w:pPr>
        <w:spacing w:after="40"/>
      </w:pPr>
      <w:r>
        <w:rPr>
          <w:b w:val="0"/>
          <w:i w:val="0"/>
          <w:sz w:val="22"/>
        </w:rPr>
        <w:t>A: If you cancel 12 hours before the slot, yes, in full.</w:t>
      </w:r>
    </w:p>
    <w:p>
      <w:pPr>
        <w:spacing w:after="40"/>
      </w:pPr>
      <w:r>
        <w:rPr>
          <w:b w:val="0"/>
          <w:i w:val="0"/>
          <w:sz w:val="22"/>
        </w:rPr>
        <w:t>Q: Do you send pooja prasadam by post?</w:t>
      </w:r>
    </w:p>
    <w:p>
      <w:pPr>
        <w:spacing w:after="40"/>
      </w:pPr>
      <w:r>
        <w:rPr>
          <w:b w:val="0"/>
          <w:i w:val="0"/>
          <w:sz w:val="22"/>
        </w:rPr>
        <w:t>A: Yes, within India, Rs 150 extra.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