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Aira Business Kit</w:t>
      </w:r>
    </w:p>
    <w:p>
      <w:pPr>
        <w:spacing w:after="200"/>
      </w:pPr>
      <w:r>
        <w:rPr>
          <w:b w:val="0"/>
          <w:i w:val="0"/>
          <w:color w:val="78716C"/>
          <w:sz w:val="22"/>
        </w:rPr>
        <w:t>Template for: Gym &amp; fitness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3FF"/>
          </w:tcPr>
          <w:p>
            <w:r>
              <w:rPr>
                <w:b/>
              </w:rPr>
              <w:t>How to use this file</w:t>
            </w:r>
          </w:p>
          <w:p>
            <w:pPr>
              <w:spacing w:after="40"/>
            </w:pPr>
            <w:r>
              <w:t>1. Replace every [WRITE ...] line with your own words. Plain, short lines are best.</w:t>
            </w:r>
          </w:p>
          <w:p>
            <w:pPr>
              <w:spacing w:after="40"/>
            </w:pPr>
            <w:r>
              <w:t>2. Copy prices, phone numbers and links exactly.</w:t>
            </w:r>
          </w:p>
          <w:p>
            <w:pPr>
              <w:spacing w:after="40"/>
            </w:pPr>
            <w:r>
              <w:t>3. Not sure about something? Leave the [WRITE ...] line as it is. Aira will skip it and remind you later.</w:t>
            </w:r>
          </w:p>
          <w:p>
            <w:pPr>
              <w:spacing w:after="40"/>
            </w:pPr>
            <w:r>
              <w:t>4. The example at the end shows a finished Kit. Delete it before uploading. If you forget, Aira ignores it.</w:t>
            </w:r>
          </w:p>
          <w:p>
            <w:pPr>
              <w:spacing w:after="40"/>
            </w:pPr>
            <w:r>
              <w:t>5. Save, then upload this file on the Knowledge page in Aira.</w:t>
            </w:r>
          </w:p>
        </w:tc>
      </w:tr>
    </w:tbl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business name, what you do, since which year, and where you serve]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who usually messages you, and what they ask about most]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steps from first message to paying, one step per line]</w:t>
      </w:r>
    </w:p>
    <w:p>
      <w:pPr>
        <w:spacing w:after="40"/>
      </w:pPr>
      <w:r>
        <w:rPr>
          <w:b w:val="0"/>
          <w:i/>
          <w:color w:val="78716C"/>
          <w:sz w:val="22"/>
        </w:rPr>
        <w:t>[WRITE Aira's goal: the one next step Aira should push every interested customer toward]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AIRA SHOULD SOUND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tone, how to address customers, and how long replies should be. Optional]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AIRA MUST NEVER SAY OR PROMISE</w:t>
      </w:r>
    </w:p>
    <w:p>
      <w:pPr>
        <w:spacing w:after="40"/>
      </w:pPr>
      <w:r>
        <w:rPr>
          <w:b w:val="0"/>
          <w:i/>
          <w:color w:val="78716C"/>
          <w:sz w:val="22"/>
        </w:rPr>
        <w:t>[WRITE one thing per line, for example: never promise a discount]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which situations need a person, plus your phone number and working hours]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each product or service with its exact price, what is included and what is not]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a question customers really ask, starting with Q:]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answer, starting with A:]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payment, refund, cancellation and delivery rules]</w:t>
      </w:r>
    </w:p>
    <w:p>
      <w:r>
        <w:br w:type="page"/>
      </w:r>
    </w:p>
    <w:p>
      <w:pPr>
        <w:spacing w:after="80"/>
      </w:pPr>
      <w:r>
        <w:rPr>
          <w:b/>
          <w:i w:val="0"/>
          <w:color w:val="5B21B6"/>
          <w:sz w:val="24"/>
        </w:rPr>
        <w:t>=== EXAMPLE BELOW - DELETE BEFORE UPLOADING ===</w:t>
      </w:r>
    </w:p>
    <w:p>
      <w:pPr>
        <w:spacing w:after="120"/>
      </w:pPr>
      <w:r>
        <w:rPr>
          <w:b w:val="0"/>
          <w:i/>
          <w:color w:val="78716C"/>
          <w:sz w:val="22"/>
        </w:rPr>
        <w:t>Example: Iron Core Fitness, Tirunelveli. A made-up business. Every name, price and number is invented.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 w:val="0"/>
          <w:sz w:val="22"/>
        </w:rPr>
        <w:t>Iron Core Fitness is a gym in Palayamkottai, Tirunelveli, since 2020. Weights, cardio, group classes and personal training.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 w:val="0"/>
          <w:sz w:val="22"/>
        </w:rPr>
        <w:t>People aged 18 to 45 who want to lose weight or build strength, many starting for the first time. They ask about fees, timings and trainers.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 w:val="0"/>
          <w:sz w:val="22"/>
        </w:rPr>
        <w:t>- They ask about plans.</w:t>
      </w:r>
    </w:p>
    <w:p>
      <w:pPr>
        <w:spacing w:after="40"/>
      </w:pPr>
      <w:r>
        <w:rPr>
          <w:b w:val="0"/>
          <w:i w:val="0"/>
          <w:sz w:val="22"/>
        </w:rPr>
        <w:t>- They come for a free trial workout.</w:t>
      </w:r>
    </w:p>
    <w:p>
      <w:pPr>
        <w:spacing w:after="40"/>
      </w:pPr>
      <w:r>
        <w:rPr>
          <w:b w:val="0"/>
          <w:i w:val="0"/>
          <w:sz w:val="22"/>
        </w:rPr>
        <w:t>- They join by paying for a plan at the front desk or by UPI.</w:t>
      </w:r>
    </w:p>
    <w:p>
      <w:pPr>
        <w:spacing w:after="40"/>
      </w:pPr>
      <w:r>
        <w:rPr>
          <w:b w:val="0"/>
          <w:i w:val="0"/>
          <w:sz w:val="22"/>
        </w:rPr>
        <w:t>Aira's goal: book a free trial workout.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AIRA SHOULD SOUND</w:t>
      </w:r>
    </w:p>
    <w:p>
      <w:pPr>
        <w:spacing w:after="40"/>
      </w:pPr>
      <w:r>
        <w:rPr>
          <w:b w:val="0"/>
          <w:i w:val="0"/>
          <w:sz w:val="22"/>
        </w:rPr>
        <w:t>Energetic and encouraging, never pushy.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AIRA MUST NEVER SAY OR PROMISE</w:t>
      </w:r>
    </w:p>
    <w:p>
      <w:pPr>
        <w:spacing w:after="40"/>
      </w:pPr>
      <w:r>
        <w:rPr>
          <w:b w:val="0"/>
          <w:i w:val="0"/>
          <w:sz w:val="22"/>
        </w:rPr>
        <w:t>- Never give diet plans or medical advice.</w:t>
      </w:r>
    </w:p>
    <w:p>
      <w:pPr>
        <w:spacing w:after="40"/>
      </w:pPr>
      <w:r>
        <w:rPr>
          <w:b w:val="0"/>
          <w:i w:val="0"/>
          <w:sz w:val="22"/>
        </w:rPr>
        <w:t>- Never promise a weight-loss result in a fixed time.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 w:val="0"/>
          <w:sz w:val="22"/>
        </w:rPr>
        <w:t>Membership freeze, refunds, injuries or complaints. Call the front desk on 90000 89012, 5 am to 10 pm.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 w:val="0"/>
          <w:sz w:val="22"/>
        </w:rPr>
        <w:t>Monthly: Rs 1,500.</w:t>
      </w:r>
    </w:p>
    <w:p>
      <w:pPr>
        <w:spacing w:after="40"/>
      </w:pPr>
      <w:r>
        <w:rPr>
          <w:b w:val="0"/>
          <w:i w:val="0"/>
          <w:sz w:val="22"/>
        </w:rPr>
        <w:t>Quarterly: Rs 4,000.</w:t>
      </w:r>
    </w:p>
    <w:p>
      <w:pPr>
        <w:spacing w:after="40"/>
      </w:pPr>
      <w:r>
        <w:rPr>
          <w:b w:val="0"/>
          <w:i w:val="0"/>
          <w:sz w:val="22"/>
        </w:rPr>
        <w:t>Yearly: Rs 12,000.</w:t>
      </w:r>
    </w:p>
    <w:p>
      <w:pPr>
        <w:spacing w:after="40"/>
      </w:pPr>
      <w:r>
        <w:rPr>
          <w:b w:val="0"/>
          <w:i w:val="0"/>
          <w:sz w:val="22"/>
        </w:rPr>
        <w:t>Personal training: Rs 5,000 a month for 12 sessions.</w:t>
      </w:r>
    </w:p>
    <w:p>
      <w:pPr>
        <w:spacing w:after="40"/>
      </w:pPr>
      <w:r>
        <w:rPr>
          <w:b w:val="0"/>
          <w:i w:val="0"/>
          <w:sz w:val="22"/>
        </w:rPr>
        <w:t>One-time joining fee: Rs 500, waived on the yearly plan.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 w:val="0"/>
          <w:sz w:val="22"/>
        </w:rPr>
        <w:t>Q: What are the timings?</w:t>
      </w:r>
    </w:p>
    <w:p>
      <w:pPr>
        <w:spacing w:after="40"/>
      </w:pPr>
      <w:r>
        <w:rPr>
          <w:b w:val="0"/>
          <w:i w:val="0"/>
          <w:sz w:val="22"/>
        </w:rPr>
        <w:t>A: 5 am to 10 pm, Monday to Saturday. Sunday 6 am to 12 noon.</w:t>
      </w:r>
    </w:p>
    <w:p>
      <w:pPr>
        <w:spacing w:after="40"/>
      </w:pPr>
      <w:r>
        <w:rPr>
          <w:b w:val="0"/>
          <w:i w:val="0"/>
          <w:sz w:val="22"/>
        </w:rPr>
        <w:t>Q: Is there a ladies batch?</w:t>
      </w:r>
    </w:p>
    <w:p>
      <w:pPr>
        <w:spacing w:after="40"/>
      </w:pPr>
      <w:r>
        <w:rPr>
          <w:b w:val="0"/>
          <w:i w:val="0"/>
          <w:sz w:val="22"/>
        </w:rPr>
        <w:t>A: Yes, 10 am to 12 noon with a woman trainer.</w:t>
      </w:r>
    </w:p>
    <w:p>
      <w:pPr>
        <w:spacing w:after="40"/>
      </w:pPr>
      <w:r>
        <w:rPr>
          <w:b w:val="0"/>
          <w:i w:val="0"/>
          <w:sz w:val="22"/>
        </w:rPr>
        <w:t>Q: Can I pause my membership?</w:t>
      </w:r>
    </w:p>
    <w:p>
      <w:pPr>
        <w:spacing w:after="40"/>
      </w:pPr>
      <w:r>
        <w:rPr>
          <w:b w:val="0"/>
          <w:i w:val="0"/>
          <w:sz w:val="22"/>
        </w:rPr>
        <w:t>A: Yearly members can freeze for up to 30 days once a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