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Work package</w:t>
      </w:r>
    </w:p>
    <w:p>
      <w:r>
        <w:rPr>
          <w:i/>
          <w:color w:val="6A6A6A"/>
          <w:sz w:val="20"/>
        </w:rPr>
        <w:t>For handing off a step, block or page to anyone — inside the team or outside it — without the project history in their head.</w:t>
      </w:r>
    </w:p>
    <w:p>
      <w:pPr>
        <w:spacing w:after="280"/>
      </w:pPr>
      <w:r>
        <w:rPr>
          <w:b/>
          <w:color w:val="ED1B24"/>
          <w:sz w:val="16"/>
        </w:rPr>
        <w:t>Any step, block or page   |   Routes: light / standard / full   |   Status: draft → assigned → handed back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A work package is not a to-do.  </w:t>
            </w:r>
            <w:r>
              <w:rPr>
                <w:color w:val="404042"/>
                <w:sz w:val="18"/>
              </w:rPr>
              <w:t>It is a step, block or page expressed as inputs, deliverables, done-when conditions and downstream blocks — so it can be handed to anyone without a briefing. Use one whenever work crosses from one person to another: Head of Web to Web Developer, developer to developer, or agency to a contractor who was not in the room when it was scoped.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Package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this package covers — one step, one block, or one page. Name it specifically, not "the homepage stuff".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Related step / approval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"Step 7 — Block identification" or "Block inventory approval". Link it back to the guide so the receiving person can read the full context if they need it.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Owner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Assigned to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Route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light / standard / full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Entry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Inputs required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Nothing starts until every one of these exists. List them specifically — "approved wireframes (wireframes approval)" not "the design".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Assumptions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Anything taken as given that, if wrong, changes the package. If there are none, say so — do not leave it blank by omission.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Exit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Deliverables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comes back when this is done — named artefacts, not "it’s finished".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Done when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Specific, checkable conditions. "Looks right" is not a done-when condition — write what a reviewer actually checks.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Effort estimate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Hours, against the route this project is running.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Consequences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Blocks until complete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cannot start until this package is handed back — link the downstream step(s).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Reuse decision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Block packages only — reuse / adapt / build new, and why. Record the reason in the decision log if it carries a reversal cost.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Handback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Actual hours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Recorded against the estimate as the package closes — this is what makes the next estimate better.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Self-check notes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was verified before handing back, so QA finds edge cases, not missing sections.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Handed back to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