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CAD43" w14:textId="09C1536C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  <w:r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3D1E4AB0" wp14:editId="47EDC239">
            <wp:simplePos x="0" y="0"/>
            <wp:positionH relativeFrom="margin">
              <wp:posOffset>-1066800</wp:posOffset>
            </wp:positionH>
            <wp:positionV relativeFrom="margin">
              <wp:posOffset>-887730</wp:posOffset>
            </wp:positionV>
            <wp:extent cx="7559675" cy="10691495"/>
            <wp:effectExtent l="0" t="0" r="3175" b="0"/>
            <wp:wrapSquare wrapText="bothSides"/>
            <wp:docPr id="13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atula-RT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1DE0A" w14:textId="06467AD6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3CB4E401" wp14:editId="352207FC">
            <wp:simplePos x="0" y="0"/>
            <wp:positionH relativeFrom="column">
              <wp:posOffset>57150</wp:posOffset>
            </wp:positionH>
            <wp:positionV relativeFrom="paragraph">
              <wp:posOffset>-785495</wp:posOffset>
            </wp:positionV>
            <wp:extent cx="3277870" cy="2168525"/>
            <wp:effectExtent l="57150" t="114300" r="265430" b="288925"/>
            <wp:wrapSquare wrapText="bothSides"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8611" b="85000" l="21719" r="78125">
                                  <a14:foregroundMark x1="61406" y1="52639" x2="61406" y2="52639"/>
                                  <a14:foregroundMark x1="24844" y1="25833" x2="24844" y2="25833"/>
                                  <a14:foregroundMark x1="27891" y1="21944" x2="27891" y2="21944"/>
                                  <a14:foregroundMark x1="30781" y1="21944" x2="30781" y2="21944"/>
                                  <a14:foregroundMark x1="35547" y1="22500" x2="35547" y2="22500"/>
                                  <a14:foregroundMark x1="33516" y1="22500" x2="33516" y2="22500"/>
                                  <a14:foregroundMark x1="30078" y1="29028" x2="30078" y2="29028"/>
                                  <a14:foregroundMark x1="45156" y1="26111" x2="45156" y2="26111"/>
                                  <a14:foregroundMark x1="49531" y1="26111" x2="49531" y2="26111"/>
                                  <a14:foregroundMark x1="58516" y1="25833" x2="58516" y2="25833"/>
                                  <a14:foregroundMark x1="69063" y1="24861" x2="69063" y2="24861"/>
                                  <a14:foregroundMark x1="24297" y1="35417" x2="24297" y2="35417"/>
                                  <a14:foregroundMark x1="27344" y1="35417" x2="27344" y2="35417"/>
                                  <a14:foregroundMark x1="30781" y1="34444" x2="30781" y2="34444"/>
                                  <a14:foregroundMark x1="34063" y1="36389" x2="34063" y2="36389"/>
                                  <a14:foregroundMark x1="32266" y1="38750" x2="32266" y2="38750"/>
                                  <a14:foregroundMark x1="36484" y1="33472" x2="36484" y2="33472"/>
                                  <a14:foregroundMark x1="40078" y1="35417" x2="40078" y2="35417"/>
                                  <a14:foregroundMark x1="27891" y1="26806" x2="27891" y2="26806"/>
                                  <a14:foregroundMark x1="27969" y1="25278" x2="27969" y2="25278"/>
                                  <a14:foregroundMark x1="27969" y1="20972" x2="27969" y2="20972"/>
                                  <a14:foregroundMark x1="33594" y1="20556" x2="33594" y2="20556"/>
                                  <a14:foregroundMark x1="29688" y1="24444" x2="29922" y2="30000"/>
                                  <a14:foregroundMark x1="32188" y1="33889" x2="32188" y2="33889"/>
                                  <a14:foregroundMark x1="29453" y1="33611" x2="29453" y2="33611"/>
                                  <a14:foregroundMark x1="31328" y1="33750" x2="31328" y2="33750"/>
                                  <a14:foregroundMark x1="26094" y1="39028" x2="26094" y2="39028"/>
                                  <a14:foregroundMark x1="35547" y1="34306" x2="35547" y2="34306"/>
                                  <a14:foregroundMark x1="38125" y1="34167" x2="38125" y2="34167"/>
                                  <a14:foregroundMark x1="35469" y1="33889" x2="35469" y2="33889"/>
                                  <a14:foregroundMark x1="41953" y1="36111" x2="41953" y2="36111"/>
                                  <a14:foregroundMark x1="46172" y1="36111" x2="46172" y2="36111"/>
                                  <a14:foregroundMark x1="49844" y1="35972" x2="49844" y2="35972"/>
                                  <a14:foregroundMark x1="51563" y1="39028" x2="51563" y2="39028"/>
                                  <a14:foregroundMark x1="26719" y1="38889" x2="26719" y2="38889"/>
                                  <a14:foregroundMark x1="53516" y1="33611" x2="53516" y2="33611"/>
                                  <a14:foregroundMark x1="66641" y1="35972" x2="66641" y2="35972"/>
                                  <a14:foregroundMark x1="70625" y1="35833" x2="70625" y2="35833"/>
                                  <a14:foregroundMark x1="73672" y1="35833" x2="73672" y2="35833"/>
                                  <a14:foregroundMark x1="61953" y1="39028" x2="61953" y2="39028"/>
                                  <a14:foregroundMark x1="27969" y1="82083" x2="39609" y2="79861"/>
                                  <a14:foregroundMark x1="64141" y1="78611" x2="70547" y2="79028"/>
                                  <a14:foregroundMark x1="71406" y1="79028" x2="75703" y2="79444"/>
                                  <a14:foregroundMark x1="76484" y1="79444" x2="76484" y2="79444"/>
                                  <a14:foregroundMark x1="77109" y1="79583" x2="77109" y2="79583"/>
                                  <a14:foregroundMark x1="29219" y1="69722" x2="29219" y2="69722"/>
                                  <a14:foregroundMark x1="30078" y1="73611" x2="30078" y2="73611"/>
                                  <a14:foregroundMark x1="35000" y1="71250" x2="35000" y2="71250"/>
                                  <a14:foregroundMark x1="42266" y1="70694" x2="42266" y2="70694"/>
                                  <a14:foregroundMark x1="44375" y1="71667" x2="44375" y2="71667"/>
                                  <a14:foregroundMark x1="45781" y1="74306" x2="45781" y2="74306"/>
                                  <a14:foregroundMark x1="47266" y1="73750" x2="47266" y2="73750"/>
                                  <a14:foregroundMark x1="47969" y1="74722" x2="47969" y2="74722"/>
                                  <a14:foregroundMark x1="51953" y1="70278" x2="51953" y2="70278"/>
                                  <a14:foregroundMark x1="50859" y1="75278" x2="50859" y2="75278"/>
                                  <a14:foregroundMark x1="50781" y1="73194" x2="50781" y2="73194"/>
                                  <a14:foregroundMark x1="51719" y1="74722" x2="51719" y2="74722"/>
                                  <a14:foregroundMark x1="69063" y1="70556" x2="69063" y2="70556"/>
                                  <a14:foregroundMark x1="32578" y1="38611" x2="32578" y2="38611"/>
                                  <a14:foregroundMark x1="33047" y1="37222" x2="33047" y2="37222"/>
                                  <a14:foregroundMark x1="33125" y1="36250" x2="33125" y2="36250"/>
                                  <a14:foregroundMark x1="34375" y1="20417" x2="34375" y2="20417"/>
                                  <a14:foregroundMark x1="32969" y1="20556" x2="32969" y2="20556"/>
                                  <a14:foregroundMark x1="38438" y1="39167" x2="39219" y2="35417"/>
                                  <a14:foregroundMark x1="38984" y1="37778" x2="39922" y2="37778"/>
                                  <a14:foregroundMark x1="43828" y1="79444" x2="54609" y2="78611"/>
                                  <a14:foregroundMark x1="52188" y1="69444" x2="52188" y2="69444"/>
                                  <a14:foregroundMark x1="51328" y1="71528" x2="51328" y2="71528"/>
                                  <a14:foregroundMark x1="52188" y1="73611" x2="52188" y2="73611"/>
                                  <a14:foregroundMark x1="43125" y1="73750" x2="43125" y2="73750"/>
                                  <a14:foregroundMark x1="44297" y1="73194" x2="44297" y2="73194"/>
                                  <a14:foregroundMark x1="47188" y1="75139" x2="47188" y2="75139"/>
                                  <a14:foregroundMark x1="46484" y1="74028" x2="46484" y2="74028"/>
                                  <a14:backgroundMark x1="68281" y1="25833" x2="68281" y2="25833"/>
                                  <a14:backgroundMark x1="59453" y1="36250" x2="59453" y2="36250"/>
                                  <a14:backgroundMark x1="57422" y1="36250" x2="57422" y2="36250"/>
                                  <a14:backgroundMark x1="63828" y1="36806" x2="63828" y2="36806"/>
                                  <a14:backgroundMark x1="71484" y1="35417" x2="71484" y2="35417"/>
                                  <a14:backgroundMark x1="43906" y1="74306" x2="43906" y2="74306"/>
                                  <a14:backgroundMark x1="32734" y1="74167" x2="32734" y2="74167"/>
                                  <a14:backgroundMark x1="59375" y1="74306" x2="59375" y2="74306"/>
                                  <a14:backgroundMark x1="56797" y1="74167" x2="56797" y2="74167"/>
                                  <a14:backgroundMark x1="72500" y1="74306" x2="72500" y2="74306"/>
                                  <a14:backgroundMark x1="33438" y1="36806" x2="33438" y2="36806"/>
                                  <a14:backgroundMark x1="33750" y1="37222" x2="33750" y2="37222"/>
                                  <a14:backgroundMark x1="39297" y1="36667" x2="39297" y2="36667"/>
                                  <a14:backgroundMark x1="39609" y1="37222" x2="39609" y2="372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1" t="18978" r="21996" b="15065"/>
                    <a:stretch/>
                  </pic:blipFill>
                  <pic:spPr bwMode="auto">
                    <a:xfrm>
                      <a:off x="0" y="0"/>
                      <a:ext cx="3277870" cy="216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6B62">
        <w:rPr>
          <w:noProof/>
          <w:lang w:val="es-VE" w:eastAsia="es-VE"/>
        </w:rPr>
        <w:drawing>
          <wp:anchor distT="0" distB="0" distL="114300" distR="114300" simplePos="0" relativeHeight="251655168" behindDoc="1" locked="0" layoutInCell="1" allowOverlap="1" wp14:anchorId="4D29DD2B" wp14:editId="577D59E4">
            <wp:simplePos x="0" y="0"/>
            <wp:positionH relativeFrom="page">
              <wp:posOffset>3810</wp:posOffset>
            </wp:positionH>
            <wp:positionV relativeFrom="paragraph">
              <wp:posOffset>-877570</wp:posOffset>
            </wp:positionV>
            <wp:extent cx="7591012" cy="10677847"/>
            <wp:effectExtent l="0" t="0" r="0" b="9525"/>
            <wp:wrapNone/>
            <wp:docPr id="2" name="Imagen 2" descr="D:\servicios forobeta posts\diseño grafico\CLIENTES\Feelmusic - 05.11.18\archivos\17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:\servicios forobeta posts\diseño grafico\CLIENTES\Feelmusic - 05.11.18\archivos\17\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012" cy="106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3D5CD" w14:textId="35BF4853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67374018" w14:textId="4F54A3A2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7A015792" w14:textId="3637C7A2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5214AEDD" w14:textId="1142B940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56E56C2F" w14:textId="2DEC8AD1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500D24FD" w14:textId="77777777" w:rsidR="00646AA6" w:rsidRPr="00DA5F58" w:rsidRDefault="00646AA6" w:rsidP="00646AA6">
      <w:pPr>
        <w:spacing w:line="192" w:lineRule="auto"/>
        <w:rPr>
          <w:rFonts w:ascii="Arial" w:hAnsi="Arial" w:cs="Arial"/>
          <w:b/>
          <w:bCs/>
          <w:color w:val="70AD47"/>
          <w:sz w:val="52"/>
          <w:szCs w:val="52"/>
          <w:lang w:val="en-US"/>
        </w:rPr>
      </w:pPr>
      <w:r w:rsidRPr="00DA5F58">
        <w:rPr>
          <w:rFonts w:ascii="Arial" w:hAnsi="Arial" w:cs="Arial"/>
          <w:b/>
          <w:bCs/>
          <w:color w:val="70AD47"/>
          <w:sz w:val="52"/>
          <w:szCs w:val="52"/>
          <w:lang w:val="en-US"/>
        </w:rPr>
        <w:t>INGENIERÍA DE SOFTWARE</w:t>
      </w:r>
    </w:p>
    <w:p w14:paraId="2350CF0F" w14:textId="51947565" w:rsidR="00646AA6" w:rsidRPr="00DA5F58" w:rsidRDefault="00646AA6" w:rsidP="00646AA6">
      <w:pPr>
        <w:spacing w:line="192" w:lineRule="auto"/>
        <w:rPr>
          <w:rFonts w:ascii="Arial" w:hAnsi="Arial" w:cs="Arial"/>
          <w:b/>
          <w:bCs/>
          <w:color w:val="3B3838"/>
          <w:sz w:val="48"/>
          <w:szCs w:val="16"/>
          <w:lang w:val="en-US"/>
        </w:rPr>
      </w:pPr>
      <w:r>
        <w:rPr>
          <w:rFonts w:ascii="Arial" w:hAnsi="Arial" w:cs="Arial"/>
          <w:b/>
          <w:bCs/>
          <w:color w:val="3B3838"/>
          <w:sz w:val="48"/>
          <w:szCs w:val="16"/>
          <w:lang w:val="en-US"/>
        </w:rPr>
        <w:t xml:space="preserve">LENGUAJE Y COMUNICACION </w:t>
      </w:r>
    </w:p>
    <w:p w14:paraId="6E24416C" w14:textId="77777777" w:rsidR="00646AA6" w:rsidRPr="00573174" w:rsidRDefault="00646AA6" w:rsidP="00646AA6">
      <w:pPr>
        <w:rPr>
          <w:rFonts w:ascii="Arial" w:hAnsi="Arial" w:cs="Arial"/>
          <w:b/>
          <w:bCs/>
          <w:color w:val="3B3838"/>
          <w:sz w:val="26"/>
          <w:szCs w:val="26"/>
          <w:lang w:val="en-US"/>
        </w:rPr>
      </w:pPr>
      <w:bookmarkStart w:id="0" w:name="_Hlk51846466"/>
      <w:r w:rsidRPr="00573174">
        <w:rPr>
          <w:rFonts w:ascii="Arial" w:hAnsi="Arial" w:cs="Arial"/>
          <w:b/>
          <w:bCs/>
          <w:color w:val="3B3838"/>
          <w:sz w:val="26"/>
          <w:szCs w:val="26"/>
          <w:lang w:val="en-US"/>
        </w:rPr>
        <w:t xml:space="preserve">▬▬▬▬▬▬▬▬▬▬▬▬▬▬▬▬▬ </w:t>
      </w:r>
    </w:p>
    <w:bookmarkEnd w:id="0"/>
    <w:p w14:paraId="7FEEB74E" w14:textId="2568DE71" w:rsidR="00646AA6" w:rsidRDefault="00646AA6" w:rsidP="00646AA6">
      <w:pPr>
        <w:spacing w:line="192" w:lineRule="auto"/>
        <w:rPr>
          <w:rFonts w:ascii="Arial" w:hAnsi="Arial" w:cs="Arial"/>
          <w:b/>
          <w:bCs/>
          <w:color w:val="70AD47"/>
          <w:sz w:val="44"/>
          <w:szCs w:val="14"/>
          <w:lang w:val="en-US"/>
        </w:rPr>
      </w:pPr>
      <w:r w:rsidRPr="00573174">
        <w:rPr>
          <w:rFonts w:ascii="Arial" w:hAnsi="Arial" w:cs="Arial"/>
          <w:b/>
          <w:bCs/>
          <w:color w:val="70AD47"/>
          <w:sz w:val="44"/>
          <w:szCs w:val="14"/>
          <w:lang w:val="en-US"/>
        </w:rPr>
        <w:t xml:space="preserve">TEMA: </w:t>
      </w:r>
    </w:p>
    <w:p w14:paraId="03FB1AE8" w14:textId="4FBC4E12" w:rsidR="00646AA6" w:rsidRDefault="00646AA6" w:rsidP="00646AA6">
      <w:pPr>
        <w:spacing w:line="192" w:lineRule="auto"/>
        <w:rPr>
          <w:rFonts w:ascii="Arial" w:hAnsi="Arial" w:cs="Arial"/>
          <w:b/>
          <w:bCs/>
          <w:color w:val="3B3838"/>
          <w:sz w:val="52"/>
          <w:szCs w:val="18"/>
          <w:lang w:val="en-US"/>
        </w:rPr>
      </w:pPr>
      <w:r w:rsidRPr="00DA5F58">
        <w:rPr>
          <w:rFonts w:ascii="Arial" w:hAnsi="Arial" w:cs="Arial"/>
          <w:b/>
          <w:bCs/>
          <w:color w:val="3B3838"/>
          <w:sz w:val="52"/>
          <w:szCs w:val="18"/>
          <w:lang w:val="en-US"/>
        </w:rPr>
        <w:t>PRIMER NIVEL</w:t>
      </w:r>
    </w:p>
    <w:p w14:paraId="060BEAD9" w14:textId="17CC7FC7" w:rsidR="00646AA6" w:rsidRDefault="00646AA6" w:rsidP="00646AA6">
      <w:pPr>
        <w:spacing w:line="192" w:lineRule="auto"/>
        <w:rPr>
          <w:rFonts w:ascii="Arial" w:hAnsi="Arial" w:cs="Arial"/>
          <w:b/>
          <w:bCs/>
          <w:color w:val="404040" w:themeColor="text1" w:themeTint="BF"/>
          <w:sz w:val="44"/>
          <w:szCs w:val="14"/>
          <w:lang w:val="en-US"/>
        </w:rPr>
      </w:pPr>
      <w:r>
        <w:rPr>
          <w:rFonts w:ascii="Arial" w:hAnsi="Arial" w:cs="Arial"/>
          <w:b/>
          <w:bCs/>
          <w:color w:val="70AD47"/>
          <w:sz w:val="44"/>
          <w:szCs w:val="14"/>
          <w:lang w:val="en-US"/>
        </w:rPr>
        <w:t xml:space="preserve">DOCENTE: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DRA. LOURDES ROBLES </w:t>
      </w:r>
    </w:p>
    <w:p w14:paraId="14983D40" w14:textId="4AB3AE51" w:rsidR="00646AA6" w:rsidRPr="00F310BD" w:rsidRDefault="00F310BD" w:rsidP="00F310BD">
      <w:pPr>
        <w:spacing w:line="192" w:lineRule="auto"/>
        <w:rPr>
          <w:rFonts w:ascii="Arial" w:hAnsi="Arial" w:cs="Arial"/>
          <w:b/>
          <w:bCs/>
          <w:sz w:val="44"/>
          <w:szCs w:val="14"/>
          <w:lang w:val="en-US"/>
        </w:rPr>
      </w:pPr>
      <w:r>
        <w:rPr>
          <w:rFonts w:ascii="Arial" w:hAnsi="Arial" w:cs="Arial"/>
          <w:b/>
          <w:bCs/>
          <w:color w:val="70AD47"/>
          <w:sz w:val="44"/>
          <w:szCs w:val="14"/>
          <w:lang w:val="en-US"/>
        </w:rPr>
        <w:t xml:space="preserve">INTEGRANTES: 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>ANONIMO 1</w:t>
      </w:r>
    </w:p>
    <w:p w14:paraId="6A334219" w14:textId="2858F0B7" w:rsidR="00F310BD" w:rsidRPr="00F310BD" w:rsidRDefault="00F310BD" w:rsidP="00F310BD">
      <w:pPr>
        <w:spacing w:line="192" w:lineRule="auto"/>
        <w:rPr>
          <w:rFonts w:ascii="Arial" w:hAnsi="Arial" w:cs="Arial"/>
          <w:b/>
          <w:bCs/>
          <w:sz w:val="24"/>
          <w:szCs w:val="24"/>
          <w:shd w:val="clear" w:color="auto" w:fill="E0E0E0"/>
        </w:rPr>
      </w:pP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                              ANONIMO 2</w:t>
      </w:r>
    </w:p>
    <w:p w14:paraId="04C7CC33" w14:textId="77777777" w:rsidR="00F310BD" w:rsidRPr="00F310BD" w:rsidRDefault="00F310BD" w:rsidP="00F310BD">
      <w:pPr>
        <w:spacing w:line="192" w:lineRule="auto"/>
        <w:rPr>
          <w:rFonts w:ascii="Arial" w:hAnsi="Arial" w:cs="Arial"/>
          <w:b/>
          <w:bCs/>
          <w:sz w:val="44"/>
          <w:szCs w:val="14"/>
          <w:lang w:val="en-US"/>
        </w:rPr>
      </w:pP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                             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ANONIMO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>3</w:t>
      </w:r>
    </w:p>
    <w:p w14:paraId="7CA2DEAA" w14:textId="6A7BB50E" w:rsidR="00F310BD" w:rsidRPr="00F310BD" w:rsidRDefault="00F310BD" w:rsidP="00F310BD">
      <w:pPr>
        <w:spacing w:line="192" w:lineRule="auto"/>
        <w:rPr>
          <w:rFonts w:ascii="Arial" w:hAnsi="Arial" w:cs="Arial"/>
          <w:b/>
          <w:bCs/>
          <w:sz w:val="24"/>
          <w:szCs w:val="24"/>
          <w:shd w:val="clear" w:color="auto" w:fill="E0E0E0"/>
        </w:rPr>
      </w:pP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                              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ANONIMO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>4</w:t>
      </w:r>
    </w:p>
    <w:p w14:paraId="453C373E" w14:textId="25C1B4F0" w:rsidR="00F310BD" w:rsidRPr="00F310BD" w:rsidRDefault="00F310BD" w:rsidP="00F310BD">
      <w:pPr>
        <w:spacing w:line="192" w:lineRule="auto"/>
        <w:rPr>
          <w:rFonts w:ascii="Arial" w:hAnsi="Arial" w:cs="Arial"/>
          <w:b/>
          <w:bCs/>
          <w:sz w:val="24"/>
          <w:szCs w:val="24"/>
          <w:shd w:val="clear" w:color="auto" w:fill="E0E0E0"/>
        </w:rPr>
      </w:pP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                               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ANONIMO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>5</w:t>
      </w:r>
    </w:p>
    <w:p w14:paraId="5BA7C88A" w14:textId="2D3A65AF" w:rsidR="00F310BD" w:rsidRPr="00F310BD" w:rsidRDefault="00F310BD" w:rsidP="00F310BD">
      <w:pPr>
        <w:spacing w:line="192" w:lineRule="auto"/>
        <w:rPr>
          <w:rFonts w:ascii="Arial" w:hAnsi="Arial" w:cs="Arial"/>
          <w:b/>
          <w:bCs/>
          <w:sz w:val="24"/>
          <w:szCs w:val="24"/>
          <w:shd w:val="clear" w:color="auto" w:fill="E0E0E0"/>
        </w:rPr>
      </w:pP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                               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 xml:space="preserve">ANONIMO </w:t>
      </w:r>
      <w:r w:rsidRPr="00F310BD">
        <w:rPr>
          <w:rFonts w:ascii="Arial" w:hAnsi="Arial" w:cs="Arial"/>
          <w:b/>
          <w:bCs/>
          <w:sz w:val="44"/>
          <w:szCs w:val="14"/>
          <w:lang w:val="en-US"/>
        </w:rPr>
        <w:t>6</w:t>
      </w:r>
    </w:p>
    <w:p w14:paraId="57F004E7" w14:textId="4EC53E95" w:rsidR="00F310BD" w:rsidRDefault="00F310BD" w:rsidP="00F310BD">
      <w:pPr>
        <w:spacing w:line="192" w:lineRule="auto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  <w:r>
        <w:rPr>
          <w:rFonts w:ascii="Arial" w:hAnsi="Arial" w:cs="Arial"/>
          <w:b/>
          <w:bCs/>
          <w:color w:val="70AD47"/>
          <w:sz w:val="44"/>
          <w:szCs w:val="14"/>
          <w:lang w:val="en-US"/>
        </w:rPr>
        <w:t xml:space="preserve">   </w:t>
      </w:r>
    </w:p>
    <w:p w14:paraId="578BD8AF" w14:textId="251A0079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6CDD3FB5" w14:textId="37914846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3B317572" w14:textId="77777777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30442CAA" w14:textId="37657506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33A711CF" w14:textId="56AEC4A5" w:rsidR="00646AA6" w:rsidRDefault="00A17124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6432" behindDoc="1" locked="0" layoutInCell="1" allowOverlap="1" wp14:anchorId="42E90DF9" wp14:editId="09BAE109">
            <wp:simplePos x="0" y="0"/>
            <wp:positionH relativeFrom="page">
              <wp:align>right</wp:align>
            </wp:positionH>
            <wp:positionV relativeFrom="paragraph">
              <wp:posOffset>-897890</wp:posOffset>
            </wp:positionV>
            <wp:extent cx="7560000" cy="10692000"/>
            <wp:effectExtent l="0" t="0" r="3175" b="0"/>
            <wp:wrapNone/>
            <wp:docPr id="10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reta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6E01E" w14:textId="06F0B306" w:rsidR="00646AA6" w:rsidRDefault="00646AA6" w:rsidP="00572554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</w:p>
    <w:p w14:paraId="7D621CB7" w14:textId="45C94D7E" w:rsidR="00572554" w:rsidRPr="00572554" w:rsidRDefault="00572554" w:rsidP="00F310BD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</w:pPr>
      <w:bookmarkStart w:id="1" w:name="_Hlk50080546"/>
      <w:bookmarkEnd w:id="1"/>
      <w:r w:rsidRPr="00572554">
        <w:rPr>
          <w:rFonts w:ascii="Arial" w:hAnsi="Arial" w:cs="Arial"/>
          <w:b/>
          <w:bCs/>
          <w:color w:val="000000"/>
          <w:sz w:val="24"/>
          <w:szCs w:val="24"/>
          <w:shd w:val="clear" w:color="auto" w:fill="E0E0E0"/>
        </w:rPr>
        <w:t>INGENIERIA DE SOFTWARE</w:t>
      </w:r>
    </w:p>
    <w:p w14:paraId="110AEEAD" w14:textId="0811237A" w:rsidR="00572554" w:rsidRPr="00572554" w:rsidRDefault="00572554" w:rsidP="005015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trabajo</w:t>
      </w:r>
      <w:r w:rsidRPr="00572554">
        <w:rPr>
          <w:rFonts w:ascii="Arial" w:hAnsi="Arial" w:cs="Arial"/>
          <w:sz w:val="24"/>
          <w:szCs w:val="24"/>
        </w:rPr>
        <w:t xml:space="preserve"> se </w:t>
      </w:r>
      <w:r w:rsidRPr="00572554">
        <w:rPr>
          <w:rFonts w:ascii="Arial" w:hAnsi="Arial" w:cs="Arial"/>
          <w:sz w:val="24"/>
          <w:szCs w:val="24"/>
        </w:rPr>
        <w:t>realizará</w:t>
      </w:r>
      <w:r w:rsidRPr="00572554">
        <w:rPr>
          <w:rFonts w:ascii="Arial" w:hAnsi="Arial" w:cs="Arial"/>
          <w:sz w:val="24"/>
          <w:szCs w:val="24"/>
        </w:rPr>
        <w:t xml:space="preserve"> en un espacio investigativo en la cual abarca la institución universitaria, esta investigación se basa en nuestra carrera universitaria que es de software y como ha ido evolucionando hasta la actualidad a nivel </w:t>
      </w:r>
      <w:r>
        <w:rPr>
          <w:rFonts w:ascii="Arial" w:hAnsi="Arial" w:cs="Arial"/>
          <w:sz w:val="24"/>
          <w:szCs w:val="24"/>
        </w:rPr>
        <w:t>nacional</w:t>
      </w:r>
      <w:r w:rsidRPr="00572554">
        <w:rPr>
          <w:rFonts w:ascii="Arial" w:hAnsi="Arial" w:cs="Arial"/>
          <w:sz w:val="24"/>
          <w:szCs w:val="24"/>
        </w:rPr>
        <w:t>.</w:t>
      </w:r>
    </w:p>
    <w:p w14:paraId="0CB977FE" w14:textId="05BD4E5E" w:rsidR="00501578" w:rsidRPr="00572554" w:rsidRDefault="00501578" w:rsidP="00501578">
      <w:pPr>
        <w:rPr>
          <w:rFonts w:ascii="Arial" w:hAnsi="Arial" w:cs="Arial"/>
          <w:sz w:val="24"/>
          <w:szCs w:val="24"/>
        </w:rPr>
      </w:pPr>
      <w:r w:rsidRPr="00572554">
        <w:rPr>
          <w:rFonts w:ascii="Arial" w:hAnsi="Arial" w:cs="Arial"/>
          <w:sz w:val="24"/>
          <w:szCs w:val="24"/>
        </w:rPr>
        <w:t>Se debe señalar, que el desarrollo del software va unido a lo que se conoce en el campo del software “ciclo de vida del software” que consiste en cuatro etapas que se conocen como: concepción, elaboración, construcción y transición.</w:t>
      </w:r>
    </w:p>
    <w:p w14:paraId="423D0E1C" w14:textId="7569ADC4" w:rsidR="00D03BAF" w:rsidRPr="00572554" w:rsidRDefault="00501578" w:rsidP="00501578">
      <w:pPr>
        <w:rPr>
          <w:rFonts w:ascii="Arial" w:hAnsi="Arial" w:cs="Arial"/>
          <w:sz w:val="24"/>
          <w:szCs w:val="24"/>
        </w:rPr>
      </w:pPr>
      <w:r w:rsidRPr="00572554">
        <w:rPr>
          <w:rFonts w:ascii="Arial" w:hAnsi="Arial" w:cs="Arial"/>
          <w:sz w:val="24"/>
          <w:szCs w:val="24"/>
        </w:rPr>
        <w:t xml:space="preserve">La concepción determina </w:t>
      </w:r>
      <w:r w:rsidR="00572554" w:rsidRPr="00572554">
        <w:rPr>
          <w:rFonts w:ascii="Arial" w:hAnsi="Arial" w:cs="Arial"/>
          <w:sz w:val="24"/>
          <w:szCs w:val="24"/>
        </w:rPr>
        <w:t>la repercusión</w:t>
      </w:r>
      <w:r w:rsidRPr="00572554">
        <w:rPr>
          <w:rFonts w:ascii="Arial" w:hAnsi="Arial" w:cs="Arial"/>
          <w:sz w:val="24"/>
          <w:szCs w:val="24"/>
        </w:rPr>
        <w:t xml:space="preserve"> del proyecto y diseña el modelo de negocio; la elaboración precisa la planificación del proyecto, especificando las características y apoya la arquitectura; la construcción es la elaboración del producto; y la transición es la entrega del producto terminado a los usuarios.</w:t>
      </w:r>
    </w:p>
    <w:p w14:paraId="3B5322E9" w14:textId="0F5A1256" w:rsidR="00501578" w:rsidRPr="00572554" w:rsidRDefault="00501578" w:rsidP="00501578">
      <w:pPr>
        <w:rPr>
          <w:rFonts w:ascii="Arial" w:hAnsi="Arial" w:cs="Arial"/>
          <w:sz w:val="24"/>
          <w:szCs w:val="24"/>
        </w:rPr>
      </w:pPr>
      <w:r w:rsidRPr="00572554">
        <w:rPr>
          <w:rFonts w:ascii="Arial" w:hAnsi="Arial" w:cs="Arial"/>
          <w:sz w:val="24"/>
          <w:szCs w:val="24"/>
        </w:rPr>
        <w:t xml:space="preserve">La ingeniería de software, también, incorpora el análisis precedente de la situación, el bosquejo del proyecto, el desarrollo del software, el ensayo necesario para </w:t>
      </w:r>
      <w:r w:rsidR="00572554" w:rsidRPr="00572554">
        <w:rPr>
          <w:rFonts w:ascii="Arial" w:hAnsi="Arial" w:cs="Arial"/>
          <w:sz w:val="24"/>
          <w:szCs w:val="24"/>
        </w:rPr>
        <w:t>comprobar su</w:t>
      </w:r>
      <w:r w:rsidRPr="00572554">
        <w:rPr>
          <w:rFonts w:ascii="Arial" w:hAnsi="Arial" w:cs="Arial"/>
          <w:sz w:val="24"/>
          <w:szCs w:val="24"/>
        </w:rPr>
        <w:t xml:space="preserve"> funcionamiento correcto y poner en funcionamiento el sistema.</w:t>
      </w:r>
      <w:r w:rsidR="00646AA6" w:rsidRPr="00646AA6">
        <w:rPr>
          <w:noProof/>
          <w:lang w:eastAsia="es-EC"/>
        </w:rPr>
        <w:t xml:space="preserve"> </w:t>
      </w:r>
    </w:p>
    <w:p w14:paraId="7F6F1D35" w14:textId="77777777" w:rsidR="00501578" w:rsidRPr="00572554" w:rsidRDefault="00501578" w:rsidP="00501578">
      <w:pPr>
        <w:rPr>
          <w:rFonts w:ascii="Arial" w:hAnsi="Arial" w:cs="Arial"/>
          <w:b/>
          <w:sz w:val="24"/>
          <w:szCs w:val="24"/>
        </w:rPr>
      </w:pPr>
      <w:r w:rsidRPr="00572554">
        <w:rPr>
          <w:rFonts w:ascii="Arial" w:hAnsi="Arial" w:cs="Arial"/>
          <w:b/>
          <w:sz w:val="24"/>
          <w:szCs w:val="24"/>
        </w:rPr>
        <w:t>Los Ingenieros de Software deben:</w:t>
      </w:r>
    </w:p>
    <w:p w14:paraId="64C06EEA" w14:textId="77777777" w:rsidR="00501578" w:rsidRPr="00572554" w:rsidRDefault="00501578" w:rsidP="00501578">
      <w:pPr>
        <w:rPr>
          <w:rFonts w:ascii="Arial" w:hAnsi="Arial" w:cs="Arial"/>
          <w:sz w:val="24"/>
          <w:szCs w:val="24"/>
        </w:rPr>
      </w:pPr>
      <w:r w:rsidRPr="00572554">
        <w:rPr>
          <w:rFonts w:ascii="Arial" w:hAnsi="Arial" w:cs="Arial"/>
          <w:sz w:val="24"/>
          <w:szCs w:val="24"/>
        </w:rPr>
        <w:t>Adoptar un enfoque sistemático para la realización de su trabajo.</w:t>
      </w:r>
    </w:p>
    <w:p w14:paraId="456C002B" w14:textId="63A13435" w:rsidR="00501578" w:rsidRPr="00572554" w:rsidRDefault="00572554" w:rsidP="00501578">
      <w:pPr>
        <w:rPr>
          <w:rFonts w:ascii="Arial" w:hAnsi="Arial" w:cs="Arial"/>
          <w:sz w:val="24"/>
          <w:szCs w:val="24"/>
        </w:rPr>
      </w:pPr>
      <w:r w:rsidRPr="00572554">
        <w:rPr>
          <w:rFonts w:ascii="Arial" w:hAnsi="Arial" w:cs="Arial"/>
          <w:sz w:val="24"/>
          <w:szCs w:val="24"/>
        </w:rPr>
        <w:t>Emplear los</w:t>
      </w:r>
      <w:r w:rsidR="00501578" w:rsidRPr="00572554">
        <w:rPr>
          <w:rFonts w:ascii="Arial" w:hAnsi="Arial" w:cs="Arial"/>
          <w:sz w:val="24"/>
          <w:szCs w:val="24"/>
        </w:rPr>
        <w:t xml:space="preserve"> </w:t>
      </w:r>
      <w:r w:rsidRPr="00572554">
        <w:rPr>
          <w:rFonts w:ascii="Arial" w:hAnsi="Arial" w:cs="Arial"/>
          <w:sz w:val="24"/>
          <w:szCs w:val="24"/>
        </w:rPr>
        <w:t>instrumentos y</w:t>
      </w:r>
      <w:r w:rsidR="00501578" w:rsidRPr="00572554">
        <w:rPr>
          <w:rFonts w:ascii="Arial" w:hAnsi="Arial" w:cs="Arial"/>
          <w:sz w:val="24"/>
          <w:szCs w:val="24"/>
        </w:rPr>
        <w:t xml:space="preserve"> tecnología </w:t>
      </w:r>
      <w:r w:rsidRPr="00572554">
        <w:rPr>
          <w:rFonts w:ascii="Arial" w:hAnsi="Arial" w:cs="Arial"/>
          <w:sz w:val="24"/>
          <w:szCs w:val="24"/>
        </w:rPr>
        <w:t>adecuados, para</w:t>
      </w:r>
      <w:r w:rsidR="00501578" w:rsidRPr="00572554">
        <w:rPr>
          <w:rFonts w:ascii="Arial" w:hAnsi="Arial" w:cs="Arial"/>
          <w:sz w:val="24"/>
          <w:szCs w:val="24"/>
        </w:rPr>
        <w:t xml:space="preserve"> dar con la </w:t>
      </w:r>
      <w:r w:rsidRPr="00572554">
        <w:rPr>
          <w:rFonts w:ascii="Arial" w:hAnsi="Arial" w:cs="Arial"/>
          <w:sz w:val="24"/>
          <w:szCs w:val="24"/>
        </w:rPr>
        <w:t>solución del</w:t>
      </w:r>
      <w:r w:rsidR="00501578" w:rsidRPr="00572554">
        <w:rPr>
          <w:rFonts w:ascii="Arial" w:hAnsi="Arial" w:cs="Arial"/>
          <w:sz w:val="24"/>
          <w:szCs w:val="24"/>
        </w:rPr>
        <w:t xml:space="preserve"> problema planteado, según las limitaciones de desarrollo y a los recursos disponibles.</w:t>
      </w:r>
    </w:p>
    <w:p w14:paraId="5B4F4072" w14:textId="77777777" w:rsidR="00501578" w:rsidRPr="00572554" w:rsidRDefault="00501578" w:rsidP="00501578">
      <w:pPr>
        <w:rPr>
          <w:rFonts w:ascii="Arial" w:hAnsi="Arial" w:cs="Arial"/>
          <w:b/>
          <w:sz w:val="24"/>
          <w:szCs w:val="24"/>
        </w:rPr>
      </w:pPr>
      <w:r w:rsidRPr="00572554">
        <w:rPr>
          <w:rFonts w:ascii="Arial" w:hAnsi="Arial" w:cs="Arial"/>
          <w:b/>
          <w:sz w:val="24"/>
          <w:szCs w:val="24"/>
        </w:rPr>
        <w:t>Características de la ingeniería de software</w:t>
      </w:r>
    </w:p>
    <w:p w14:paraId="0A68328E" w14:textId="77777777" w:rsidR="00501578" w:rsidRPr="00572554" w:rsidRDefault="00501578" w:rsidP="00501578">
      <w:pPr>
        <w:rPr>
          <w:rFonts w:ascii="Arial" w:hAnsi="Arial" w:cs="Arial"/>
          <w:sz w:val="24"/>
          <w:szCs w:val="24"/>
        </w:rPr>
      </w:pPr>
      <w:r w:rsidRPr="00572554">
        <w:rPr>
          <w:rFonts w:ascii="Arial" w:hAnsi="Arial" w:cs="Arial"/>
          <w:sz w:val="24"/>
          <w:szCs w:val="24"/>
        </w:rPr>
        <w:t>Es una especialidad de la ingeniería que tiene como objetivo principal, el desarrollo costeable de sistemas de software confiables que funcionen de modo eficiente y comprende todos los aspectos de la producción del software.</w:t>
      </w:r>
    </w:p>
    <w:p w14:paraId="5A681C98" w14:textId="77777777" w:rsidR="00501578" w:rsidRPr="00572554" w:rsidRDefault="00501578" w:rsidP="00501578">
      <w:pPr>
        <w:rPr>
          <w:rFonts w:ascii="Arial" w:hAnsi="Arial" w:cs="Arial"/>
          <w:b/>
          <w:sz w:val="24"/>
          <w:szCs w:val="24"/>
        </w:rPr>
      </w:pPr>
      <w:r w:rsidRPr="00572554">
        <w:rPr>
          <w:rFonts w:ascii="Arial" w:hAnsi="Arial" w:cs="Arial"/>
          <w:b/>
          <w:sz w:val="24"/>
          <w:szCs w:val="24"/>
        </w:rPr>
        <w:t>El software presenta 3 elementos que lo caracterizan:</w:t>
      </w:r>
    </w:p>
    <w:p w14:paraId="671DD719" w14:textId="77777777" w:rsidR="00501578" w:rsidRPr="00572554" w:rsidRDefault="00501578" w:rsidP="00501578">
      <w:pPr>
        <w:rPr>
          <w:rFonts w:ascii="Arial" w:hAnsi="Arial" w:cs="Arial"/>
          <w:b/>
          <w:sz w:val="24"/>
          <w:szCs w:val="24"/>
        </w:rPr>
      </w:pPr>
      <w:r w:rsidRPr="00572554">
        <w:rPr>
          <w:rFonts w:ascii="Arial" w:hAnsi="Arial" w:cs="Arial"/>
          <w:b/>
          <w:sz w:val="24"/>
          <w:szCs w:val="24"/>
        </w:rPr>
        <w:t>Los programas y/o algoritmos.</w:t>
      </w:r>
    </w:p>
    <w:p w14:paraId="7ED1B8CA" w14:textId="77777777" w:rsidR="00501578" w:rsidRPr="00572554" w:rsidRDefault="00501578" w:rsidP="00501578">
      <w:pPr>
        <w:rPr>
          <w:rFonts w:ascii="Arial" w:hAnsi="Arial" w:cs="Arial"/>
          <w:b/>
          <w:sz w:val="24"/>
          <w:szCs w:val="24"/>
        </w:rPr>
      </w:pPr>
      <w:r w:rsidRPr="00572554">
        <w:rPr>
          <w:rFonts w:ascii="Arial" w:hAnsi="Arial" w:cs="Arial"/>
          <w:b/>
          <w:sz w:val="24"/>
          <w:szCs w:val="24"/>
        </w:rPr>
        <w:t>Las estructuras de datos.</w:t>
      </w:r>
    </w:p>
    <w:p w14:paraId="4EAB0E00" w14:textId="77777777" w:rsidR="00501578" w:rsidRPr="00572554" w:rsidRDefault="00501578" w:rsidP="00501578">
      <w:pPr>
        <w:rPr>
          <w:rFonts w:ascii="Arial" w:hAnsi="Arial" w:cs="Arial"/>
          <w:b/>
          <w:sz w:val="24"/>
          <w:szCs w:val="24"/>
        </w:rPr>
      </w:pPr>
      <w:r w:rsidRPr="00572554">
        <w:rPr>
          <w:rFonts w:ascii="Arial" w:hAnsi="Arial" w:cs="Arial"/>
          <w:b/>
          <w:sz w:val="24"/>
          <w:szCs w:val="24"/>
        </w:rPr>
        <w:t>Los documentos.</w:t>
      </w:r>
    </w:p>
    <w:sectPr w:rsidR="00501578" w:rsidRPr="005725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AF"/>
    <w:rsid w:val="003206F2"/>
    <w:rsid w:val="00501578"/>
    <w:rsid w:val="00572554"/>
    <w:rsid w:val="00646AA6"/>
    <w:rsid w:val="00A17124"/>
    <w:rsid w:val="00D03BAF"/>
    <w:rsid w:val="00F31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D5C42"/>
  <w15:docId w15:val="{C59D87F6-F9B2-4DB5-A90D-2D2D98605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</dc:creator>
  <cp:lastModifiedBy>USER</cp:lastModifiedBy>
  <cp:revision>2</cp:revision>
  <dcterms:created xsi:type="dcterms:W3CDTF">2021-01-27T03:28:00Z</dcterms:created>
  <dcterms:modified xsi:type="dcterms:W3CDTF">2021-01-27T03:28:00Z</dcterms:modified>
</cp:coreProperties>
</file>