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66" w:rsidRPr="00F90E04" w:rsidRDefault="00B46B38" w:rsidP="00783519">
      <w:pPr>
        <w:spacing w:after="120"/>
        <w:jc w:val="left"/>
        <w:rPr>
          <w:rFonts w:hint="eastAsia"/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32"/>
          <w:szCs w:val="32"/>
        </w:rPr>
        <w:t xml:space="preserve">      </w:t>
      </w:r>
      <w:r w:rsidR="006F079A" w:rsidRPr="006F079A">
        <w:rPr>
          <w:b/>
          <w:spacing w:val="20"/>
          <w:sz w:val="32"/>
          <w:szCs w:val="32"/>
        </w:rPr>
        <w:t xml:space="preserve"> </w:t>
      </w:r>
      <w:r w:rsidR="00C07CEB" w:rsidRPr="00C07CEB">
        <w:rPr>
          <w:b/>
          <w:spacing w:val="20"/>
          <w:sz w:val="32"/>
          <w:szCs w:val="32"/>
        </w:rPr>
        <w:t xml:space="preserve">    </w:t>
      </w:r>
      <w:r w:rsidR="00B45B66">
        <w:rPr>
          <w:rFonts w:hint="eastAsia"/>
          <w:b/>
          <w:spacing w:val="20"/>
          <w:sz w:val="32"/>
          <w:szCs w:val="32"/>
        </w:rPr>
        <w:tab/>
      </w:r>
      <w:r w:rsidR="00B45B66">
        <w:rPr>
          <w:rFonts w:hint="eastAsia"/>
          <w:b/>
          <w:spacing w:val="20"/>
          <w:sz w:val="32"/>
          <w:szCs w:val="32"/>
        </w:rPr>
        <w:tab/>
      </w:r>
      <w:r w:rsidR="00B45B66">
        <w:rPr>
          <w:rFonts w:hint="eastAsia"/>
          <w:b/>
          <w:spacing w:val="20"/>
          <w:sz w:val="32"/>
          <w:szCs w:val="32"/>
        </w:rPr>
        <w:tab/>
      </w:r>
      <w:r w:rsidR="00B45B66" w:rsidRPr="00F90E04">
        <w:rPr>
          <w:rFonts w:hint="eastAsia"/>
          <w:b/>
          <w:spacing w:val="20"/>
          <w:sz w:val="52"/>
          <w:szCs w:val="52"/>
        </w:rPr>
        <w:t>Quiz I</w:t>
      </w:r>
      <w:r w:rsidR="004E50BF">
        <w:rPr>
          <w:rFonts w:hint="eastAsia"/>
          <w:b/>
          <w:spacing w:val="20"/>
          <w:sz w:val="52"/>
          <w:szCs w:val="52"/>
        </w:rPr>
        <w:t>I</w:t>
      </w:r>
      <w:r w:rsidR="00B45B66" w:rsidRPr="00F90E04">
        <w:rPr>
          <w:rFonts w:hint="eastAsia"/>
          <w:b/>
          <w:spacing w:val="20"/>
          <w:sz w:val="52"/>
          <w:szCs w:val="52"/>
        </w:rPr>
        <w:t xml:space="preserve"> </w:t>
      </w:r>
    </w:p>
    <w:p w:rsidR="006507FF" w:rsidRPr="00F90E04" w:rsidRDefault="00FF1383" w:rsidP="00EC4CCB">
      <w:pPr>
        <w:snapToGrid w:val="0"/>
        <w:spacing w:line="360" w:lineRule="exact"/>
        <w:ind w:left="1259" w:firstLine="420"/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Biochemistry I</w:t>
      </w:r>
      <w:r w:rsidR="005E21A9" w:rsidRPr="00F90E04">
        <w:rPr>
          <w:b/>
          <w:sz w:val="32"/>
          <w:szCs w:val="32"/>
        </w:rPr>
        <w:t xml:space="preserve">    </w:t>
      </w:r>
      <w:r w:rsidR="004C615C">
        <w:rPr>
          <w:b/>
          <w:sz w:val="32"/>
          <w:szCs w:val="32"/>
        </w:rPr>
        <w:t xml:space="preserve">    </w:t>
      </w:r>
      <w:r w:rsidR="00A9740F">
        <w:rPr>
          <w:rFonts w:hint="eastAsia"/>
          <w:b/>
          <w:sz w:val="32"/>
          <w:szCs w:val="32"/>
        </w:rPr>
        <w:t>April 7</w:t>
      </w:r>
      <w:r w:rsidR="00BB2366">
        <w:rPr>
          <w:rFonts w:hint="eastAsia"/>
          <w:b/>
          <w:sz w:val="32"/>
          <w:szCs w:val="32"/>
        </w:rPr>
        <w:t>,</w:t>
      </w:r>
      <w:r w:rsidR="006824EC">
        <w:rPr>
          <w:b/>
          <w:sz w:val="32"/>
          <w:szCs w:val="32"/>
        </w:rPr>
        <w:t xml:space="preserve"> 20</w:t>
      </w:r>
      <w:r w:rsidR="00A9740F">
        <w:rPr>
          <w:rFonts w:hint="eastAsia"/>
          <w:b/>
          <w:sz w:val="32"/>
          <w:szCs w:val="32"/>
        </w:rPr>
        <w:t>20</w:t>
      </w:r>
    </w:p>
    <w:p w:rsidR="00F41B9B" w:rsidRDefault="00F724B0" w:rsidP="00EC4CCB">
      <w:pPr>
        <w:snapToGrid w:val="0"/>
        <w:spacing w:line="360" w:lineRule="exact"/>
        <w:ind w:left="1259" w:firstLine="420"/>
        <w:jc w:val="left"/>
        <w:rPr>
          <w:b/>
          <w:sz w:val="28"/>
          <w:szCs w:val="28"/>
        </w:rPr>
      </w:pPr>
      <w:r w:rsidRPr="00FC0B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205740</wp:posOffset>
                </wp:positionV>
                <wp:extent cx="800100" cy="0"/>
                <wp:effectExtent l="10160" t="11430" r="8890" b="762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C1911" id="Line 14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16.2pt" to="195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"/>
            </w:pict>
          </mc:Fallback>
        </mc:AlternateContent>
      </w:r>
      <w:r w:rsidRPr="00FC0B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215265</wp:posOffset>
                </wp:positionV>
                <wp:extent cx="800100" cy="0"/>
                <wp:effectExtent l="6350" t="11430" r="12700" b="7620"/>
                <wp:wrapNone/>
                <wp:docPr id="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DCE2B" id="Line 1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5pt,16.95pt" to="378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"/>
            </w:pict>
          </mc:Fallback>
        </mc:AlternateContent>
      </w:r>
      <w:r w:rsidR="00F90E04" w:rsidRPr="00FC0BBE">
        <w:rPr>
          <w:rFonts w:hint="eastAsia"/>
          <w:b/>
          <w:sz w:val="28"/>
          <w:szCs w:val="28"/>
        </w:rPr>
        <w:t xml:space="preserve">Name:    </w:t>
      </w:r>
      <w:proofErr w:type="gramStart"/>
      <w:r w:rsidR="000F0158">
        <w:rPr>
          <w:rFonts w:hint="eastAsia"/>
          <w:b/>
          <w:sz w:val="28"/>
          <w:szCs w:val="28"/>
        </w:rPr>
        <w:t>钟子涵</w:t>
      </w:r>
      <w:proofErr w:type="gramEnd"/>
      <w:r w:rsidR="00F90E04" w:rsidRPr="00FC0BBE">
        <w:rPr>
          <w:rFonts w:hint="eastAsia"/>
          <w:b/>
          <w:sz w:val="28"/>
          <w:szCs w:val="28"/>
        </w:rPr>
        <w:t xml:space="preserve">        </w:t>
      </w:r>
      <w:r w:rsidR="00724437" w:rsidRPr="00FC0BBE">
        <w:rPr>
          <w:rFonts w:hint="eastAsia"/>
          <w:b/>
          <w:sz w:val="28"/>
          <w:szCs w:val="28"/>
        </w:rPr>
        <w:t>ID (</w:t>
      </w:r>
      <w:r w:rsidR="00724437" w:rsidRPr="00A9740F">
        <w:rPr>
          <w:rFonts w:ascii="楷体" w:eastAsia="楷体" w:hAnsi="楷体" w:hint="eastAsia"/>
          <w:b/>
          <w:sz w:val="28"/>
          <w:szCs w:val="28"/>
        </w:rPr>
        <w:t>学号</w:t>
      </w:r>
      <w:r w:rsidR="00724437" w:rsidRPr="00FC0BBE">
        <w:rPr>
          <w:rFonts w:hint="eastAsia"/>
          <w:b/>
          <w:sz w:val="28"/>
          <w:szCs w:val="28"/>
        </w:rPr>
        <w:t>)</w:t>
      </w:r>
      <w:r w:rsidR="00F90E04" w:rsidRPr="00FC0BBE">
        <w:rPr>
          <w:rFonts w:hint="eastAsia"/>
          <w:b/>
          <w:sz w:val="28"/>
          <w:szCs w:val="28"/>
        </w:rPr>
        <w:t>:</w:t>
      </w:r>
      <w:bookmarkStart w:id="0" w:name="_GoBack"/>
      <w:bookmarkEnd w:id="0"/>
      <w:r w:rsidR="000F0158">
        <w:rPr>
          <w:b/>
          <w:sz w:val="28"/>
          <w:szCs w:val="28"/>
        </w:rPr>
        <w:t>2020040043</w:t>
      </w:r>
    </w:p>
    <w:p w:rsidR="00CB5942" w:rsidRPr="00FC0BBE" w:rsidRDefault="00CB5942" w:rsidP="00F704DA">
      <w:pPr>
        <w:snapToGrid w:val="0"/>
        <w:spacing w:line="200" w:lineRule="exact"/>
        <w:ind w:left="1259" w:firstLine="420"/>
        <w:jc w:val="left"/>
        <w:rPr>
          <w:rFonts w:hint="eastAsia"/>
          <w:b/>
          <w:spacing w:val="20"/>
          <w:sz w:val="28"/>
          <w:szCs w:val="28"/>
          <w:u w:val="single"/>
        </w:rPr>
      </w:pPr>
    </w:p>
    <w:p w:rsidR="00C933D8" w:rsidRPr="004028DB" w:rsidRDefault="00F41B9B" w:rsidP="00CB5942">
      <w:pPr>
        <w:numPr>
          <w:ilvl w:val="0"/>
          <w:numId w:val="5"/>
        </w:numPr>
        <w:adjustRightInd w:val="0"/>
        <w:snapToGrid w:val="0"/>
        <w:jc w:val="left"/>
        <w:rPr>
          <w:rFonts w:hint="eastAsia"/>
          <w:b/>
          <w:sz w:val="28"/>
          <w:szCs w:val="28"/>
        </w:rPr>
      </w:pPr>
      <w:r w:rsidRPr="004028DB">
        <w:rPr>
          <w:rFonts w:hint="eastAsia"/>
          <w:b/>
          <w:sz w:val="28"/>
          <w:szCs w:val="28"/>
        </w:rPr>
        <w:t>Multiple-choice questions:</w:t>
      </w:r>
    </w:p>
    <w:p w:rsidR="00A13DEF" w:rsidRPr="00A13DEF" w:rsidRDefault="00BB6DC6" w:rsidP="00CB5942">
      <w:pPr>
        <w:numPr>
          <w:ilvl w:val="0"/>
          <w:numId w:val="17"/>
        </w:numPr>
        <w:adjustRightInd w:val="0"/>
        <w:snapToGrid w:val="0"/>
        <w:rPr>
          <w:color w:val="000000"/>
          <w:sz w:val="24"/>
        </w:rPr>
      </w:pPr>
      <w:r w:rsidRPr="00A13DEF">
        <w:rPr>
          <w:rFonts w:hint="eastAsia"/>
          <w:snapToGrid w:val="0"/>
          <w:color w:val="000000"/>
          <w:sz w:val="24"/>
        </w:rPr>
        <w:t xml:space="preserve">Which of the following statement is true of both </w:t>
      </w:r>
      <w:r w:rsidRPr="00A13DEF">
        <w:rPr>
          <w:rFonts w:ascii="Symbol" w:hAnsi="Symbol"/>
          <w:snapToGrid w:val="0"/>
          <w:color w:val="000000"/>
          <w:sz w:val="24"/>
        </w:rPr>
        <w:t></w:t>
      </w:r>
      <w:r w:rsidRPr="00A13DEF">
        <w:rPr>
          <w:rFonts w:hint="eastAsia"/>
          <w:snapToGrid w:val="0"/>
          <w:color w:val="000000"/>
          <w:sz w:val="24"/>
        </w:rPr>
        <w:t xml:space="preserve">-helix and </w:t>
      </w:r>
      <w:r w:rsidRPr="00A13DEF">
        <w:rPr>
          <w:rFonts w:ascii="Symbol" w:hAnsi="Symbol"/>
          <w:snapToGrid w:val="0"/>
          <w:color w:val="000000"/>
          <w:sz w:val="24"/>
        </w:rPr>
        <w:t></w:t>
      </w:r>
      <w:r w:rsidRPr="00A13DEF">
        <w:rPr>
          <w:rFonts w:hint="eastAsia"/>
          <w:snapToGrid w:val="0"/>
          <w:color w:val="000000"/>
          <w:sz w:val="24"/>
        </w:rPr>
        <w:t xml:space="preserve">-sheet? </w:t>
      </w:r>
    </w:p>
    <w:p w:rsidR="00A13DEF" w:rsidRPr="00A13DEF" w:rsidRDefault="00A13DEF" w:rsidP="00CB5942">
      <w:pPr>
        <w:adjustRightInd w:val="0"/>
        <w:snapToGrid w:val="0"/>
        <w:rPr>
          <w:color w:val="000000"/>
          <w:sz w:val="24"/>
        </w:rPr>
      </w:pPr>
      <w:r w:rsidRPr="00A13DEF">
        <w:rPr>
          <w:color w:val="000000"/>
          <w:sz w:val="24"/>
        </w:rPr>
        <w:t xml:space="preserve">A) </w:t>
      </w:r>
      <w:r w:rsidR="00BB6DC6" w:rsidRPr="00A13DEF">
        <w:rPr>
          <w:rFonts w:hint="eastAsia"/>
          <w:color w:val="000000"/>
          <w:sz w:val="24"/>
        </w:rPr>
        <w:t xml:space="preserve"> An extended conformation of the polypeptide chain</w:t>
      </w:r>
      <w:r w:rsidR="00BB6DC6" w:rsidRPr="00A13DEF">
        <w:rPr>
          <w:color w:val="000000"/>
          <w:sz w:val="24"/>
        </w:rPr>
        <w:t xml:space="preserve">. </w:t>
      </w:r>
    </w:p>
    <w:p w:rsidR="00A13DEF" w:rsidRPr="00A13DEF" w:rsidRDefault="00A13DEF" w:rsidP="00CB5942">
      <w:pPr>
        <w:adjustRightInd w:val="0"/>
        <w:snapToGrid w:val="0"/>
        <w:rPr>
          <w:color w:val="000000"/>
          <w:sz w:val="24"/>
        </w:rPr>
      </w:pPr>
      <w:r w:rsidRPr="00A13DEF">
        <w:rPr>
          <w:rFonts w:hint="eastAsia"/>
          <w:color w:val="000000"/>
          <w:sz w:val="24"/>
        </w:rPr>
        <w:t>B</w:t>
      </w:r>
      <w:r w:rsidRPr="00A13DEF">
        <w:rPr>
          <w:color w:val="000000"/>
          <w:sz w:val="24"/>
        </w:rPr>
        <w:t xml:space="preserve">)  </w:t>
      </w:r>
      <w:r w:rsidR="00BB6DC6" w:rsidRPr="00A13DEF">
        <w:rPr>
          <w:rFonts w:hint="eastAsia"/>
          <w:color w:val="000000"/>
          <w:sz w:val="24"/>
        </w:rPr>
        <w:t>Hydrophobic interactions are responsible for the structure</w:t>
      </w:r>
      <w:r w:rsidR="00BB6DC6" w:rsidRPr="00A13DEF">
        <w:rPr>
          <w:color w:val="000000"/>
          <w:sz w:val="24"/>
        </w:rPr>
        <w:t>.</w:t>
      </w:r>
      <w:r w:rsidR="00BB6DC6" w:rsidRPr="00A13DEF">
        <w:rPr>
          <w:rFonts w:hint="eastAsia"/>
          <w:sz w:val="24"/>
        </w:rPr>
        <w:t xml:space="preserve"> </w:t>
      </w:r>
    </w:p>
    <w:p w:rsidR="00A13DEF" w:rsidRPr="00A13DEF" w:rsidRDefault="00A13DEF" w:rsidP="00CB5942">
      <w:pPr>
        <w:adjustRightInd w:val="0"/>
        <w:snapToGrid w:val="0"/>
        <w:rPr>
          <w:color w:val="000000"/>
          <w:sz w:val="24"/>
        </w:rPr>
      </w:pPr>
      <w:r w:rsidRPr="00A13DEF">
        <w:rPr>
          <w:rFonts w:hint="eastAsia"/>
          <w:color w:val="000000"/>
          <w:sz w:val="24"/>
        </w:rPr>
        <w:t>C</w:t>
      </w:r>
      <w:r w:rsidRPr="00A13DEF">
        <w:rPr>
          <w:color w:val="000000"/>
          <w:sz w:val="24"/>
        </w:rPr>
        <w:t xml:space="preserve">)  </w:t>
      </w:r>
      <w:r w:rsidR="00BB6DC6" w:rsidRPr="00A13DEF">
        <w:rPr>
          <w:rFonts w:hint="eastAsia"/>
          <w:color w:val="000000"/>
          <w:sz w:val="24"/>
        </w:rPr>
        <w:t xml:space="preserve">Stabilized by hydrogen bonds between </w:t>
      </w:r>
      <w:r w:rsidR="00F76D5B">
        <w:rPr>
          <w:color w:val="000000"/>
          <w:sz w:val="24"/>
        </w:rPr>
        <w:t>-</w:t>
      </w:r>
      <w:r w:rsidR="00BB6DC6" w:rsidRPr="00A13DEF">
        <w:rPr>
          <w:rFonts w:hint="eastAsia"/>
          <w:color w:val="000000"/>
          <w:sz w:val="24"/>
        </w:rPr>
        <w:t xml:space="preserve">NH and </w:t>
      </w:r>
      <w:r w:rsidR="00F76D5B">
        <w:rPr>
          <w:color w:val="000000"/>
          <w:sz w:val="24"/>
        </w:rPr>
        <w:t>-</w:t>
      </w:r>
      <w:r w:rsidR="00BB6DC6" w:rsidRPr="00A13DEF">
        <w:rPr>
          <w:rFonts w:hint="eastAsia"/>
          <w:color w:val="000000"/>
          <w:sz w:val="24"/>
        </w:rPr>
        <w:t>CO groups.</w:t>
      </w:r>
      <w:r w:rsidR="00BB6DC6" w:rsidRPr="00A13DEF">
        <w:rPr>
          <w:sz w:val="24"/>
        </w:rPr>
        <w:t xml:space="preserve"> </w:t>
      </w:r>
    </w:p>
    <w:p w:rsidR="00BB6DC6" w:rsidRPr="00A13DEF" w:rsidRDefault="00A13DEF" w:rsidP="00CB5942">
      <w:pPr>
        <w:adjustRightInd w:val="0"/>
        <w:snapToGrid w:val="0"/>
        <w:rPr>
          <w:rFonts w:hint="eastAsia"/>
          <w:color w:val="000000"/>
          <w:sz w:val="24"/>
        </w:rPr>
      </w:pPr>
      <w:r w:rsidRPr="00A13DEF">
        <w:rPr>
          <w:rFonts w:hint="eastAsia"/>
          <w:color w:val="000000"/>
          <w:sz w:val="24"/>
        </w:rPr>
        <w:t>D</w:t>
      </w:r>
      <w:r w:rsidRPr="00A13DEF">
        <w:rPr>
          <w:color w:val="000000"/>
          <w:sz w:val="24"/>
        </w:rPr>
        <w:t xml:space="preserve">)  </w:t>
      </w:r>
      <w:r w:rsidR="00BB6DC6" w:rsidRPr="00A13DEF">
        <w:rPr>
          <w:rFonts w:hint="eastAsia"/>
          <w:sz w:val="24"/>
        </w:rPr>
        <w:t>Only found in globular proteins.</w:t>
      </w:r>
    </w:p>
    <w:p w:rsidR="00BB6DC6" w:rsidRPr="00A13DEF" w:rsidRDefault="00BB6DC6" w:rsidP="00CB5942">
      <w:pPr>
        <w:autoSpaceDE w:val="0"/>
        <w:autoSpaceDN w:val="0"/>
        <w:adjustRightInd w:val="0"/>
        <w:snapToGrid w:val="0"/>
        <w:ind w:firstLine="420"/>
        <w:jc w:val="left"/>
        <w:rPr>
          <w:rFonts w:hint="eastAsia"/>
          <w:snapToGrid w:val="0"/>
          <w:color w:val="000000"/>
          <w:sz w:val="24"/>
        </w:rPr>
      </w:pPr>
      <w:r w:rsidRPr="00A13DEF">
        <w:rPr>
          <w:b/>
          <w:bCs/>
          <w:sz w:val="24"/>
        </w:rPr>
        <w:t xml:space="preserve">Answer </w:t>
      </w:r>
      <w:r w:rsidRPr="00A13DEF">
        <w:rPr>
          <w:sz w:val="24"/>
        </w:rPr>
        <w:t xml:space="preserve">    </w:t>
      </w:r>
      <w:r w:rsidR="000F0158">
        <w:rPr>
          <w:sz w:val="24"/>
        </w:rPr>
        <w:t>C</w:t>
      </w:r>
    </w:p>
    <w:p w:rsidR="00973F20" w:rsidRPr="00A13DEF" w:rsidRDefault="00F724B0" w:rsidP="00EB772A">
      <w:pPr>
        <w:adjustRightInd w:val="0"/>
        <w:snapToGrid w:val="0"/>
        <w:spacing w:line="200" w:lineRule="exact"/>
        <w:rPr>
          <w:rFonts w:hint="eastAsia"/>
          <w:color w:val="000000"/>
          <w:kern w:val="0"/>
          <w:sz w:val="24"/>
        </w:rPr>
      </w:pPr>
      <w:r w:rsidRPr="00A13DEF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10160</wp:posOffset>
                </wp:positionV>
                <wp:extent cx="800100" cy="0"/>
                <wp:effectExtent l="12700" t="10160" r="6350" b="8890"/>
                <wp:wrapNone/>
                <wp:docPr id="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3293A" id="Line 84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.8pt" to="128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"/>
            </w:pict>
          </mc:Fallback>
        </mc:AlternateContent>
      </w:r>
    </w:p>
    <w:p w:rsidR="004C615C" w:rsidRPr="00A13DEF" w:rsidRDefault="0006707D" w:rsidP="00A13DEF">
      <w:pPr>
        <w:adjustRightInd w:val="0"/>
        <w:snapToGrid w:val="0"/>
        <w:rPr>
          <w:b/>
          <w:bCs/>
          <w:sz w:val="24"/>
        </w:rPr>
      </w:pPr>
      <w:r w:rsidRPr="00A13DEF">
        <w:rPr>
          <w:color w:val="000000"/>
          <w:kern w:val="0"/>
          <w:sz w:val="24"/>
        </w:rPr>
        <w:t>2</w:t>
      </w:r>
      <w:r w:rsidR="00973F20" w:rsidRPr="00A13DEF">
        <w:rPr>
          <w:color w:val="000000"/>
          <w:kern w:val="0"/>
          <w:sz w:val="24"/>
        </w:rPr>
        <w:t xml:space="preserve">. </w:t>
      </w:r>
      <w:r w:rsidR="00A13DEF">
        <w:rPr>
          <w:color w:val="000000"/>
          <w:kern w:val="0"/>
          <w:sz w:val="24"/>
        </w:rPr>
        <w:t xml:space="preserve"> </w:t>
      </w:r>
      <w:r w:rsidRPr="00A13DEF">
        <w:rPr>
          <w:snapToGrid w:val="0"/>
          <w:color w:val="000000"/>
          <w:sz w:val="24"/>
        </w:rPr>
        <w:t>Whic</w:t>
      </w:r>
      <w:r w:rsidR="00843AE2">
        <w:rPr>
          <w:snapToGrid w:val="0"/>
          <w:color w:val="000000"/>
          <w:sz w:val="24"/>
        </w:rPr>
        <w:t xml:space="preserve">h of the following parts of </w:t>
      </w:r>
      <w:r w:rsidRPr="00A13DEF">
        <w:rPr>
          <w:snapToGrid w:val="0"/>
          <w:color w:val="000000"/>
          <w:sz w:val="24"/>
        </w:rPr>
        <w:t xml:space="preserve">IgG are </w:t>
      </w:r>
      <w:r w:rsidRPr="00A13DEF">
        <w:rPr>
          <w:i/>
          <w:snapToGrid w:val="0"/>
          <w:color w:val="000000"/>
          <w:sz w:val="24"/>
        </w:rPr>
        <w:t>not</w:t>
      </w:r>
      <w:r w:rsidRPr="00A13DEF">
        <w:rPr>
          <w:snapToGrid w:val="0"/>
          <w:color w:val="000000"/>
          <w:sz w:val="24"/>
        </w:rPr>
        <w:t xml:space="preserve"> involved in binding to an</w:t>
      </w:r>
      <w:r w:rsidRPr="00A13DEF">
        <w:rPr>
          <w:rFonts w:hint="eastAsia"/>
          <w:snapToGrid w:val="0"/>
          <w:color w:val="000000"/>
          <w:sz w:val="24"/>
        </w:rPr>
        <w:t xml:space="preserve"> </w:t>
      </w:r>
      <w:r w:rsidRPr="00A13DEF">
        <w:rPr>
          <w:snapToGrid w:val="0"/>
          <w:color w:val="000000"/>
          <w:sz w:val="24"/>
        </w:rPr>
        <w:t xml:space="preserve">antigen? </w:t>
      </w:r>
    </w:p>
    <w:p w:rsidR="0006707D" w:rsidRPr="00A13DEF" w:rsidRDefault="004C615C" w:rsidP="004C615C">
      <w:pPr>
        <w:pStyle w:val="a8"/>
        <w:widowControl w:val="0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snapToGrid w:val="0"/>
          <w:color w:val="000000"/>
        </w:rPr>
      </w:pPr>
      <w:r w:rsidRPr="00A13DEF">
        <w:rPr>
          <w:rFonts w:ascii="Times New Roman" w:hAnsi="Times New Roman" w:cs="Times New Roman" w:hint="eastAsia"/>
          <w:snapToGrid w:val="0"/>
          <w:color w:val="000000"/>
        </w:rPr>
        <w:t>A)</w:t>
      </w:r>
      <w:r w:rsidRPr="00A13DEF">
        <w:rPr>
          <w:rFonts w:ascii="Times New Roman" w:hAnsi="Times New Roman" w:cs="Times New Roman"/>
          <w:snapToGrid w:val="0"/>
          <w:color w:val="000000"/>
        </w:rPr>
        <w:t xml:space="preserve"> </w:t>
      </w:r>
      <w:r w:rsidR="0006707D" w:rsidRPr="00A13DEF">
        <w:rPr>
          <w:rFonts w:ascii="Times New Roman" w:hAnsi="Times New Roman" w:cs="Times New Roman"/>
          <w:snapToGrid w:val="0"/>
          <w:color w:val="000000"/>
        </w:rPr>
        <w:t xml:space="preserve">Heavy chain </w:t>
      </w:r>
      <w:r w:rsidRPr="00A13DEF">
        <w:rPr>
          <w:rFonts w:ascii="Times New Roman" w:hAnsi="Times New Roman" w:cs="Times New Roman"/>
          <w:snapToGrid w:val="0"/>
        </w:rPr>
        <w:t xml:space="preserve">   </w:t>
      </w:r>
      <w:r w:rsidR="0006707D" w:rsidRPr="00A13DEF">
        <w:rPr>
          <w:rFonts w:ascii="Times New Roman" w:hAnsi="Times New Roman" w:cs="Times New Roman" w:hint="eastAsia"/>
          <w:snapToGrid w:val="0"/>
        </w:rPr>
        <w:t xml:space="preserve">B) </w:t>
      </w:r>
      <w:r w:rsidR="0006707D" w:rsidRPr="00A13DEF">
        <w:rPr>
          <w:rFonts w:ascii="Times New Roman" w:hAnsi="Times New Roman" w:cs="Times New Roman"/>
          <w:snapToGrid w:val="0"/>
          <w:color w:val="000000"/>
        </w:rPr>
        <w:t>F</w:t>
      </w:r>
      <w:r w:rsidR="00437681" w:rsidRPr="00A13DEF">
        <w:rPr>
          <w:rFonts w:ascii="Times New Roman" w:hAnsi="Times New Roman" w:cs="Times New Roman"/>
          <w:snapToGrid w:val="0"/>
          <w:color w:val="000000"/>
        </w:rPr>
        <w:t>c</w:t>
      </w:r>
      <w:r w:rsidRPr="00A13DEF">
        <w:rPr>
          <w:rFonts w:ascii="Times New Roman" w:hAnsi="Times New Roman" w:cs="Times New Roman"/>
          <w:snapToGrid w:val="0"/>
        </w:rPr>
        <w:t xml:space="preserve">     </w:t>
      </w:r>
      <w:r w:rsidR="0006707D" w:rsidRPr="00A13DEF">
        <w:rPr>
          <w:rFonts w:ascii="Times New Roman" w:hAnsi="Times New Roman" w:cs="Times New Roman" w:hint="eastAsia"/>
          <w:snapToGrid w:val="0"/>
        </w:rPr>
        <w:t xml:space="preserve">C) </w:t>
      </w:r>
      <w:r w:rsidR="0006707D" w:rsidRPr="00A13DEF">
        <w:rPr>
          <w:rFonts w:ascii="Times New Roman" w:hAnsi="Times New Roman" w:cs="Times New Roman"/>
          <w:snapToGrid w:val="0"/>
          <w:color w:val="000000"/>
        </w:rPr>
        <w:t>F</w:t>
      </w:r>
      <w:r w:rsidR="00437681" w:rsidRPr="00A13DEF">
        <w:rPr>
          <w:rFonts w:ascii="Times New Roman" w:hAnsi="Times New Roman" w:cs="Times New Roman"/>
          <w:snapToGrid w:val="0"/>
          <w:color w:val="000000"/>
        </w:rPr>
        <w:t>ab</w:t>
      </w:r>
      <w:r w:rsidR="0006707D" w:rsidRPr="00A13DEF">
        <w:rPr>
          <w:rFonts w:ascii="Times New Roman" w:hAnsi="Times New Roman" w:cs="Times New Roman"/>
          <w:snapToGrid w:val="0"/>
          <w:color w:val="000000"/>
        </w:rPr>
        <w:t xml:space="preserve"> </w:t>
      </w:r>
      <w:r w:rsidRPr="00A13DEF">
        <w:rPr>
          <w:rFonts w:ascii="Times New Roman" w:hAnsi="Times New Roman" w:cs="Times New Roman" w:hint="eastAsia"/>
          <w:snapToGrid w:val="0"/>
          <w:color w:val="000000"/>
        </w:rPr>
        <w:t xml:space="preserve"> </w:t>
      </w:r>
      <w:r w:rsidRPr="00A13DEF">
        <w:rPr>
          <w:rFonts w:ascii="Times New Roman" w:hAnsi="Times New Roman" w:cs="Times New Roman"/>
          <w:snapToGrid w:val="0"/>
          <w:color w:val="000000"/>
        </w:rPr>
        <w:t xml:space="preserve">    D)</w:t>
      </w:r>
      <w:r w:rsidR="0006707D" w:rsidRPr="00A13DEF">
        <w:rPr>
          <w:rFonts w:ascii="Times New Roman" w:hAnsi="Times New Roman" w:cs="Times New Roman" w:hint="eastAsia"/>
          <w:snapToGrid w:val="0"/>
          <w:color w:val="000000"/>
        </w:rPr>
        <w:t xml:space="preserve"> </w:t>
      </w:r>
      <w:r w:rsidRPr="00A13DEF">
        <w:rPr>
          <w:rFonts w:ascii="Times New Roman" w:hAnsi="Times New Roman" w:cs="Times New Roman"/>
          <w:snapToGrid w:val="0"/>
          <w:color w:val="000000"/>
        </w:rPr>
        <w:t xml:space="preserve">Light chain    </w:t>
      </w:r>
      <w:r w:rsidRPr="00A13DEF">
        <w:rPr>
          <w:rFonts w:ascii="Times New Roman" w:hAnsi="Times New Roman" w:cs="Times New Roman" w:hint="eastAsia"/>
          <w:snapToGrid w:val="0"/>
          <w:color w:val="000000"/>
        </w:rPr>
        <w:t xml:space="preserve">E) </w:t>
      </w:r>
      <w:r w:rsidR="0006707D" w:rsidRPr="00A13DEF">
        <w:rPr>
          <w:rFonts w:ascii="Times New Roman" w:hAnsi="Times New Roman" w:cs="Times New Roman"/>
          <w:snapToGrid w:val="0"/>
          <w:color w:val="000000"/>
        </w:rPr>
        <w:t xml:space="preserve">Variable domain </w:t>
      </w:r>
    </w:p>
    <w:p w:rsidR="0006707D" w:rsidRPr="00A13DEF" w:rsidRDefault="0006707D" w:rsidP="00CB5942">
      <w:pPr>
        <w:adjustRightInd w:val="0"/>
        <w:snapToGrid w:val="0"/>
        <w:ind w:firstLine="420"/>
        <w:rPr>
          <w:sz w:val="24"/>
        </w:rPr>
      </w:pPr>
      <w:r w:rsidRPr="00A13DEF">
        <w:rPr>
          <w:b/>
          <w:bCs/>
          <w:sz w:val="24"/>
        </w:rPr>
        <w:t xml:space="preserve">Answer </w:t>
      </w:r>
      <w:r w:rsidRPr="00A13DEF">
        <w:rPr>
          <w:sz w:val="24"/>
        </w:rPr>
        <w:t xml:space="preserve">    </w:t>
      </w:r>
      <w:r w:rsidR="000F0158">
        <w:rPr>
          <w:sz w:val="24"/>
        </w:rPr>
        <w:t>B</w:t>
      </w:r>
    </w:p>
    <w:p w:rsidR="0006707D" w:rsidRPr="00A13DEF" w:rsidRDefault="00F724B0" w:rsidP="00EB772A">
      <w:pPr>
        <w:pStyle w:val="a8"/>
        <w:widowControl w:val="0"/>
        <w:autoSpaceDE w:val="0"/>
        <w:autoSpaceDN w:val="0"/>
        <w:adjustRightInd w:val="0"/>
        <w:snapToGrid w:val="0"/>
        <w:spacing w:line="200" w:lineRule="exact"/>
        <w:ind w:firstLineChars="0" w:firstLine="0"/>
        <w:rPr>
          <w:rFonts w:hint="eastAsia"/>
          <w:snapToGrid w:val="0"/>
          <w:color w:val="000000"/>
        </w:rPr>
      </w:pPr>
      <w:r w:rsidRPr="00A13D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8255</wp:posOffset>
                </wp:positionV>
                <wp:extent cx="800100" cy="0"/>
                <wp:effectExtent l="12065" t="13335" r="6985" b="5715"/>
                <wp:wrapNone/>
                <wp:docPr id="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8696C" id="Line 8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.65pt" to="129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"/>
            </w:pict>
          </mc:Fallback>
        </mc:AlternateContent>
      </w:r>
    </w:p>
    <w:p w:rsidR="00973F20" w:rsidRPr="00A13DEF" w:rsidRDefault="00A13DEF" w:rsidP="004C615C">
      <w:pPr>
        <w:pStyle w:val="a8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 w:hint="eastAsia"/>
          <w:b/>
          <w:bCs/>
        </w:rPr>
      </w:pPr>
      <w:r w:rsidRPr="00A13DEF">
        <w:rPr>
          <w:rFonts w:ascii="Times New Roman" w:hAnsi="Times New Roman" w:cs="Times New Roman"/>
          <w:color w:val="000000"/>
        </w:rPr>
        <w:t>3</w:t>
      </w:r>
      <w:r w:rsidR="00973F20" w:rsidRPr="00A13DEF">
        <w:rPr>
          <w:color w:val="000000"/>
        </w:rPr>
        <w:t xml:space="preserve">. </w:t>
      </w:r>
      <w:r w:rsidR="00973F20" w:rsidRPr="00A13DEF">
        <w:rPr>
          <w:rFonts w:ascii="Times New Roman" w:hAnsi="Times New Roman" w:cs="Times New Roman"/>
          <w:color w:val="000000"/>
        </w:rPr>
        <w:t xml:space="preserve">Which of the following binding constants represents the highest affinity? </w:t>
      </w:r>
    </w:p>
    <w:p w:rsidR="004C615C" w:rsidRPr="00A13DEF" w:rsidRDefault="00973F20" w:rsidP="004C615C">
      <w:pPr>
        <w:pStyle w:val="a8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color w:val="000000"/>
        </w:rPr>
      </w:pPr>
      <w:r w:rsidRPr="00A13DEF">
        <w:rPr>
          <w:rFonts w:ascii="Times New Roman" w:hAnsi="Times New Roman" w:cs="Times New Roman" w:hint="eastAsia"/>
          <w:bCs/>
        </w:rPr>
        <w:t>A)</w:t>
      </w:r>
      <w:r w:rsidRPr="00A13DEF">
        <w:rPr>
          <w:rFonts w:ascii="Times New Roman" w:hAnsi="Times New Roman" w:cs="Times New Roman" w:hint="eastAsia"/>
          <w:b/>
          <w:bCs/>
        </w:rPr>
        <w:t xml:space="preserve">  </w:t>
      </w:r>
      <w:r w:rsidR="00ED179D" w:rsidRPr="00A13DEF">
        <w:rPr>
          <w:rFonts w:ascii="Times New Roman" w:hAnsi="Times New Roman" w:cs="Times New Roman"/>
          <w:i/>
          <w:color w:val="000000"/>
        </w:rPr>
        <w:t>K</w:t>
      </w:r>
      <w:r w:rsidR="00ED179D" w:rsidRPr="00A13DEF">
        <w:rPr>
          <w:rFonts w:ascii="Times New Roman" w:hAnsi="Times New Roman" w:cs="Times New Roman"/>
          <w:color w:val="000000"/>
          <w:vertAlign w:val="subscript"/>
        </w:rPr>
        <w:t>d</w:t>
      </w:r>
      <w:r w:rsidR="00ED179D" w:rsidRPr="00A13DEF">
        <w:rPr>
          <w:rFonts w:ascii="Times New Roman" w:hAnsi="Times New Roman" w:cs="Times New Roman"/>
          <w:color w:val="000000"/>
        </w:rPr>
        <w:t xml:space="preserve"> = 1.0 x 10</w:t>
      </w:r>
      <w:r w:rsidR="00ED179D" w:rsidRPr="00A13DEF">
        <w:rPr>
          <w:rFonts w:ascii="Times New Roman" w:hAnsi="Times New Roman" w:cs="Times New Roman"/>
          <w:color w:val="000000"/>
          <w:vertAlign w:val="superscript"/>
        </w:rPr>
        <w:t>-9</w:t>
      </w:r>
      <w:r w:rsidR="00ED179D" w:rsidRPr="00A13DE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ED179D" w:rsidRPr="00A13DEF">
        <w:rPr>
          <w:rFonts w:ascii="Times New Roman" w:hAnsi="Times New Roman" w:cs="Times New Roman"/>
          <w:color w:val="000000"/>
        </w:rPr>
        <w:t>M</w:t>
      </w:r>
      <w:r w:rsidRPr="00A13DEF">
        <w:rPr>
          <w:rFonts w:ascii="Times New Roman" w:hAnsi="Times New Roman" w:cs="Times New Roman"/>
          <w:color w:val="000000"/>
        </w:rPr>
        <w:t xml:space="preserve">        </w:t>
      </w:r>
      <w:r w:rsidR="00ED179D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A13DEF">
        <w:rPr>
          <w:rFonts w:ascii="Times New Roman" w:hAnsi="Times New Roman" w:cs="Times New Roman" w:hint="eastAsia"/>
          <w:color w:val="000000"/>
        </w:rPr>
        <w:t xml:space="preserve">B)  </w:t>
      </w:r>
      <w:r w:rsidRPr="00A13DEF">
        <w:rPr>
          <w:rFonts w:ascii="Times New Roman" w:hAnsi="Times New Roman" w:cs="Times New Roman"/>
          <w:i/>
          <w:color w:val="000000"/>
        </w:rPr>
        <w:t>K</w:t>
      </w:r>
      <w:r w:rsidRPr="00A13DEF">
        <w:rPr>
          <w:rFonts w:ascii="Times New Roman" w:hAnsi="Times New Roman" w:cs="Times New Roman"/>
          <w:color w:val="000000"/>
          <w:vertAlign w:val="subscript"/>
        </w:rPr>
        <w:t>d</w:t>
      </w:r>
      <w:proofErr w:type="gramEnd"/>
      <w:r w:rsidRPr="00A13DEF">
        <w:rPr>
          <w:rFonts w:ascii="Times New Roman" w:hAnsi="Times New Roman" w:cs="Times New Roman"/>
          <w:color w:val="000000"/>
        </w:rPr>
        <w:t xml:space="preserve"> = 1.0 x 10</w:t>
      </w:r>
      <w:r w:rsidRPr="00A13DEF">
        <w:rPr>
          <w:rFonts w:ascii="Times New Roman" w:hAnsi="Times New Roman" w:cs="Times New Roman"/>
          <w:color w:val="000000"/>
          <w:vertAlign w:val="superscript"/>
        </w:rPr>
        <w:t>-9</w:t>
      </w:r>
      <w:r w:rsidRPr="00A13DE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Pr="00A13DEF">
        <w:rPr>
          <w:rFonts w:ascii="Times New Roman" w:hAnsi="Times New Roman" w:cs="Times New Roman"/>
          <w:color w:val="000000"/>
        </w:rPr>
        <w:t>M</w:t>
      </w:r>
      <w:r w:rsidRPr="00A13DEF">
        <w:rPr>
          <w:rFonts w:ascii="Times New Roman" w:hAnsi="Times New Roman" w:cs="Times New Roman"/>
          <w:color w:val="000000"/>
          <w:vertAlign w:val="superscript"/>
        </w:rPr>
        <w:t>-1</w:t>
      </w:r>
      <w:r w:rsidRPr="00A13DEF">
        <w:rPr>
          <w:rFonts w:ascii="Times New Roman" w:hAnsi="Times New Roman" w:cs="Times New Roman"/>
          <w:color w:val="000000"/>
        </w:rPr>
        <w:t xml:space="preserve">     </w:t>
      </w:r>
    </w:p>
    <w:p w:rsidR="00973F20" w:rsidRPr="00A13DEF" w:rsidRDefault="00973F20" w:rsidP="004C615C">
      <w:pPr>
        <w:pStyle w:val="a8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color w:val="000000"/>
        </w:rPr>
      </w:pPr>
      <w:r w:rsidRPr="00A13DEF">
        <w:rPr>
          <w:rFonts w:ascii="Times New Roman" w:hAnsi="Times New Roman" w:cs="Times New Roman" w:hint="eastAsia"/>
          <w:color w:val="000000"/>
        </w:rPr>
        <w:t xml:space="preserve">C)  </w:t>
      </w:r>
      <w:r w:rsidR="00ED179D" w:rsidRPr="00A13DEF">
        <w:rPr>
          <w:rFonts w:ascii="Times New Roman" w:hAnsi="Times New Roman" w:cs="Times New Roman"/>
          <w:i/>
          <w:color w:val="000000"/>
        </w:rPr>
        <w:t>K</w:t>
      </w:r>
      <w:r w:rsidR="00ED179D" w:rsidRPr="00A13DEF">
        <w:rPr>
          <w:rFonts w:ascii="Times New Roman" w:hAnsi="Times New Roman" w:cs="Times New Roman"/>
          <w:color w:val="000000"/>
          <w:vertAlign w:val="subscript"/>
        </w:rPr>
        <w:t>a</w:t>
      </w:r>
      <w:r w:rsidR="00ED179D" w:rsidRPr="00A13DEF">
        <w:rPr>
          <w:rFonts w:ascii="Times New Roman" w:hAnsi="Times New Roman" w:cs="Times New Roman"/>
          <w:color w:val="000000"/>
        </w:rPr>
        <w:t xml:space="preserve"> = 1.0 x 10</w:t>
      </w:r>
      <w:r w:rsidR="00ED179D" w:rsidRPr="00A13DEF">
        <w:rPr>
          <w:rFonts w:ascii="Times New Roman" w:hAnsi="Times New Roman" w:cs="Times New Roman"/>
          <w:color w:val="000000"/>
          <w:vertAlign w:val="superscript"/>
        </w:rPr>
        <w:t>7</w:t>
      </w:r>
      <w:r w:rsidR="00ED179D" w:rsidRPr="00A13DE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="00ED179D" w:rsidRPr="00A13DEF">
        <w:rPr>
          <w:rFonts w:ascii="Times New Roman" w:hAnsi="Times New Roman" w:cs="Times New Roman"/>
          <w:color w:val="000000"/>
        </w:rPr>
        <w:t>M</w:t>
      </w:r>
      <w:r w:rsidR="00ED179D" w:rsidRPr="00A13DEF">
        <w:rPr>
          <w:rFonts w:ascii="Times New Roman" w:hAnsi="Times New Roman" w:cs="Times New Roman"/>
          <w:color w:val="000000"/>
          <w:vertAlign w:val="superscript"/>
        </w:rPr>
        <w:t>-1</w:t>
      </w:r>
      <w:r w:rsidR="004C615C" w:rsidRPr="00A13DEF">
        <w:rPr>
          <w:rFonts w:ascii="Times New Roman" w:hAnsi="Times New Roman" w:cs="Times New Roman"/>
          <w:color w:val="000000"/>
        </w:rPr>
        <w:t xml:space="preserve">         </w:t>
      </w:r>
      <w:r w:rsidRPr="00A13DEF">
        <w:rPr>
          <w:rFonts w:ascii="Times New Roman" w:hAnsi="Times New Roman" w:cs="Times New Roman" w:hint="eastAsia"/>
          <w:color w:val="000000"/>
        </w:rPr>
        <w:t>D</w:t>
      </w:r>
      <w:proofErr w:type="gramStart"/>
      <w:r w:rsidRPr="00A13DEF">
        <w:rPr>
          <w:rFonts w:ascii="Times New Roman" w:hAnsi="Times New Roman" w:cs="Times New Roman" w:hint="eastAsia"/>
          <w:color w:val="000000"/>
        </w:rPr>
        <w:t xml:space="preserve">)  </w:t>
      </w:r>
      <w:r w:rsidRPr="00A13DEF">
        <w:rPr>
          <w:rFonts w:ascii="Times New Roman" w:hAnsi="Times New Roman" w:cs="Times New Roman"/>
          <w:i/>
          <w:color w:val="000000"/>
        </w:rPr>
        <w:t>K</w:t>
      </w:r>
      <w:r w:rsidRPr="00A13DEF">
        <w:rPr>
          <w:rFonts w:ascii="Times New Roman" w:hAnsi="Times New Roman" w:cs="Times New Roman"/>
          <w:color w:val="000000"/>
          <w:vertAlign w:val="subscript"/>
        </w:rPr>
        <w:t>a</w:t>
      </w:r>
      <w:proofErr w:type="gramEnd"/>
      <w:r w:rsidRPr="00A13DEF">
        <w:rPr>
          <w:rFonts w:ascii="Times New Roman" w:hAnsi="Times New Roman" w:cs="Times New Roman"/>
          <w:color w:val="000000"/>
        </w:rPr>
        <w:t xml:space="preserve"> = 2.0 x 10</w:t>
      </w:r>
      <w:r w:rsidRPr="00A13DEF">
        <w:rPr>
          <w:rFonts w:ascii="Times New Roman" w:hAnsi="Times New Roman" w:cs="Times New Roman"/>
          <w:color w:val="000000"/>
          <w:vertAlign w:val="superscript"/>
        </w:rPr>
        <w:t>8</w:t>
      </w:r>
      <w:r w:rsidRPr="00A13DE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Pr="00A13DEF">
        <w:rPr>
          <w:rFonts w:ascii="Times New Roman" w:hAnsi="Times New Roman" w:cs="Times New Roman"/>
          <w:color w:val="000000"/>
        </w:rPr>
        <w:t>M</w:t>
      </w:r>
      <w:r w:rsidRPr="00A13DEF">
        <w:rPr>
          <w:rFonts w:ascii="Times New Roman" w:hAnsi="Times New Roman" w:cs="Times New Roman"/>
          <w:color w:val="000000"/>
          <w:vertAlign w:val="superscript"/>
        </w:rPr>
        <w:t>-1</w:t>
      </w:r>
      <w:r w:rsidRPr="00A13DEF">
        <w:rPr>
          <w:rFonts w:ascii="Times New Roman" w:hAnsi="Times New Roman" w:cs="Times New Roman" w:hint="eastAsia"/>
          <w:color w:val="000000"/>
        </w:rPr>
        <w:t xml:space="preserve">  </w:t>
      </w:r>
      <w:r w:rsidR="004C615C" w:rsidRPr="00A13DEF">
        <w:rPr>
          <w:rFonts w:ascii="Times New Roman" w:hAnsi="Times New Roman" w:cs="Times New Roman"/>
          <w:color w:val="000000"/>
        </w:rPr>
        <w:t xml:space="preserve">  </w:t>
      </w:r>
      <w:r w:rsidRPr="00A13DEF">
        <w:rPr>
          <w:rFonts w:ascii="Times New Roman" w:hAnsi="Times New Roman" w:cs="Times New Roman" w:hint="eastAsia"/>
          <w:color w:val="000000"/>
        </w:rPr>
        <w:t xml:space="preserve">E)  </w:t>
      </w:r>
      <w:r w:rsidRPr="00A13DEF">
        <w:rPr>
          <w:rFonts w:ascii="Times New Roman" w:hAnsi="Times New Roman" w:cs="Times New Roman"/>
          <w:i/>
          <w:color w:val="000000"/>
        </w:rPr>
        <w:t>K</w:t>
      </w:r>
      <w:r w:rsidRPr="00A13DEF">
        <w:rPr>
          <w:rFonts w:ascii="Times New Roman" w:hAnsi="Times New Roman" w:cs="Times New Roman"/>
          <w:color w:val="000000"/>
          <w:vertAlign w:val="subscript"/>
        </w:rPr>
        <w:t>d</w:t>
      </w:r>
      <w:r w:rsidR="00F81F46" w:rsidRPr="00A13DEF">
        <w:rPr>
          <w:rFonts w:ascii="Times New Roman" w:hAnsi="Times New Roman" w:cs="Times New Roman"/>
          <w:color w:val="000000"/>
        </w:rPr>
        <w:t xml:space="preserve"> = 1.5</w:t>
      </w:r>
      <w:r w:rsidR="004C615C" w:rsidRPr="00A13DEF">
        <w:rPr>
          <w:rFonts w:ascii="Times New Roman" w:hAnsi="Times New Roman" w:cs="Times New Roman"/>
          <w:color w:val="000000"/>
        </w:rPr>
        <w:t xml:space="preserve"> x</w:t>
      </w:r>
      <w:r w:rsidRPr="00A13DEF">
        <w:rPr>
          <w:rFonts w:ascii="Times New Roman" w:hAnsi="Times New Roman" w:cs="Times New Roman"/>
          <w:color w:val="000000"/>
        </w:rPr>
        <w:t>10</w:t>
      </w:r>
      <w:r w:rsidRPr="00A13DEF">
        <w:rPr>
          <w:rFonts w:ascii="Times New Roman" w:hAnsi="Times New Roman" w:cs="Times New Roman"/>
          <w:color w:val="000000"/>
          <w:vertAlign w:val="superscript"/>
        </w:rPr>
        <w:t>-9</w:t>
      </w:r>
      <w:r w:rsidRPr="00A13DEF">
        <w:rPr>
          <w:rFonts w:ascii="Times New Roman" w:hAnsi="Times New Roman" w:cs="Times New Roman" w:hint="eastAsia"/>
          <w:color w:val="000000"/>
          <w:vertAlign w:val="superscript"/>
        </w:rPr>
        <w:t xml:space="preserve"> </w:t>
      </w:r>
      <w:r w:rsidRPr="00A13DEF">
        <w:rPr>
          <w:rFonts w:ascii="Times New Roman" w:hAnsi="Times New Roman" w:cs="Times New Roman"/>
          <w:color w:val="000000"/>
        </w:rPr>
        <w:t xml:space="preserve">M    </w:t>
      </w:r>
    </w:p>
    <w:p w:rsidR="00973F20" w:rsidRPr="00A13DEF" w:rsidRDefault="00973F20" w:rsidP="00CB5942">
      <w:pPr>
        <w:adjustRightInd w:val="0"/>
        <w:snapToGrid w:val="0"/>
        <w:ind w:firstLine="420"/>
        <w:jc w:val="left"/>
        <w:rPr>
          <w:rFonts w:hint="eastAsia"/>
          <w:sz w:val="24"/>
        </w:rPr>
      </w:pPr>
      <w:r w:rsidRPr="00A13DEF">
        <w:rPr>
          <w:b/>
          <w:bCs/>
          <w:sz w:val="24"/>
        </w:rPr>
        <w:t xml:space="preserve">Answer </w:t>
      </w:r>
      <w:r w:rsidRPr="00A13DEF">
        <w:rPr>
          <w:sz w:val="24"/>
        </w:rPr>
        <w:t xml:space="preserve">     </w:t>
      </w:r>
      <w:r w:rsidR="000F0158">
        <w:rPr>
          <w:sz w:val="24"/>
        </w:rPr>
        <w:t>E</w:t>
      </w:r>
    </w:p>
    <w:p w:rsidR="00BB6DC6" w:rsidRDefault="00F724B0" w:rsidP="00EB772A">
      <w:pPr>
        <w:adjustRightInd w:val="0"/>
        <w:snapToGrid w:val="0"/>
        <w:spacing w:line="200" w:lineRule="exact"/>
        <w:rPr>
          <w:color w:val="000000"/>
          <w:kern w:val="0"/>
          <w:sz w:val="28"/>
          <w:szCs w:val="28"/>
        </w:rPr>
      </w:pPr>
      <w:r w:rsidRPr="00A13DEF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7620</wp:posOffset>
                </wp:positionV>
                <wp:extent cx="800100" cy="0"/>
                <wp:effectExtent l="11430" t="5715" r="7620" b="13335"/>
                <wp:wrapNone/>
                <wp:docPr id="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2414D" id="Line 79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.6pt" to="13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"/>
            </w:pict>
          </mc:Fallback>
        </mc:AlternateContent>
      </w:r>
    </w:p>
    <w:p w:rsidR="00F975AA" w:rsidRPr="004C615C" w:rsidRDefault="00A13DEF" w:rsidP="00ED179D">
      <w:pPr>
        <w:adjustRightInd w:val="0"/>
        <w:snapToGrid w:val="0"/>
        <w:ind w:left="1680" w:hangingChars="700" w:hanging="168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4</w:t>
      </w:r>
      <w:r w:rsidR="004C615C">
        <w:rPr>
          <w:color w:val="000000"/>
          <w:kern w:val="0"/>
          <w:sz w:val="24"/>
        </w:rPr>
        <w:t xml:space="preserve">. </w:t>
      </w:r>
      <w:r w:rsidR="00ED179D">
        <w:rPr>
          <w:color w:val="000000"/>
          <w:kern w:val="0"/>
          <w:sz w:val="24"/>
        </w:rPr>
        <w:t xml:space="preserve"> </w:t>
      </w:r>
      <w:r w:rsidR="00F975AA" w:rsidRPr="004C615C">
        <w:rPr>
          <w:color w:val="000000"/>
          <w:kern w:val="0"/>
          <w:sz w:val="24"/>
        </w:rPr>
        <w:t xml:space="preserve">Which of the following </w:t>
      </w:r>
      <w:r w:rsidR="00ED179D">
        <w:rPr>
          <w:color w:val="000000"/>
          <w:kern w:val="0"/>
          <w:sz w:val="24"/>
        </w:rPr>
        <w:t>statement about enzymes is true</w:t>
      </w:r>
      <w:r w:rsidR="00F975AA" w:rsidRPr="004C615C">
        <w:rPr>
          <w:color w:val="000000"/>
          <w:kern w:val="0"/>
          <w:sz w:val="24"/>
        </w:rPr>
        <w:t>?</w:t>
      </w:r>
    </w:p>
    <w:p w:rsidR="00F975AA" w:rsidRPr="004C615C" w:rsidRDefault="00ED179D" w:rsidP="00ED179D">
      <w:pPr>
        <w:adjustRightInd w:val="0"/>
        <w:snapToGri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A)  They ensure that all substrate is converted to product.</w:t>
      </w:r>
    </w:p>
    <w:p w:rsidR="00F975AA" w:rsidRPr="004C615C" w:rsidRDefault="00F975AA" w:rsidP="00ED179D">
      <w:pPr>
        <w:adjustRightInd w:val="0"/>
        <w:snapToGrid w:val="0"/>
        <w:jc w:val="left"/>
        <w:rPr>
          <w:color w:val="000000"/>
          <w:kern w:val="0"/>
          <w:sz w:val="24"/>
        </w:rPr>
      </w:pPr>
      <w:r w:rsidRPr="004C615C">
        <w:rPr>
          <w:rFonts w:hint="eastAsia"/>
          <w:color w:val="000000"/>
          <w:kern w:val="0"/>
          <w:sz w:val="24"/>
        </w:rPr>
        <w:t xml:space="preserve">B)  </w:t>
      </w:r>
      <w:r w:rsidR="00ED179D">
        <w:rPr>
          <w:color w:val="000000"/>
          <w:kern w:val="0"/>
          <w:sz w:val="24"/>
        </w:rPr>
        <w:t>They are consumed in the reactions that they catalyze.</w:t>
      </w:r>
    </w:p>
    <w:p w:rsidR="00F975AA" w:rsidRDefault="00ED179D" w:rsidP="00ED179D">
      <w:pPr>
        <w:adjustRightInd w:val="0"/>
        <w:snapToGrid w:val="0"/>
        <w:jc w:val="left"/>
        <w:rPr>
          <w:bCs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C)  </w:t>
      </w:r>
      <w:r>
        <w:rPr>
          <w:bCs/>
          <w:color w:val="000000"/>
          <w:kern w:val="0"/>
          <w:sz w:val="24"/>
        </w:rPr>
        <w:t xml:space="preserve">They increase the </w:t>
      </w:r>
      <w:r w:rsidR="00743F05">
        <w:rPr>
          <w:bCs/>
          <w:color w:val="000000"/>
          <w:kern w:val="0"/>
          <w:sz w:val="24"/>
        </w:rPr>
        <w:t>activation energy for conversion of substrate to product.</w:t>
      </w:r>
    </w:p>
    <w:p w:rsidR="00F63C17" w:rsidRPr="00F63C17" w:rsidRDefault="00F63C17" w:rsidP="00ED179D">
      <w:pPr>
        <w:adjustRightInd w:val="0"/>
        <w:snapToGrid w:val="0"/>
        <w:jc w:val="left"/>
        <w:rPr>
          <w:rFonts w:hint="eastAsia"/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D)  They increase the rate at which substrate is converted to product.</w:t>
      </w:r>
    </w:p>
    <w:p w:rsidR="008E1AD5" w:rsidRPr="004C615C" w:rsidRDefault="00F724B0" w:rsidP="00CB5942">
      <w:pPr>
        <w:adjustRightInd w:val="0"/>
        <w:snapToGrid w:val="0"/>
        <w:ind w:firstLine="420"/>
        <w:rPr>
          <w:b/>
          <w:bCs/>
          <w:sz w:val="24"/>
        </w:rPr>
      </w:pPr>
      <w:r w:rsidRPr="004C615C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179070</wp:posOffset>
                </wp:positionV>
                <wp:extent cx="800100" cy="0"/>
                <wp:effectExtent l="12065" t="8890" r="6985" b="10160"/>
                <wp:wrapNone/>
                <wp:docPr id="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9CE08" id="Line 7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14.1pt" to="129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"/>
            </w:pict>
          </mc:Fallback>
        </mc:AlternateContent>
      </w:r>
      <w:r w:rsidR="008E1AD5" w:rsidRPr="004C615C">
        <w:rPr>
          <w:b/>
          <w:bCs/>
          <w:sz w:val="24"/>
        </w:rPr>
        <w:t xml:space="preserve">Answer </w:t>
      </w:r>
      <w:r w:rsidR="008E1AD5" w:rsidRPr="004C615C">
        <w:rPr>
          <w:sz w:val="24"/>
        </w:rPr>
        <w:t xml:space="preserve">  </w:t>
      </w:r>
      <w:r w:rsidR="00F975AA" w:rsidRPr="004C615C">
        <w:rPr>
          <w:rFonts w:hint="eastAsia"/>
          <w:sz w:val="24"/>
        </w:rPr>
        <w:t xml:space="preserve">   </w:t>
      </w:r>
      <w:r w:rsidR="000F0158">
        <w:rPr>
          <w:sz w:val="24"/>
        </w:rPr>
        <w:t>D</w:t>
      </w:r>
    </w:p>
    <w:p w:rsidR="00D41A37" w:rsidRPr="00F81F46" w:rsidRDefault="00D41A37" w:rsidP="00EB772A">
      <w:pPr>
        <w:adjustRightInd w:val="0"/>
        <w:snapToGrid w:val="0"/>
        <w:spacing w:line="200" w:lineRule="exact"/>
        <w:rPr>
          <w:rFonts w:hint="eastAsia"/>
          <w:b/>
          <w:bCs/>
          <w:sz w:val="28"/>
          <w:szCs w:val="28"/>
        </w:rPr>
      </w:pPr>
    </w:p>
    <w:p w:rsidR="00E174CD" w:rsidRPr="00E174CD" w:rsidRDefault="00A13DEF" w:rsidP="00E174CD">
      <w:pPr>
        <w:pStyle w:val="a8"/>
        <w:widowControl w:val="0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color w:val="000000"/>
        </w:rPr>
      </w:pPr>
      <w:r w:rsidRPr="00A13DEF">
        <w:rPr>
          <w:rFonts w:ascii="Times New Roman" w:hAnsi="Times New Roman" w:cs="Times New Roman"/>
          <w:color w:val="000000"/>
        </w:rPr>
        <w:t>5</w:t>
      </w:r>
      <w:r w:rsidR="00973F20" w:rsidRPr="00A13DEF">
        <w:rPr>
          <w:rFonts w:ascii="Times New Roman" w:hAnsi="Times New Roman" w:cs="Times New Roman"/>
          <w:color w:val="000000"/>
        </w:rPr>
        <w:t>.</w:t>
      </w:r>
      <w:r w:rsidRPr="00A13DEF">
        <w:rPr>
          <w:rFonts w:ascii="Times New Roman" w:hAnsi="Times New Roman" w:cs="Times New Roman"/>
        </w:rPr>
        <w:t xml:space="preserve"> </w:t>
      </w:r>
      <w:r w:rsidR="00E174CD">
        <w:rPr>
          <w:rFonts w:ascii="Times New Roman" w:hAnsi="Times New Roman" w:cs="Times New Roman"/>
        </w:rPr>
        <w:t xml:space="preserve"> </w:t>
      </w:r>
      <w:r w:rsidR="00E174CD">
        <w:rPr>
          <w:rFonts w:ascii="Times New Roman" w:hAnsi="Times New Roman" w:cs="Times New Roman"/>
          <w:bCs/>
          <w:color w:val="000000"/>
        </w:rPr>
        <w:t>Which of the following</w:t>
      </w:r>
      <w:r w:rsidR="00E174CD" w:rsidRPr="00E174CD">
        <w:rPr>
          <w:rFonts w:ascii="Times New Roman" w:hAnsi="Times New Roman" w:cs="Times New Roman"/>
          <w:bCs/>
          <w:color w:val="000000"/>
        </w:rPr>
        <w:t xml:space="preserve"> about allosteric control of e</w:t>
      </w:r>
      <w:r w:rsidR="00E174CD">
        <w:rPr>
          <w:rFonts w:ascii="Times New Roman" w:hAnsi="Times New Roman" w:cs="Times New Roman"/>
          <w:bCs/>
          <w:color w:val="000000"/>
        </w:rPr>
        <w:t>nzymatic activity is wrong</w:t>
      </w:r>
      <w:r w:rsidR="00E174CD" w:rsidRPr="00E174CD">
        <w:rPr>
          <w:rFonts w:ascii="Times New Roman" w:hAnsi="Times New Roman" w:cs="Times New Roman"/>
          <w:bCs/>
          <w:color w:val="000000"/>
        </w:rPr>
        <w:t xml:space="preserve">? </w:t>
      </w:r>
    </w:p>
    <w:p w:rsidR="00D00338" w:rsidRPr="00E174CD" w:rsidRDefault="00E174CD" w:rsidP="00E174CD">
      <w:pPr>
        <w:pStyle w:val="a8"/>
        <w:widowControl w:val="0"/>
        <w:autoSpaceDE w:val="0"/>
        <w:autoSpaceDN w:val="0"/>
        <w:adjustRightInd w:val="0"/>
        <w:snapToGrid w:val="0"/>
        <w:ind w:firstLineChars="0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A)  </w:t>
      </w:r>
      <w:r w:rsidRPr="00E174CD">
        <w:rPr>
          <w:rFonts w:ascii="Times New Roman" w:hAnsi="Times New Roman" w:cs="Times New Roman"/>
          <w:bCs/>
          <w:color w:val="000000"/>
        </w:rPr>
        <w:t xml:space="preserve">Allosteric effectors give rise to sigmoidal </w:t>
      </w:r>
      <w:r w:rsidRPr="00E174CD">
        <w:rPr>
          <w:rFonts w:ascii="Times New Roman" w:hAnsi="Times New Roman" w:cs="Times New Roman"/>
          <w:bCs/>
          <w:i/>
          <w:iCs/>
          <w:color w:val="000000"/>
        </w:rPr>
        <w:t>V</w:t>
      </w:r>
      <w:r w:rsidRPr="00E174CD">
        <w:rPr>
          <w:rFonts w:ascii="Times New Roman" w:hAnsi="Times New Roman" w:cs="Times New Roman"/>
          <w:bCs/>
          <w:color w:val="000000"/>
          <w:vertAlign w:val="subscript"/>
        </w:rPr>
        <w:t>0</w:t>
      </w:r>
      <w:r w:rsidRPr="00E174CD">
        <w:rPr>
          <w:rFonts w:ascii="Times New Roman" w:hAnsi="Times New Roman" w:cs="Times New Roman"/>
          <w:bCs/>
          <w:color w:val="000000"/>
        </w:rPr>
        <w:t xml:space="preserve"> vs. [S] kinetic plots.</w:t>
      </w:r>
    </w:p>
    <w:p w:rsidR="00D00338" w:rsidRPr="00E174CD" w:rsidRDefault="00E174CD" w:rsidP="00E174CD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</w:t>
      </w:r>
      <w:r w:rsidRPr="00E174CD">
        <w:rPr>
          <w:rFonts w:ascii="Times New Roman" w:hAnsi="Times New Roman" w:cs="Times New Roman"/>
          <w:bCs/>
          <w:color w:val="000000"/>
        </w:rPr>
        <w:t xml:space="preserve">Allosteric proteins are generally composed of several subunits. </w:t>
      </w:r>
    </w:p>
    <w:p w:rsidR="00C57CBC" w:rsidRPr="00E174CD" w:rsidRDefault="00E174CD" w:rsidP="00C57CBC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</w:t>
      </w:r>
      <w:r w:rsidR="00C57CBC" w:rsidRPr="00E174CD">
        <w:rPr>
          <w:rFonts w:ascii="Times New Roman" w:hAnsi="Times New Roman" w:cs="Times New Roman"/>
          <w:bCs/>
          <w:color w:val="000000"/>
        </w:rPr>
        <w:t xml:space="preserve">Heterotropic allosteric effectors compete with substrate for binding sites. </w:t>
      </w:r>
    </w:p>
    <w:p w:rsidR="00D00338" w:rsidRPr="00E174CD" w:rsidRDefault="00C57CBC" w:rsidP="00E174CD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</w:t>
      </w:r>
      <w:r w:rsidR="00E174CD" w:rsidRPr="00E174CD">
        <w:rPr>
          <w:rFonts w:ascii="Times New Roman" w:hAnsi="Times New Roman" w:cs="Times New Roman"/>
          <w:bCs/>
          <w:color w:val="000000"/>
        </w:rPr>
        <w:t xml:space="preserve">An effector may either inhibit or activate an enzyme. </w:t>
      </w:r>
    </w:p>
    <w:p w:rsidR="00D00338" w:rsidRPr="00C57CBC" w:rsidRDefault="00E174CD" w:rsidP="00C57CBC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</w:t>
      </w:r>
      <w:r w:rsidRPr="00E174CD">
        <w:rPr>
          <w:rFonts w:ascii="Times New Roman" w:hAnsi="Times New Roman" w:cs="Times New Roman"/>
          <w:bCs/>
          <w:color w:val="000000"/>
        </w:rPr>
        <w:t xml:space="preserve">Binding of the effector changes the conformation of the enzyme. </w:t>
      </w:r>
      <w:r w:rsidRPr="00C57CBC">
        <w:rPr>
          <w:rFonts w:ascii="Times New Roman" w:hAnsi="Times New Roman" w:cs="Times New Roman"/>
          <w:bCs/>
          <w:color w:val="000000"/>
        </w:rPr>
        <w:t xml:space="preserve"> </w:t>
      </w:r>
    </w:p>
    <w:p w:rsidR="00F64DDB" w:rsidRPr="00E174CD" w:rsidRDefault="00973F20" w:rsidP="002A51A9">
      <w:pPr>
        <w:pStyle w:val="a8"/>
        <w:widowControl w:val="0"/>
        <w:autoSpaceDE w:val="0"/>
        <w:autoSpaceDN w:val="0"/>
        <w:adjustRightInd w:val="0"/>
        <w:snapToGrid w:val="0"/>
        <w:ind w:firstLineChars="0" w:firstLine="360"/>
        <w:rPr>
          <w:rFonts w:ascii="Times New Roman" w:hAnsi="Times New Roman" w:cs="Times New Roman"/>
          <w:b/>
          <w:bCs/>
        </w:rPr>
      </w:pPr>
      <w:r w:rsidRPr="00A13DEF">
        <w:rPr>
          <w:rFonts w:ascii="Times New Roman" w:hAnsi="Times New Roman" w:cs="Times New Roman"/>
          <w:b/>
          <w:bCs/>
        </w:rPr>
        <w:t xml:space="preserve">Answer </w:t>
      </w:r>
      <w:r w:rsidRPr="00A13DEF">
        <w:rPr>
          <w:rFonts w:ascii="Times New Roman" w:hAnsi="Times New Roman" w:cs="Times New Roman"/>
        </w:rPr>
        <w:t xml:space="preserve">      </w:t>
      </w:r>
      <w:r w:rsidR="000F0158">
        <w:rPr>
          <w:rFonts w:ascii="Times New Roman" w:hAnsi="Times New Roman" w:cs="Times New Roman"/>
        </w:rPr>
        <w:t>C</w:t>
      </w:r>
    </w:p>
    <w:p w:rsidR="003B29EB" w:rsidRPr="00A13DEF" w:rsidRDefault="00F724B0" w:rsidP="005B7D9F">
      <w:pPr>
        <w:adjustRightInd w:val="0"/>
        <w:snapToGrid w:val="0"/>
        <w:spacing w:line="200" w:lineRule="exact"/>
        <w:rPr>
          <w:color w:val="000000"/>
          <w:kern w:val="0"/>
          <w:sz w:val="24"/>
        </w:rPr>
      </w:pPr>
      <w:r w:rsidRPr="00A13DE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19050</wp:posOffset>
                </wp:positionV>
                <wp:extent cx="800100" cy="0"/>
                <wp:effectExtent l="12700" t="6350" r="6350" b="12700"/>
                <wp:wrapNone/>
                <wp:docPr id="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188FF" id="Line 8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1.5pt" to="128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"/>
            </w:pict>
          </mc:Fallback>
        </mc:AlternateConten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E1EAB" w:rsidRPr="004028DB" w:rsidTr="009E1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EAB" w:rsidRPr="004028DB" w:rsidRDefault="009E1EAB" w:rsidP="00F41B9B">
            <w:pPr>
              <w:pStyle w:val="a9"/>
              <w:adjustRightInd w:val="0"/>
              <w:snapToGrid w:val="0"/>
              <w:ind w:leftChars="0" w:left="0"/>
              <w:rPr>
                <w:rFonts w:hint="eastAsia"/>
                <w:sz w:val="28"/>
                <w:szCs w:val="28"/>
              </w:rPr>
            </w:pPr>
          </w:p>
        </w:tc>
      </w:tr>
    </w:tbl>
    <w:p w:rsidR="00AD414D" w:rsidRPr="004028DB" w:rsidRDefault="00F41B9B" w:rsidP="00AD414D">
      <w:pPr>
        <w:adjustRightInd w:val="0"/>
        <w:snapToGrid w:val="0"/>
        <w:rPr>
          <w:rFonts w:hint="eastAsia"/>
          <w:b/>
          <w:color w:val="000000"/>
          <w:sz w:val="28"/>
          <w:szCs w:val="28"/>
        </w:rPr>
      </w:pPr>
      <w:r w:rsidRPr="004028DB">
        <w:rPr>
          <w:rFonts w:hint="eastAsia"/>
          <w:b/>
          <w:color w:val="000000"/>
          <w:sz w:val="28"/>
          <w:szCs w:val="28"/>
        </w:rPr>
        <w:t>II.</w:t>
      </w:r>
      <w:r w:rsidR="005B7D9F">
        <w:rPr>
          <w:b/>
          <w:color w:val="000000"/>
          <w:sz w:val="28"/>
          <w:szCs w:val="28"/>
        </w:rPr>
        <w:t xml:space="preserve"> </w:t>
      </w:r>
      <w:r w:rsidRPr="004028DB">
        <w:rPr>
          <w:rFonts w:hint="eastAsia"/>
          <w:b/>
          <w:color w:val="000000"/>
          <w:sz w:val="28"/>
          <w:szCs w:val="28"/>
        </w:rPr>
        <w:t xml:space="preserve"> Simple-answer questions:</w:t>
      </w:r>
    </w:p>
    <w:p w:rsidR="00CB5942" w:rsidRDefault="00C933D8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  <w:kern w:val="2"/>
        </w:rPr>
      </w:pPr>
      <w:r w:rsidRPr="00CB5942">
        <w:rPr>
          <w:rFonts w:ascii="Times New Roman" w:hAnsi="Times New Roman" w:cs="Times New Roman"/>
          <w:bCs/>
          <w:snapToGrid w:val="0"/>
          <w:color w:val="000000"/>
        </w:rPr>
        <w:t xml:space="preserve">1. </w:t>
      </w:r>
      <w:r w:rsidR="005B7D9F">
        <w:rPr>
          <w:rFonts w:ascii="Times New Roman" w:hAnsi="Times New Roman" w:cs="Times New Roman"/>
          <w:bCs/>
          <w:snapToGrid w:val="0"/>
          <w:color w:val="000000"/>
        </w:rPr>
        <w:t xml:space="preserve"> 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</w:rPr>
        <w:t>Wha</w:t>
      </w:r>
      <w:r w:rsidR="005B7D9F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t is Michaelis-Menten equation? 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For an enzyme with </w:t>
      </w:r>
      <w:r w:rsidR="00CB5942" w:rsidRPr="00CB5942">
        <w:rPr>
          <w:rFonts w:ascii="Times New Roman" w:hAnsi="Times New Roman" w:cs="Times New Roman"/>
          <w:bCs/>
          <w:i/>
          <w:iCs/>
          <w:snapToGrid w:val="0"/>
          <w:color w:val="000000"/>
          <w:kern w:val="2"/>
        </w:rPr>
        <w:t>K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 xml:space="preserve">m </w:t>
      </w:r>
      <w:r w:rsidR="00FF3485">
        <w:rPr>
          <w:rFonts w:ascii="Times New Roman" w:hAnsi="Times New Roman" w:cs="Times New Roman"/>
          <w:bCs/>
          <w:snapToGrid w:val="0"/>
          <w:color w:val="000000"/>
          <w:kern w:val="2"/>
        </w:rPr>
        <w:t>= 0.009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</w:rPr>
        <w:t>M, what substrate concentration is needed for the reaction rate to be 0.25 times V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max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 of the enzyme? What is the effect of increasing concentrations of a competitive inhibitor on </w:t>
      </w:r>
      <w:r w:rsidR="00CB5942" w:rsidRPr="00CB5942">
        <w:rPr>
          <w:rFonts w:ascii="Times New Roman" w:hAnsi="Times New Roman" w:cs="Times New Roman"/>
          <w:bCs/>
          <w:i/>
          <w:iCs/>
          <w:snapToGrid w:val="0"/>
          <w:color w:val="000000"/>
          <w:kern w:val="2"/>
        </w:rPr>
        <w:t>K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 and V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  <w:vertAlign w:val="subscript"/>
        </w:rPr>
        <w:t>max</w:t>
      </w:r>
      <w:r w:rsidR="00CB5942" w:rsidRPr="00CB5942">
        <w:rPr>
          <w:rFonts w:ascii="Times New Roman" w:hAnsi="Times New Roman" w:cs="Times New Roman"/>
          <w:bCs/>
          <w:snapToGrid w:val="0"/>
          <w:color w:val="000000"/>
          <w:kern w:val="2"/>
        </w:rPr>
        <w:t xml:space="preserve"> of the enzyme? </w:t>
      </w:r>
    </w:p>
    <w:p w:rsidR="00CB5942" w:rsidRPr="00CB5942" w:rsidRDefault="00CB5942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snapToGrid w:val="0"/>
          <w:color w:val="000000"/>
          <w:kern w:val="2"/>
        </w:rPr>
      </w:pPr>
    </w:p>
    <w:p w:rsidR="00CB5942" w:rsidRDefault="00F724B0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</w:rPr>
      </w:pPr>
      <m:oMathPara>
        <m:oMath>
          <m:r>
            <w:rPr>
              <w:rFonts w:ascii="Cambria Math" w:hAnsi="Cambria Math" w:cs="Times New Roman"/>
              <w:snapToGrid w:val="0"/>
              <w:color w:val="000000"/>
            </w:rPr>
            <m:t>V=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napToGrid w:val="0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napToGrid w:val="0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color w:val="000000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napToGrid w:val="0"/>
                  <w:color w:val="000000"/>
                </w:rPr>
                <m:t>[S]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napToGrid w:val="0"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napToGrid w:val="0"/>
                      <w:color w:val="000000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napToGrid w:val="0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napToGrid w:val="0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color w:val="000000"/>
                    </w:rPr>
                    <m:t>m</m:t>
                  </m:r>
                </m:sub>
              </m:sSub>
            </m:den>
          </m:f>
        </m:oMath>
      </m:oMathPara>
    </w:p>
    <w:p w:rsidR="00CB5942" w:rsidRDefault="00F724B0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</w:rPr>
      </w:pPr>
      <w:r>
        <w:rPr>
          <w:rFonts w:ascii="Times New Roman" w:hAnsi="Times New Roman" w:cs="Times New Roman" w:hint="eastAsia"/>
          <w:bCs/>
          <w:snapToGrid w:val="0"/>
          <w:color w:val="000000"/>
        </w:rPr>
        <w:t>(</w:t>
      </w:r>
      <w:r>
        <w:rPr>
          <w:rFonts w:ascii="Times New Roman" w:hAnsi="Times New Roman" w:cs="Times New Roman"/>
          <w:bCs/>
          <w:snapToGrid w:val="0"/>
          <w:color w:val="000000"/>
        </w:rPr>
        <w:t>1) [S]=0.003M</w:t>
      </w:r>
    </w:p>
    <w:p w:rsidR="00F724B0" w:rsidRDefault="00F724B0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</w:rPr>
      </w:pPr>
      <w:r>
        <w:rPr>
          <w:rFonts w:ascii="Times New Roman" w:hAnsi="Times New Roman" w:cs="Times New Roman" w:hint="eastAsia"/>
          <w:bCs/>
          <w:snapToGrid w:val="0"/>
          <w:color w:val="000000"/>
        </w:rPr>
        <w:t>(</w:t>
      </w:r>
      <w:r>
        <w:rPr>
          <w:rFonts w:ascii="Times New Roman" w:hAnsi="Times New Roman" w:cs="Times New Roman"/>
          <w:bCs/>
          <w:snapToGrid w:val="0"/>
          <w:color w:val="000000"/>
        </w:rPr>
        <w:t>2) K</w:t>
      </w:r>
      <w:r w:rsidRPr="00046E04">
        <w:rPr>
          <w:rFonts w:ascii="Times New Roman" w:hAnsi="Times New Roman" w:cs="Times New Roman"/>
          <w:bCs/>
          <w:snapToGrid w:val="0"/>
          <w:color w:val="000000"/>
          <w:vertAlign w:val="subscript"/>
        </w:rPr>
        <w:t>m</w:t>
      </w:r>
      <w:r>
        <w:rPr>
          <w:rFonts w:ascii="Times New Roman" w:hAnsi="Times New Roman" w:cs="Times New Roman"/>
          <w:bCs/>
          <w:snapToGrid w:val="0"/>
          <w:color w:val="000000"/>
        </w:rPr>
        <w:t xml:space="preserve"> will increase and V</w:t>
      </w:r>
      <w:r w:rsidRPr="00046E04">
        <w:rPr>
          <w:rFonts w:ascii="Times New Roman" w:hAnsi="Times New Roman" w:cs="Times New Roman"/>
          <w:bCs/>
          <w:snapToGrid w:val="0"/>
          <w:color w:val="000000"/>
          <w:vertAlign w:val="subscript"/>
        </w:rPr>
        <w:t>max</w:t>
      </w:r>
      <w:r>
        <w:rPr>
          <w:rFonts w:ascii="Times New Roman" w:hAnsi="Times New Roman" w:cs="Times New Roman"/>
          <w:bCs/>
          <w:snapToGrid w:val="0"/>
          <w:color w:val="000000"/>
        </w:rPr>
        <w:t xml:space="preserve"> won’t change</w:t>
      </w:r>
      <w:r w:rsidR="00046E04">
        <w:rPr>
          <w:rFonts w:ascii="Times New Roman" w:hAnsi="Times New Roman" w:cs="Times New Roman"/>
          <w:bCs/>
          <w:snapToGrid w:val="0"/>
          <w:color w:val="000000"/>
        </w:rPr>
        <w:t xml:space="preserve"> significantly. </w:t>
      </w:r>
    </w:p>
    <w:p w:rsidR="00EB772A" w:rsidRDefault="00EB772A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</w:rPr>
      </w:pPr>
    </w:p>
    <w:p w:rsidR="005B7D9F" w:rsidRDefault="005B7D9F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bCs/>
          <w:snapToGrid w:val="0"/>
          <w:color w:val="000000"/>
        </w:rPr>
      </w:pPr>
    </w:p>
    <w:p w:rsidR="000F0158" w:rsidRDefault="000F0158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 w:hint="eastAsia"/>
          <w:bCs/>
          <w:snapToGrid w:val="0"/>
          <w:color w:val="000000"/>
        </w:rPr>
      </w:pPr>
    </w:p>
    <w:p w:rsidR="00FB6492" w:rsidRDefault="0099335B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snapToGrid w:val="0"/>
          <w:color w:val="000000"/>
        </w:rPr>
      </w:pPr>
      <w:r w:rsidRPr="00CB5942">
        <w:rPr>
          <w:rFonts w:ascii="Times New Roman" w:hAnsi="Times New Roman" w:cs="Times New Roman"/>
          <w:bCs/>
          <w:snapToGrid w:val="0"/>
          <w:color w:val="000000"/>
        </w:rPr>
        <w:t xml:space="preserve">2. </w:t>
      </w:r>
      <w:r w:rsidR="005B7D9F">
        <w:rPr>
          <w:rFonts w:ascii="Times New Roman" w:hAnsi="Times New Roman" w:cs="Times New Roman"/>
          <w:bCs/>
          <w:snapToGrid w:val="0"/>
          <w:color w:val="000000"/>
        </w:rPr>
        <w:t xml:space="preserve"> </w:t>
      </w:r>
      <w:r w:rsidR="00FB6492" w:rsidRPr="00CB5942">
        <w:rPr>
          <w:rFonts w:ascii="Times New Roman" w:hAnsi="Times New Roman" w:cs="Times New Roman"/>
          <w:snapToGrid w:val="0"/>
          <w:color w:val="000000"/>
        </w:rPr>
        <w:t>What is the biological advantage to the sigmoidal binding curve of hemoglobin for oxygen?</w:t>
      </w:r>
    </w:p>
    <w:p w:rsidR="000F0158" w:rsidRPr="00F724B0" w:rsidRDefault="00F724B0" w:rsidP="00CB5942">
      <w:pPr>
        <w:pStyle w:val="a8"/>
        <w:widowControl w:val="0"/>
        <w:adjustRightInd w:val="0"/>
        <w:snapToGrid w:val="0"/>
        <w:ind w:firstLineChars="0" w:firstLine="0"/>
        <w:jc w:val="both"/>
        <w:rPr>
          <w:rFonts w:ascii="Times New Roman" w:hAnsi="Times New Roman" w:cs="Times New Roman"/>
          <w:snapToGrid w:val="0"/>
          <w:color w:val="000000"/>
        </w:rPr>
      </w:pPr>
      <w:r>
        <w:rPr>
          <w:rFonts w:ascii="Times New Roman" w:hAnsi="Times New Roman" w:cs="Times New Roman"/>
          <w:snapToGrid w:val="0"/>
          <w:color w:val="000000"/>
        </w:rPr>
        <w:t>This property makes hemoglobin have high affinity for oxygen in high O</w:t>
      </w:r>
      <w:r>
        <w:rPr>
          <w:rFonts w:ascii="Times New Roman" w:hAnsi="Times New Roman" w:cs="Times New Roman"/>
          <w:snapToGrid w:val="0"/>
          <w:color w:val="000000"/>
          <w:vertAlign w:val="subscript"/>
        </w:rPr>
        <w:t>2</w:t>
      </w:r>
      <w:r>
        <w:rPr>
          <w:rFonts w:ascii="Times New Roman" w:hAnsi="Times New Roman" w:cs="Times New Roman"/>
          <w:snapToGrid w:val="0"/>
          <w:color w:val="000000"/>
        </w:rPr>
        <w:t xml:space="preserve"> concentration and low affinity in low O</w:t>
      </w:r>
      <w:r>
        <w:rPr>
          <w:rFonts w:ascii="Times New Roman" w:hAnsi="Times New Roman" w:cs="Times New Roman"/>
          <w:snapToGrid w:val="0"/>
          <w:color w:val="000000"/>
          <w:vertAlign w:val="subscript"/>
        </w:rPr>
        <w:t>2</w:t>
      </w:r>
      <w:r>
        <w:rPr>
          <w:rFonts w:ascii="Times New Roman" w:hAnsi="Times New Roman" w:cs="Times New Roman"/>
          <w:snapToGrid w:val="0"/>
          <w:color w:val="000000"/>
        </w:rPr>
        <w:t xml:space="preserve"> concentration. So, hemoglobin tends to bind oxygen in lung and release oxygen in tissue. </w:t>
      </w:r>
    </w:p>
    <w:sectPr w:rsidR="000F0158" w:rsidRPr="00F724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8A0" w:rsidRDefault="005F38A0" w:rsidP="00BB2366">
      <w:r>
        <w:separator/>
      </w:r>
    </w:p>
  </w:endnote>
  <w:endnote w:type="continuationSeparator" w:id="0">
    <w:p w:rsidR="005F38A0" w:rsidRDefault="005F38A0" w:rsidP="00BB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8A0" w:rsidRDefault="005F38A0" w:rsidP="00BB2366">
      <w:r>
        <w:separator/>
      </w:r>
    </w:p>
  </w:footnote>
  <w:footnote w:type="continuationSeparator" w:id="0">
    <w:p w:rsidR="005F38A0" w:rsidRDefault="005F38A0" w:rsidP="00BB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F00"/>
    <w:multiLevelType w:val="singleLevel"/>
    <w:tmpl w:val="2C8689F0"/>
    <w:lvl w:ilvl="0">
      <w:start w:val="1"/>
      <w:numFmt w:val="upperLetter"/>
      <w:lvlText w:val="%1)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1" w15:restartNumberingAfterBreak="0">
    <w:nsid w:val="05ED0021"/>
    <w:multiLevelType w:val="hybridMultilevel"/>
    <w:tmpl w:val="1A78D806"/>
    <w:lvl w:ilvl="0" w:tplc="9C58BFC0">
      <w:start w:val="1"/>
      <w:numFmt w:val="upperLetter"/>
      <w:lvlText w:val="%1)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141BEC"/>
    <w:multiLevelType w:val="hybridMultilevel"/>
    <w:tmpl w:val="B1708B34"/>
    <w:lvl w:ilvl="0" w:tplc="CC7096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834711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65A8A8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1D67B3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50E87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0ECFD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DDAC0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B9C29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98EFC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005A9"/>
    <w:multiLevelType w:val="hybridMultilevel"/>
    <w:tmpl w:val="813C6F7A"/>
    <w:lvl w:ilvl="0" w:tplc="F1B0A4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27921"/>
    <w:multiLevelType w:val="singleLevel"/>
    <w:tmpl w:val="8CE486CA"/>
    <w:lvl w:ilvl="0">
      <w:start w:val="1"/>
      <w:numFmt w:val="upperLetter"/>
      <w:lvlText w:val="%1)"/>
      <w:lvlJc w:val="left"/>
      <w:pPr>
        <w:tabs>
          <w:tab w:val="num" w:pos="435"/>
        </w:tabs>
        <w:ind w:left="435" w:hanging="435"/>
      </w:pPr>
      <w:rPr>
        <w:rFonts w:ascii="Times New Roman" w:hAnsi="Times New Roman" w:hint="default"/>
      </w:rPr>
    </w:lvl>
  </w:abstractNum>
  <w:abstractNum w:abstractNumId="5" w15:restartNumberingAfterBreak="0">
    <w:nsid w:val="1FF660C0"/>
    <w:multiLevelType w:val="hybridMultilevel"/>
    <w:tmpl w:val="0848F2FC"/>
    <w:lvl w:ilvl="0" w:tplc="ACDAAE2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8921A9"/>
    <w:multiLevelType w:val="hybridMultilevel"/>
    <w:tmpl w:val="7EF01C0E"/>
    <w:lvl w:ilvl="0" w:tplc="B4A81E6C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F63A0B"/>
    <w:multiLevelType w:val="singleLevel"/>
    <w:tmpl w:val="4B7890B6"/>
    <w:lvl w:ilvl="0">
      <w:start w:val="1"/>
      <w:numFmt w:val="upperLetter"/>
      <w:lvlText w:val="%1)"/>
      <w:lvlJc w:val="left"/>
      <w:pPr>
        <w:tabs>
          <w:tab w:val="num" w:pos="562"/>
        </w:tabs>
        <w:ind w:left="562" w:hanging="420"/>
      </w:pPr>
      <w:rPr>
        <w:rFonts w:ascii="Times New Roman" w:eastAsia="宋体" w:hAnsi="Times New Roman" w:cs="Times New Roman"/>
        <w:color w:val="000000"/>
      </w:rPr>
    </w:lvl>
  </w:abstractNum>
  <w:abstractNum w:abstractNumId="8" w15:restartNumberingAfterBreak="0">
    <w:nsid w:val="33226265"/>
    <w:multiLevelType w:val="hybridMultilevel"/>
    <w:tmpl w:val="CF78A656"/>
    <w:lvl w:ilvl="0" w:tplc="B888B09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BC326E"/>
    <w:multiLevelType w:val="singleLevel"/>
    <w:tmpl w:val="A4749B78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eastAsia="宋体" w:hAnsi="Times New Roman" w:cs="Times New Roman"/>
        <w:color w:val="000000"/>
      </w:rPr>
    </w:lvl>
  </w:abstractNum>
  <w:abstractNum w:abstractNumId="10" w15:restartNumberingAfterBreak="0">
    <w:nsid w:val="37C13749"/>
    <w:multiLevelType w:val="hybridMultilevel"/>
    <w:tmpl w:val="1114B084"/>
    <w:lvl w:ilvl="0" w:tplc="331E8C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34ECE"/>
    <w:multiLevelType w:val="singleLevel"/>
    <w:tmpl w:val="04965AC6"/>
    <w:lvl w:ilvl="0">
      <w:start w:val="1"/>
      <w:numFmt w:val="upperLetter"/>
      <w:lvlText w:val="%1)"/>
      <w:lvlJc w:val="left"/>
      <w:pPr>
        <w:tabs>
          <w:tab w:val="num" w:pos="3822"/>
        </w:tabs>
        <w:ind w:left="3822" w:hanging="420"/>
      </w:pPr>
      <w:rPr>
        <w:rFonts w:ascii="Times New Roman" w:hAnsi="Times New Roman" w:hint="default"/>
      </w:rPr>
    </w:lvl>
  </w:abstractNum>
  <w:abstractNum w:abstractNumId="12" w15:restartNumberingAfterBreak="0">
    <w:nsid w:val="4BD91508"/>
    <w:multiLevelType w:val="singleLevel"/>
    <w:tmpl w:val="55480852"/>
    <w:lvl w:ilvl="0">
      <w:start w:val="1"/>
      <w:numFmt w:val="upperLetter"/>
      <w:lvlText w:val="%1)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color w:val="000000"/>
      </w:rPr>
    </w:lvl>
  </w:abstractNum>
  <w:abstractNum w:abstractNumId="13" w15:restartNumberingAfterBreak="0">
    <w:nsid w:val="57867AD3"/>
    <w:multiLevelType w:val="singleLevel"/>
    <w:tmpl w:val="92DEF84A"/>
    <w:lvl w:ilvl="0">
      <w:start w:val="1"/>
      <w:numFmt w:val="upperLetter"/>
      <w:lvlText w:val="%1)"/>
      <w:lvlJc w:val="left"/>
      <w:pPr>
        <w:tabs>
          <w:tab w:val="num" w:pos="6941"/>
        </w:tabs>
        <w:ind w:left="6941" w:hanging="420"/>
      </w:pPr>
      <w:rPr>
        <w:rFonts w:ascii="Times New Roman" w:hAnsi="Times New Roman" w:cs="Times New Roman" w:hint="default"/>
        <w:color w:val="000000"/>
      </w:rPr>
    </w:lvl>
  </w:abstractNum>
  <w:abstractNum w:abstractNumId="14" w15:restartNumberingAfterBreak="0">
    <w:nsid w:val="5CAE58DA"/>
    <w:multiLevelType w:val="hybridMultilevel"/>
    <w:tmpl w:val="9EF245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D17FB0"/>
    <w:multiLevelType w:val="hybridMultilevel"/>
    <w:tmpl w:val="84BA499A"/>
    <w:lvl w:ilvl="0" w:tplc="DB48E6AA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B041C8"/>
    <w:multiLevelType w:val="singleLevel"/>
    <w:tmpl w:val="CC2C3EB8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color w:val="000000"/>
      </w:rPr>
    </w:lvl>
  </w:abstractNum>
  <w:abstractNum w:abstractNumId="17" w15:restartNumberingAfterBreak="0">
    <w:nsid w:val="7A7D4FA5"/>
    <w:multiLevelType w:val="hybridMultilevel"/>
    <w:tmpl w:val="678C006E"/>
    <w:lvl w:ilvl="0" w:tplc="D088879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3E8A57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80825DB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46E7ED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7E2A9F5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E8E40A88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83D2A20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523C3B66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0F126BE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118D7"/>
    <w:multiLevelType w:val="hybridMultilevel"/>
    <w:tmpl w:val="D1E82950"/>
    <w:lvl w:ilvl="0" w:tplc="623C17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11"/>
  </w:num>
  <w:num w:numId="7">
    <w:abstractNumId w:val="5"/>
  </w:num>
  <w:num w:numId="8">
    <w:abstractNumId w:val="15"/>
  </w:num>
  <w:num w:numId="9">
    <w:abstractNumId w:val="18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7"/>
  </w:num>
  <w:num w:numId="15">
    <w:abstractNumId w:val="9"/>
  </w:num>
  <w:num w:numId="16">
    <w:abstractNumId w:val="3"/>
  </w:num>
  <w:num w:numId="17">
    <w:abstractNumId w:val="14"/>
  </w:num>
  <w:num w:numId="18">
    <w:abstractNumId w:val="1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5"/>
    <w:rsid w:val="00007AEA"/>
    <w:rsid w:val="00023945"/>
    <w:rsid w:val="00046E04"/>
    <w:rsid w:val="00051A1F"/>
    <w:rsid w:val="00053675"/>
    <w:rsid w:val="00053EF1"/>
    <w:rsid w:val="00061494"/>
    <w:rsid w:val="0006419D"/>
    <w:rsid w:val="00066C77"/>
    <w:rsid w:val="0006707D"/>
    <w:rsid w:val="00073E67"/>
    <w:rsid w:val="000A2C35"/>
    <w:rsid w:val="000A65D9"/>
    <w:rsid w:val="000B3E6F"/>
    <w:rsid w:val="000B55B4"/>
    <w:rsid w:val="000F0158"/>
    <w:rsid w:val="000F4704"/>
    <w:rsid w:val="0010515D"/>
    <w:rsid w:val="00120B80"/>
    <w:rsid w:val="001252AF"/>
    <w:rsid w:val="001317C7"/>
    <w:rsid w:val="00135F33"/>
    <w:rsid w:val="00144BA2"/>
    <w:rsid w:val="00164447"/>
    <w:rsid w:val="00167C5B"/>
    <w:rsid w:val="00177E9E"/>
    <w:rsid w:val="00196D95"/>
    <w:rsid w:val="00217B85"/>
    <w:rsid w:val="00275C91"/>
    <w:rsid w:val="002A4A67"/>
    <w:rsid w:val="002A51A9"/>
    <w:rsid w:val="002A7AE9"/>
    <w:rsid w:val="00303512"/>
    <w:rsid w:val="0031430F"/>
    <w:rsid w:val="00315A64"/>
    <w:rsid w:val="003341DA"/>
    <w:rsid w:val="00335BA4"/>
    <w:rsid w:val="00346EA0"/>
    <w:rsid w:val="00347C95"/>
    <w:rsid w:val="0035070A"/>
    <w:rsid w:val="003A5AD0"/>
    <w:rsid w:val="003B29EB"/>
    <w:rsid w:val="003B305C"/>
    <w:rsid w:val="003B400F"/>
    <w:rsid w:val="003B52B1"/>
    <w:rsid w:val="003B64C8"/>
    <w:rsid w:val="003B6E1B"/>
    <w:rsid w:val="004017EF"/>
    <w:rsid w:val="004028DB"/>
    <w:rsid w:val="00403BAE"/>
    <w:rsid w:val="00410A62"/>
    <w:rsid w:val="00433DAD"/>
    <w:rsid w:val="004345F2"/>
    <w:rsid w:val="00436E66"/>
    <w:rsid w:val="00437681"/>
    <w:rsid w:val="00465BFF"/>
    <w:rsid w:val="00480F2D"/>
    <w:rsid w:val="00492022"/>
    <w:rsid w:val="004A2DDD"/>
    <w:rsid w:val="004C615C"/>
    <w:rsid w:val="004D56EF"/>
    <w:rsid w:val="004E2576"/>
    <w:rsid w:val="004E33CB"/>
    <w:rsid w:val="004E42E1"/>
    <w:rsid w:val="004E50BF"/>
    <w:rsid w:val="004F0E09"/>
    <w:rsid w:val="004F7189"/>
    <w:rsid w:val="00510922"/>
    <w:rsid w:val="00513854"/>
    <w:rsid w:val="00522A2D"/>
    <w:rsid w:val="0052631D"/>
    <w:rsid w:val="0053495F"/>
    <w:rsid w:val="005349E5"/>
    <w:rsid w:val="00570392"/>
    <w:rsid w:val="00572C6C"/>
    <w:rsid w:val="00572F18"/>
    <w:rsid w:val="0058478A"/>
    <w:rsid w:val="005B359A"/>
    <w:rsid w:val="005B7D9F"/>
    <w:rsid w:val="005C630F"/>
    <w:rsid w:val="005D32E7"/>
    <w:rsid w:val="005E21A9"/>
    <w:rsid w:val="005E29FC"/>
    <w:rsid w:val="005E6F3B"/>
    <w:rsid w:val="005F0DCA"/>
    <w:rsid w:val="005F38A0"/>
    <w:rsid w:val="005F49D5"/>
    <w:rsid w:val="0060667C"/>
    <w:rsid w:val="00610B66"/>
    <w:rsid w:val="00621E35"/>
    <w:rsid w:val="00636806"/>
    <w:rsid w:val="00642538"/>
    <w:rsid w:val="006507FF"/>
    <w:rsid w:val="006544D8"/>
    <w:rsid w:val="006563D3"/>
    <w:rsid w:val="00661A9A"/>
    <w:rsid w:val="006824EC"/>
    <w:rsid w:val="006C4998"/>
    <w:rsid w:val="006F079A"/>
    <w:rsid w:val="006F4A45"/>
    <w:rsid w:val="00700C36"/>
    <w:rsid w:val="00701B1D"/>
    <w:rsid w:val="00702EA0"/>
    <w:rsid w:val="007179A5"/>
    <w:rsid w:val="00724437"/>
    <w:rsid w:val="00725B95"/>
    <w:rsid w:val="00742A49"/>
    <w:rsid w:val="00743F05"/>
    <w:rsid w:val="00746D94"/>
    <w:rsid w:val="0075662F"/>
    <w:rsid w:val="00761D07"/>
    <w:rsid w:val="00763CE4"/>
    <w:rsid w:val="00771083"/>
    <w:rsid w:val="007725DB"/>
    <w:rsid w:val="007766C4"/>
    <w:rsid w:val="00783519"/>
    <w:rsid w:val="007845C4"/>
    <w:rsid w:val="0078793E"/>
    <w:rsid w:val="007C17E8"/>
    <w:rsid w:val="007F5B7A"/>
    <w:rsid w:val="00800E32"/>
    <w:rsid w:val="00814B46"/>
    <w:rsid w:val="008207AE"/>
    <w:rsid w:val="008239D4"/>
    <w:rsid w:val="00823AE0"/>
    <w:rsid w:val="00830D9F"/>
    <w:rsid w:val="0083426C"/>
    <w:rsid w:val="00836513"/>
    <w:rsid w:val="00840DAD"/>
    <w:rsid w:val="00843510"/>
    <w:rsid w:val="00843AE2"/>
    <w:rsid w:val="00880E2D"/>
    <w:rsid w:val="008A3077"/>
    <w:rsid w:val="008A627B"/>
    <w:rsid w:val="008C49D7"/>
    <w:rsid w:val="008E1AD5"/>
    <w:rsid w:val="008E531B"/>
    <w:rsid w:val="008F115E"/>
    <w:rsid w:val="00927630"/>
    <w:rsid w:val="00944E07"/>
    <w:rsid w:val="00950E4A"/>
    <w:rsid w:val="00973F20"/>
    <w:rsid w:val="0099335B"/>
    <w:rsid w:val="009A1C4A"/>
    <w:rsid w:val="009A24B0"/>
    <w:rsid w:val="009B43DC"/>
    <w:rsid w:val="009B471F"/>
    <w:rsid w:val="009C0B19"/>
    <w:rsid w:val="009C61C5"/>
    <w:rsid w:val="009D003B"/>
    <w:rsid w:val="009D203F"/>
    <w:rsid w:val="009D34B6"/>
    <w:rsid w:val="009E1485"/>
    <w:rsid w:val="009E1EAB"/>
    <w:rsid w:val="009F6919"/>
    <w:rsid w:val="009F6F68"/>
    <w:rsid w:val="009F73F0"/>
    <w:rsid w:val="00A13DEF"/>
    <w:rsid w:val="00A153D9"/>
    <w:rsid w:val="00A2233F"/>
    <w:rsid w:val="00A42E0C"/>
    <w:rsid w:val="00A607FC"/>
    <w:rsid w:val="00A72334"/>
    <w:rsid w:val="00A855FD"/>
    <w:rsid w:val="00A85BE6"/>
    <w:rsid w:val="00A9740F"/>
    <w:rsid w:val="00AA3604"/>
    <w:rsid w:val="00AC1DE7"/>
    <w:rsid w:val="00AC30FE"/>
    <w:rsid w:val="00AD39B2"/>
    <w:rsid w:val="00AD414D"/>
    <w:rsid w:val="00AE1F4C"/>
    <w:rsid w:val="00B30379"/>
    <w:rsid w:val="00B30937"/>
    <w:rsid w:val="00B45B66"/>
    <w:rsid w:val="00B46B38"/>
    <w:rsid w:val="00B558CC"/>
    <w:rsid w:val="00B64A02"/>
    <w:rsid w:val="00B7269A"/>
    <w:rsid w:val="00B72B51"/>
    <w:rsid w:val="00B90792"/>
    <w:rsid w:val="00B9133D"/>
    <w:rsid w:val="00B949FF"/>
    <w:rsid w:val="00B95259"/>
    <w:rsid w:val="00B97B08"/>
    <w:rsid w:val="00BA1450"/>
    <w:rsid w:val="00BB2366"/>
    <w:rsid w:val="00BB6DC6"/>
    <w:rsid w:val="00BC7AA8"/>
    <w:rsid w:val="00BF1E2F"/>
    <w:rsid w:val="00BF405F"/>
    <w:rsid w:val="00C07CEB"/>
    <w:rsid w:val="00C25345"/>
    <w:rsid w:val="00C348EE"/>
    <w:rsid w:val="00C35345"/>
    <w:rsid w:val="00C42410"/>
    <w:rsid w:val="00C5000B"/>
    <w:rsid w:val="00C54C67"/>
    <w:rsid w:val="00C552AA"/>
    <w:rsid w:val="00C56FF6"/>
    <w:rsid w:val="00C57CBC"/>
    <w:rsid w:val="00C84545"/>
    <w:rsid w:val="00C85AF8"/>
    <w:rsid w:val="00C86696"/>
    <w:rsid w:val="00C933D8"/>
    <w:rsid w:val="00CA536B"/>
    <w:rsid w:val="00CB5942"/>
    <w:rsid w:val="00CD3F2B"/>
    <w:rsid w:val="00CE31B2"/>
    <w:rsid w:val="00CE3ADB"/>
    <w:rsid w:val="00CF416E"/>
    <w:rsid w:val="00CF7518"/>
    <w:rsid w:val="00D001E9"/>
    <w:rsid w:val="00D00338"/>
    <w:rsid w:val="00D0155B"/>
    <w:rsid w:val="00D03E3A"/>
    <w:rsid w:val="00D138BA"/>
    <w:rsid w:val="00D41A37"/>
    <w:rsid w:val="00D534F8"/>
    <w:rsid w:val="00D72743"/>
    <w:rsid w:val="00D734A8"/>
    <w:rsid w:val="00D73CA9"/>
    <w:rsid w:val="00DC1731"/>
    <w:rsid w:val="00DD1097"/>
    <w:rsid w:val="00DF12DF"/>
    <w:rsid w:val="00E05A9B"/>
    <w:rsid w:val="00E140A5"/>
    <w:rsid w:val="00E174CD"/>
    <w:rsid w:val="00E230B8"/>
    <w:rsid w:val="00E31433"/>
    <w:rsid w:val="00E4658C"/>
    <w:rsid w:val="00E62BB9"/>
    <w:rsid w:val="00E904B8"/>
    <w:rsid w:val="00EB772A"/>
    <w:rsid w:val="00EC4CCB"/>
    <w:rsid w:val="00ED179D"/>
    <w:rsid w:val="00EF00EE"/>
    <w:rsid w:val="00EF106E"/>
    <w:rsid w:val="00F30480"/>
    <w:rsid w:val="00F34CC5"/>
    <w:rsid w:val="00F41B9B"/>
    <w:rsid w:val="00F51DD1"/>
    <w:rsid w:val="00F60B0F"/>
    <w:rsid w:val="00F63C17"/>
    <w:rsid w:val="00F64DDB"/>
    <w:rsid w:val="00F704DA"/>
    <w:rsid w:val="00F724B0"/>
    <w:rsid w:val="00F76D5B"/>
    <w:rsid w:val="00F81F46"/>
    <w:rsid w:val="00F90E04"/>
    <w:rsid w:val="00F975AA"/>
    <w:rsid w:val="00F97855"/>
    <w:rsid w:val="00FA42E9"/>
    <w:rsid w:val="00FA4FC2"/>
    <w:rsid w:val="00FB5F7E"/>
    <w:rsid w:val="00FB6492"/>
    <w:rsid w:val="00FC0BBE"/>
    <w:rsid w:val="00FC4906"/>
    <w:rsid w:val="00FC5E82"/>
    <w:rsid w:val="00FE27B4"/>
    <w:rsid w:val="00FF1383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034A1F"/>
  <w15:chartTrackingRefBased/>
  <w15:docId w15:val="{824E416D-0BCF-47CE-8B1E-94CA8248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6C4998"/>
    <w:rPr>
      <w:sz w:val="16"/>
      <w:szCs w:val="16"/>
    </w:rPr>
  </w:style>
  <w:style w:type="paragraph" w:styleId="a4">
    <w:name w:val="Body Text"/>
    <w:basedOn w:val="a"/>
    <w:rsid w:val="00B45B66"/>
    <w:rPr>
      <w:sz w:val="24"/>
      <w:szCs w:val="20"/>
    </w:rPr>
  </w:style>
  <w:style w:type="paragraph" w:styleId="a5">
    <w:name w:val="header"/>
    <w:basedOn w:val="a"/>
    <w:link w:val="Char"/>
    <w:rsid w:val="00BB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BB2366"/>
    <w:rPr>
      <w:kern w:val="2"/>
      <w:sz w:val="18"/>
      <w:szCs w:val="18"/>
    </w:rPr>
  </w:style>
  <w:style w:type="paragraph" w:styleId="a6">
    <w:name w:val="footer"/>
    <w:basedOn w:val="a"/>
    <w:link w:val="Char0"/>
    <w:rsid w:val="00BB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BB2366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F75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列出段落"/>
    <w:basedOn w:val="a"/>
    <w:uiPriority w:val="34"/>
    <w:qFormat/>
    <w:rsid w:val="00E140A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ody Text Indent"/>
    <w:basedOn w:val="a"/>
    <w:link w:val="Char1"/>
    <w:rsid w:val="002A4A67"/>
    <w:pPr>
      <w:spacing w:after="120"/>
      <w:ind w:leftChars="200" w:left="420"/>
    </w:pPr>
  </w:style>
  <w:style w:type="character" w:customStyle="1" w:styleId="Char1">
    <w:name w:val="正文文本缩进 Char"/>
    <w:link w:val="a9"/>
    <w:rsid w:val="002A4A67"/>
    <w:rPr>
      <w:kern w:val="2"/>
      <w:sz w:val="21"/>
      <w:szCs w:val="24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B7269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link w:val="z-"/>
    <w:uiPriority w:val="99"/>
    <w:rsid w:val="00B7269A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B7269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link w:val="z-0"/>
    <w:uiPriority w:val="99"/>
    <w:rsid w:val="00B7269A"/>
    <w:rPr>
      <w:rFonts w:ascii="Arial" w:hAnsi="Arial" w:cs="Arial"/>
      <w:vanish/>
      <w:sz w:val="16"/>
      <w:szCs w:val="16"/>
    </w:rPr>
  </w:style>
  <w:style w:type="character" w:styleId="aa">
    <w:name w:val="Placeholder Text"/>
    <w:basedOn w:val="a0"/>
    <w:uiPriority w:val="99"/>
    <w:semiHidden/>
    <w:rsid w:val="00F72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9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13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58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52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49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07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03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07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35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1975</Characters>
  <Application>Microsoft Office Word</Application>
  <DocSecurity>0</DocSecurity>
  <Lines>16</Lines>
  <Paragraphs>4</Paragraphs>
  <ScaleCrop>false</ScaleCrop>
  <Company>HKUST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Zhen Jenny Li</dc:creator>
  <cp:keywords/>
  <cp:lastModifiedBy>Alex Price</cp:lastModifiedBy>
  <cp:revision>2</cp:revision>
  <cp:lastPrinted>2017-04-07T09:32:00Z</cp:lastPrinted>
  <dcterms:created xsi:type="dcterms:W3CDTF">2020-04-07T14:36:00Z</dcterms:created>
  <dcterms:modified xsi:type="dcterms:W3CDTF">2020-04-07T14:36:00Z</dcterms:modified>
</cp:coreProperties>
</file>