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Equations</w:t>
      </w:r>
    </w:p>
    <w:p>
      <w:r>
        <w:t xml:space="preserve">A display equation:</w:t>
      </w:r>
    </w:p>
    <w:p>
      <m:oMathPara>
        <m:oMath>
          <m:r>
            <m:t>E = </m:t>
          </m:r>
          <m:sSup>
            <m:e>
              <m:r>
                <m:t>mc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The quadratic formula, with a fraction and a square root:</w:t>
      </w:r>
    </w:p>
    <w:p>
      <m:oMathPara>
        <m:oMath>
          <m:r>
            <m:t>x = </m:t>
          </m:r>
          <m:f>
            <m:num>
              <m:r>
                <m:t>-b 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 - 4ac</m:t>
                  </m:r>
                </m:e>
              </m:rad>
            </m:num>
            <m:den>
              <m:r>
                <m:t>2a</m:t>
              </m:r>
            </m:den>
          </m:f>
        </m:oMath>
      </m:oMathPara>
    </w:p>
    <w:p>
      <w:r>
        <w:t xml:space="preserve">A summation with limits:</w:t>
      </w:r>
    </w:p>
    <w:p>
      <m:oMathPara>
        <m:oMath>
          <m:nary>
            <m:naryPr>
              <m:chr m:val="∑"/>
              <m:limLoc m:val="undOvr"/>
            </m:naryPr>
            <m:sub>
              <m:r>
                <m:t>n=1</m:t>
              </m:r>
            </m:sub>
            <m:sup>
              <m:r>
                <m:t>N</m:t>
              </m:r>
            </m:sup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r>
        <w:t xml:space="preserve">An inline equation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t> + 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 = 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set within a sentence.</w:t>
      </w:r>
    </w:p>
    <w:sectPr>
      <w:pgSz w:w="12240" w:h="15840"/>
      <w:pgMar w:top="1440" w:right="1440" w:bottom="1440" w:left="1440" w:header="708" w:footer="708" w:gutter="0"/>
      <w:cols w:num="1" w:space="708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2">
    <w:multiLevelType w:val="hybrid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</w:abstractNum>
  <w:abstractNum w:abstractNumId="3">
    <w:multiLevelType w:val="multilevel"/>
    <w:lvl w:ilvl="0">
      <w:start w:val="1"/>
      <w:numFmt w:val="decimal"/>
      <w:isLgl/>
      <w:lvlText w:val="%1."/>
      <w:lvlJc w:val="left"/>
      <w:pPr>
        <w:ind w:left="432" w:hanging="360"/>
      </w:pPr>
    </w:lvl>
    <w:lvl w:ilvl="1">
      <w:start w:val="1"/>
      <w:numFmt w:val="decimal"/>
      <w:isLgl/>
      <w:lvlText w:val="%1.%2."/>
      <w:lvlJc w:val="left"/>
      <w:pPr>
        <w:ind w:left="864" w:hanging="360"/>
      </w:pPr>
    </w:lvl>
    <w:lvl w:ilvl="2">
      <w:start w:val="1"/>
      <w:numFmt w:val="decimal"/>
      <w:isLgl/>
      <w:lvlText w:val="%1.%2.%3."/>
      <w:lvlJc w:val="left"/>
      <w:pPr>
        <w:ind w:left="1296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0"/>
    </w:lvlOverride>
  </w:num>
  <w:num w:numId="6">
    <w:abstractNumId w:val="3"/>
  </w:num>
</w:numbering>
</file>

<file path=word/settings.xml><?xml version="1.0" encoding="utf-8"?>
<w:settings xmlns:w="http://schemas.openxmlformats.org/wordprocessingml/2006/main"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Helvetica Neue" w:hAnsi="Helvetica Neue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56"/>
    </w:rPr>
  </w:style>
  <w:style w:type="paragraph" w:styleId="Subtitle">
    <w:name w:val="Subtitle"/>
    <w:basedOn w:val="Normal"/>
    <w:pPr>
      <w:jc w:val="center"/>
    </w:pPr>
    <w:rPr>
      <w:i/>
      <w:sz w:val="28"/>
    </w:rPr>
  </w:style>
  <w:style w:type="paragraph" w:styleId="Heading1">
    <w:name w:val="heading 1"/>
    <w:basedOn w:val="Normal"/>
    <w:pPr>
      <w:keepNext/>
      <w:spacing w:before="480" w:after="120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360" w:after="100"/>
      <w:outlineLvl w:val="1"/>
    </w:pPr>
    <w:rPr>
      <w:b/>
      <w:sz w:val="30"/>
    </w:rPr>
  </w:style>
  <w:style w:type="paragraph" w:styleId="Heading3">
    <w:name w:val="heading 3"/>
    <w:basedOn w:val="Normal"/>
    <w:pPr>
      <w:keepNext/>
      <w:spacing w:before="240" w:after="80"/>
      <w:outlineLvl w:val="2"/>
    </w:pPr>
    <w:rPr>
      <w:b/>
      <w:i/>
      <w:sz w:val="26"/>
    </w:rPr>
  </w:style>
  <w:style w:type="paragraph" w:styleId="Quote">
    <w:name w:val="Quote"/>
    <w:basedOn w:val="Normal"/>
    <w:pPr>
      <w:ind w:left="720" w:right="720"/>
    </w:pPr>
    <w:rPr>
      <w:i/>
      <w:color w:val="555555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Caption">
    <w:name w:val="caption"/>
    <w:basedOn w:val="Normal"/>
    <w:pPr>
      <w:jc w:val="center"/>
    </w:pPr>
    <w:rPr>
      <w:i/>
      <w:sz w:val="18"/>
    </w:rPr>
  </w:style>
  <w:style w:type="paragraph" w:styleId="Header">
    <w:name w:val="header"/>
    <w:basedOn w:val="Normal"/>
  </w:style>
  <w:style w:type="paragraph" w:styleId="Footer">
    <w:name w:val="footer"/>
    <w:basedOn w:val="Normal"/>
    <w:pPr>
      <w:jc w:val="center"/>
    </w:p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character" w:default="1" w:styleId="DefaultParagraphFont">
    <w:name w:val="Default Paragraph Font"/>
  </w:style>
  <w:style w:type="character" w:styleId="Hyperlink">
    <w:name w:val="Hyperlink"/>
    <w:rPr>
      <w:color w:val="0563C1"/>
      <w:u w:val="single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  <w:style w:type="paragraph" w:customStyle="1" w:styleId="Callout">
    <w:name w:val="Callout"/>
    <w:basedOn w:val="Normal"/>
    <w:pPr>
      <w:pBdr>
        <w:top w:val="single" w:sz="8" w:space="6" w:color="BF9000"/>
        <w:left w:val="single" w:sz="8" w:space="6" w:color="BF9000"/>
        <w:bottom w:val="single" w:sz="8" w:space="6" w:color="BF9000"/>
        <w:right w:val="single" w:sz="8" w:space="6" w:color="BF9000"/>
      </w:pBdr>
      <w:shd w:val="clear" w:color="auto" w:fill="FFF2CC"/>
      <w:spacing w:before="120" w:after="120"/>
      <w:ind w:left="360" w:right="360"/>
    </w:pPr>
    <w:rPr>
      <w:i/>
      <w:color w:val="7F6000"/>
    </w:rPr>
  </w:style>
  <w:style w:type="character" w:customStyle="1" w:styleId="CodeChar">
    <w:name w:val="Code Char"/>
    <w:basedOn w:val="DefaultParagraphFont"/>
    <w:rPr>
      <w:rFonts w:ascii="Courier New" w:hAnsi="Courier New"/>
      <w:shd w:val="clear" w:color="auto" w:fill="EFEFEF"/>
      <w:color w:val="A31515"/>
    </w:r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numbering" Target="numbering.xml"/><Relationship Id="rId12" Type="http://schemas.openxmlformats.org/officeDocument/2006/relationships/settings" Target="settings.xml"/></Relationships>
</file>