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pPr>
        <w:pStyle w:val="Heading1"/>
      </w:pPr>
      <w:r>
        <w:t xml:space="preserve">Paragraph Formatting</w:t>
      </w:r>
    </w:p>
    <w:p>
      <w:pPr>
        <w:jc w:val="left"/>
      </w:pPr>
      <w:r>
        <w:t xml:space="preserve">Left aligned. Sublime converts files. This paragraph exists so that the paragraph has more than one line when laid out on a page, which matters for line spacing, indents, and column tests. It says nothing else of interest.</w:t>
      </w:r>
    </w:p>
    <w:p>
      <w:pPr>
        <w:jc w:val="center"/>
      </w:pPr>
      <w:r>
        <w:t xml:space="preserve">Centered. Sublime converts files. This paragraph exists so that the paragraph has more than one line when laid out on a page, which matters for line spacing, indents, and column tests. It says nothing else of interest.</w:t>
      </w:r>
    </w:p>
    <w:p>
      <w:pPr>
        <w:jc w:val="right"/>
      </w:pPr>
      <w:r>
        <w:t xml:space="preserve">Right aligned. Sublime converts files. This paragraph exists so that the paragraph has more than one line when laid out on a page, which matters for line spacing, indents, and column tests. It says nothing else of interest.</w:t>
      </w:r>
    </w:p>
    <w:p>
      <w:pPr>
        <w:jc w:val="both"/>
      </w:pPr>
      <w:r>
        <w:t xml:space="preserve">Justified. Sublime converts files. This paragraph exists so that the paragraph has more than one line when laid out on a page, which matters for line spacing, indents, and column tests. It says nothing else of interest.</w:t>
      </w:r>
    </w:p>
    <w:p>
      <w:pPr>
        <w:spacing w:line="480" w:lineRule="auto"/>
      </w:pPr>
      <w:r>
        <w:t xml:space="preserve">Double spaced. Sublime converts files. This paragraph exists so that the paragraph has more than one line when laid out on a page, which matters for line spacing, indents, and column tests. It says nothing else of interest.</w:t>
      </w:r>
    </w:p>
    <w:p>
      <w:pPr>
        <w:spacing w:before="480" w:after="480"/>
      </w:pPr>
      <w:r>
        <w:t xml:space="preserve">Space before 24pt and after 24pt. Sublime converts files. This paragraph exists so that the paragraph has more than one line when laid out on a page, which matters for line spacing, indents, and column tests. It says nothing else of interest.</w:t>
      </w:r>
    </w:p>
    <w:p>
      <w:pPr>
        <w:ind w:firstLine="720"/>
      </w:pPr>
      <w:r>
        <w:t xml:space="preserve">First line indented half an inch. Sublime converts files. This paragraph exists so that the paragraph has more than one line when laid out on a page, which matters for line spacing, indents, and column tests. It says nothing else of interest.</w:t>
      </w:r>
    </w:p>
    <w:p>
      <w:pPr>
        <w:ind w:left="1440"/>
      </w:pPr>
      <w:r>
        <w:t xml:space="preserve">Left indented one inch. Sublime converts files. This paragraph exists so that the paragraph has more than one line when laid out on a page, which matters for line spacing, indents, and column tests. It says nothing else of interest.</w:t>
      </w:r>
    </w:p>
    <w:p>
      <w:pPr>
        <w:ind w:left="720" w:hanging="720"/>
      </w:pPr>
      <w:r>
        <w:t xml:space="preserve">Hanging indent. Sublime converts files. This paragraph exists so that the paragraph has more than one line when laid out on a page, which matters for line spacing, indents, and column tests. It says nothing else of interest.</w:t>
      </w:r>
    </w:p>
    <w:p>
      <w:r>
        <w:t xml:space="preserve">A line break inside</w:t>
      </w:r>
      <w:r>
        <w:br/>
      </w:r>
      <w:r>
        <w:t xml:space="preserve">the same paragraph.</w:t>
      </w:r>
    </w:p>
    <w:p>
      <w:r>
        <w:t xml:space="preserve">Text before a page break.</w:t>
      </w:r>
    </w:p>
    <w:p>
      <w:r>
        <w:br w:type="page"/>
      </w:r>
    </w:p>
    <w:p>
      <w:r>
        <w:t xml:space="preserve">Text after the page break, on page two.</w:t>
      </w:r>
    </w:p>
    <w:p>
      <w:pPr>
        <w:keepNext/>
        <w:widowControl/>
      </w:pPr>
      <w:r>
        <w:t xml:space="preserve">Keep with next and widow control on. Sublime converts files. This paragraph exists so that the paragraph has more than one line when laid out on a page, which matters for line spacing, indents, and column tests. It says nothing else of interest.</w:t>
      </w:r>
    </w:p>
    <w:sectPr>
      <w:pgSz w:w="12240" w:h="15840"/>
      <w:pgMar w:top="1440" w:right="1440" w:bottom="1440" w:left="1440" w:header="708" w:footer="708" w:gutter="0"/>
      <w:cols w:num="1" w:space="708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</w:abstractNum>
  <w:abstractNum w:abstractNumId="2">
    <w:multiLevelType w:val="hybridMultilevel"/>
    <w:lvl w:ilvl="0">
      <w:start w:val="1"/>
      <w:numFmt w:val="upperLetter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</w:abstractNum>
  <w:abstractNum w:abstractNumId="3">
    <w:multiLevelType w:val="multilevel"/>
    <w:lvl w:ilvl="0">
      <w:start w:val="1"/>
      <w:numFmt w:val="decimal"/>
      <w:isLgl/>
      <w:lvlText w:val="%1."/>
      <w:lvlJc w:val="left"/>
      <w:pPr>
        <w:ind w:left="432" w:hanging="360"/>
      </w:pPr>
    </w:lvl>
    <w:lvl w:ilvl="1">
      <w:start w:val="1"/>
      <w:numFmt w:val="decimal"/>
      <w:isLgl/>
      <w:lvlText w:val="%1.%2."/>
      <w:lvlJc w:val="left"/>
      <w:pPr>
        <w:ind w:left="864" w:hanging="360"/>
      </w:pPr>
    </w:lvl>
    <w:lvl w:ilvl="2">
      <w:start w:val="1"/>
      <w:numFmt w:val="decimal"/>
      <w:isLgl/>
      <w:lvlText w:val="%1.%2.%3."/>
      <w:lvlJc w:val="left"/>
      <w:pPr>
        <w:ind w:left="1296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0"/>
    </w:lvlOverride>
  </w:num>
  <w:num w:numId="6">
    <w:abstractNumId w:val="3"/>
  </w:num>
</w:numbering>
</file>

<file path=word/settings.xml><?xml version="1.0" encoding="utf-8"?>
<w:settings xmlns:w="http://schemas.openxmlformats.org/wordprocessingml/2006/main"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="Helvetica Neue" w:hAnsi="Helvetica Neue"/>
        <w:sz w:val="22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56"/>
    </w:rPr>
  </w:style>
  <w:style w:type="paragraph" w:styleId="Subtitle">
    <w:name w:val="Subtitle"/>
    <w:basedOn w:val="Normal"/>
    <w:pPr>
      <w:jc w:val="center"/>
    </w:pPr>
    <w:rPr>
      <w:i/>
      <w:sz w:val="28"/>
    </w:rPr>
  </w:style>
  <w:style w:type="paragraph" w:styleId="Heading1">
    <w:name w:val="heading 1"/>
    <w:basedOn w:val="Normal"/>
    <w:pPr>
      <w:keepNext/>
      <w:spacing w:before="480" w:after="120"/>
      <w:outlineLvl w:val="0"/>
    </w:pPr>
    <w:rPr>
      <w:b/>
      <w:sz w:val="36"/>
    </w:rPr>
  </w:style>
  <w:style w:type="paragraph" w:styleId="Heading2">
    <w:name w:val="heading 2"/>
    <w:basedOn w:val="Normal"/>
    <w:pPr>
      <w:keepNext/>
      <w:spacing w:before="360" w:after="100"/>
      <w:outlineLvl w:val="1"/>
    </w:pPr>
    <w:rPr>
      <w:b/>
      <w:sz w:val="30"/>
    </w:rPr>
  </w:style>
  <w:style w:type="paragraph" w:styleId="Heading3">
    <w:name w:val="heading 3"/>
    <w:basedOn w:val="Normal"/>
    <w:pPr>
      <w:keepNext/>
      <w:spacing w:before="240" w:after="80"/>
      <w:outlineLvl w:val="2"/>
    </w:pPr>
    <w:rPr>
      <w:b/>
      <w:i/>
      <w:sz w:val="26"/>
    </w:rPr>
  </w:style>
  <w:style w:type="paragraph" w:styleId="Quote">
    <w:name w:val="Quote"/>
    <w:basedOn w:val="Normal"/>
    <w:pPr>
      <w:ind w:left="720" w:right="720"/>
    </w:pPr>
    <w:rPr>
      <w:i/>
      <w:color w:val="555555"/>
    </w:rPr>
  </w:style>
  <w:style w:type="paragraph" w:styleId="ListParagraph">
    <w:name w:val="List Paragraph"/>
    <w:basedOn w:val="Normal"/>
    <w:pPr>
      <w:ind w:left="720"/>
      <w:contextualSpacing/>
    </w:pPr>
  </w:style>
  <w:style w:type="paragraph" w:styleId="Caption">
    <w:name w:val="caption"/>
    <w:basedOn w:val="Normal"/>
    <w:pPr>
      <w:jc w:val="center"/>
    </w:pPr>
    <w:rPr>
      <w:i/>
      <w:sz w:val="18"/>
    </w:rPr>
  </w:style>
  <w:style w:type="paragraph" w:styleId="Header">
    <w:name w:val="header"/>
    <w:basedOn w:val="Normal"/>
  </w:style>
  <w:style w:type="paragraph" w:styleId="Footer">
    <w:name w:val="footer"/>
    <w:basedOn w:val="Normal"/>
    <w:pPr>
      <w:jc w:val="center"/>
    </w:pPr>
  </w:style>
  <w:style w:type="paragraph" w:styleId="FootnoteText">
    <w:name w:val="footnote text"/>
    <w:basedOn w:val="Normal"/>
    <w:rPr>
      <w:sz w:val="18"/>
    </w:rPr>
  </w:style>
  <w:style w:type="paragraph" w:styleId="EndnoteText">
    <w:name w:val="endnote text"/>
    <w:basedOn w:val="Normal"/>
    <w:rPr>
      <w:sz w:val="18"/>
    </w:rPr>
  </w:style>
  <w:style w:type="character" w:default="1" w:styleId="DefaultParagraphFont">
    <w:name w:val="Default Paragraph Font"/>
  </w:style>
  <w:style w:type="character" w:styleId="Hyperlink">
    <w:name w:val="Hyperlink"/>
    <w:rPr>
      <w:color w:val="0563C1"/>
      <w:u w:val="single"/>
    </w:rPr>
  </w:style>
  <w:style w:type="character" w:styleId="Emphasis">
    <w:name w:val="Emphasis"/>
    <w:rPr>
      <w:i/>
    </w:rPr>
  </w:style>
  <w:style w:type="character" w:styleId="Strong">
    <w:name w:val="Strong"/>
    <w:rPr>
      <w:b/>
    </w:rPr>
  </w:style>
  <w:style w:type="character" w:styleId="FootnoteReference">
    <w:name w:val="footnote reference"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table" w:default="1" w:styleId="TableNormal">
    <w:name w:val="Normal Table"/>
    <w:tblPr>
      <w:tblCellMar>
        <w:left w:w="108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color="000000"/>
        <w:left w:val="single" w:sz="4" w:color="000000"/>
        <w:bottom w:val="single" w:sz="4" w:color="000000"/>
        <w:right w:val="single" w:sz="4" w:color="000000"/>
        <w:insideH w:val="single" w:sz="4" w:color="000000"/>
        <w:insideV w:val="single" w:sz="4" w:color="000000"/>
      </w:tblBorders>
    </w:tblPr>
  </w:style>
  <w:style w:type="paragraph" w:customStyle="1" w:styleId="Callout">
    <w:name w:val="Callout"/>
    <w:basedOn w:val="Normal"/>
    <w:pPr>
      <w:pBdr>
        <w:top w:val="single" w:sz="8" w:space="6" w:color="BF9000"/>
        <w:left w:val="single" w:sz="8" w:space="6" w:color="BF9000"/>
        <w:bottom w:val="single" w:sz="8" w:space="6" w:color="BF9000"/>
        <w:right w:val="single" w:sz="8" w:space="6" w:color="BF9000"/>
      </w:pBdr>
      <w:shd w:val="clear" w:color="auto" w:fill="FFF2CC"/>
      <w:spacing w:before="120" w:after="120"/>
      <w:ind w:left="360" w:right="360"/>
    </w:pPr>
    <w:rPr>
      <w:i/>
      <w:color w:val="7F6000"/>
    </w:rPr>
  </w:style>
  <w:style w:type="character" w:customStyle="1" w:styleId="CodeChar">
    <w:name w:val="Code Char"/>
    <w:basedOn w:val="DefaultParagraphFont"/>
    <w:rPr>
      <w:rFonts w:ascii="Courier New" w:hAnsi="Courier New"/>
      <w:shd w:val="clear" w:color="auto" w:fill="EFEFEF"/>
      <w:color w:val="A31515"/>
    </w:rPr>
  </w:style>
</w:styles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numbering" Target="numbering.xml"/><Relationship Id="rId12" Type="http://schemas.openxmlformats.org/officeDocument/2006/relationships/settings" Target="settings.xml"/></Relationships>
</file>