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120"/>
              <w:left w:type="dxa" w:w="160"/>
              <w:bottom w:type="dxa" w:w="120"/>
              <w:right w:type="dxa" w:w="160"/>
            </w:tcMar>
          </w:tcPr>
          <w:p>
            <w:pPr>
              <w:spacing w:after="0" w:line="240"/>
              <w:jc w:val="left"/>
            </w:pPr>
            <w:r>
              <w:rPr>
                <w:rFonts w:ascii="Arial" w:cs="Arial" w:eastAsia="Arial" w:hAnsi="Arial"/>
                <w:b/>
                <w:bCs/>
                <w:sz w:val="20"/>
                <w:szCs w:val="20"/>
              </w:rPr>
              <w:t xml:space="preserve">БАТЛАВ:</w:t>
            </w:r>
          </w:p>
          <w:p>
            <w:pPr>
              <w:spacing w:after="0" w:line="240"/>
              <w:jc w:val="left"/>
            </w:pPr>
            <w:r>
              <w:rPr>
                <w:rFonts w:ascii="Arial" w:cs="Arial" w:eastAsia="Arial" w:hAnsi="Arial"/>
                <w:b/>
                <w:bCs/>
                <w:sz w:val="20"/>
                <w:szCs w:val="20"/>
              </w:rPr>
              <w:t xml:space="preserve">"{{company_name}}" ХХК</w:t>
            </w:r>
          </w:p>
          <w:p>
            <w:pPr>
              <w:spacing w:after="0" w:line="240"/>
              <w:jc w:val="left"/>
            </w:pPr>
            <w:r>
              <w:rPr>
                <w:rFonts w:ascii="Arial" w:cs="Arial" w:eastAsia="Arial" w:hAnsi="Arial"/>
                <w:b w:val="false"/>
                <w:bCs w:val="false"/>
                <w:sz w:val="20"/>
                <w:szCs w:val="20"/>
              </w:rPr>
              <w:t xml:space="preserve"/>
            </w:r>
          </w:p>
          <w:p>
            <w:pPr>
              <w:spacing w:after="0" w:line="240"/>
              <w:jc w:val="left"/>
            </w:pPr>
            <w:r>
              <w:rPr>
                <w:rFonts w:ascii="Arial" w:cs="Arial" w:eastAsia="Arial" w:hAnsi="Arial"/>
                <w:b w:val="false"/>
                <w:bCs w:val="false"/>
                <w:sz w:val="20"/>
                <w:szCs w:val="20"/>
              </w:rPr>
              <w:t xml:space="preserve">_________________________</w:t>
            </w:r>
          </w:p>
          <w:p>
            <w:pPr>
              <w:spacing w:after="0" w:line="240"/>
              <w:jc w:val="left"/>
            </w:pPr>
            <w:r>
              <w:rPr>
                <w:rFonts w:ascii="Arial" w:cs="Arial" w:eastAsia="Arial" w:hAnsi="Arial"/>
                <w:b w:val="false"/>
                <w:bCs w:val="false"/>
                <w:sz w:val="20"/>
                <w:szCs w:val="20"/>
              </w:rPr>
              <w:t xml:space="preserve">{{contact_position}}: {{contact_name}}</w:t>
            </w:r>
          </w:p>
        </w:tc>
        <w:tc>
          <w:tcPr>
            <w:tcW w:type="dxa" w:w="4680"/>
            <w:tcBorders>
              <w:top w:val="single" w:color="999999" w:sz="4"/>
              <w:left w:val="single" w:color="999999" w:sz="4"/>
              <w:bottom w:val="single" w:color="999999" w:sz="4"/>
              <w:right w:val="single" w:color="999999" w:sz="4"/>
            </w:tcBorders>
            <w:tcMar>
              <w:top w:type="dxa" w:w="120"/>
              <w:left w:type="dxa" w:w="160"/>
              <w:bottom w:type="dxa" w:w="120"/>
              <w:right w:type="dxa" w:w="160"/>
            </w:tcMar>
          </w:tcPr>
          <w:p>
            <w:pPr>
              <w:spacing w:after="0" w:line="240"/>
              <w:jc w:val="left"/>
            </w:pPr>
            <w:r>
              <w:rPr>
                <w:rFonts w:ascii="Arial" w:cs="Arial" w:eastAsia="Arial" w:hAnsi="Arial"/>
                <w:b/>
                <w:bCs/>
                <w:sz w:val="20"/>
                <w:szCs w:val="20"/>
              </w:rPr>
              <w:t xml:space="preserve">БАТЛАВ:</w:t>
            </w:r>
          </w:p>
          <w:p>
            <w:pPr>
              <w:spacing w:after="0" w:line="240"/>
              <w:jc w:val="left"/>
            </w:pPr>
            <w:r>
              <w:rPr>
                <w:rFonts w:ascii="Arial" w:cs="Arial" w:eastAsia="Arial" w:hAnsi="Arial"/>
                <w:b/>
                <w:bCs/>
                <w:sz w:val="20"/>
                <w:szCs w:val="20"/>
              </w:rPr>
              <w:t xml:space="preserve">"ЧИМУН" ХХК</w:t>
            </w:r>
          </w:p>
          <w:p>
            <w:pPr>
              <w:spacing w:after="0" w:line="240"/>
              <w:jc w:val="left"/>
            </w:pPr>
            <w:r>
              <w:rPr>
                <w:rFonts w:ascii="Arial" w:cs="Arial" w:eastAsia="Arial" w:hAnsi="Arial"/>
                <w:b w:val="false"/>
                <w:bCs w:val="false"/>
                <w:sz w:val="20"/>
                <w:szCs w:val="20"/>
              </w:rPr>
              <w:t xml:space="preserve"/>
            </w:r>
          </w:p>
          <w:p>
            <w:pPr>
              <w:spacing w:after="0" w:line="240"/>
              <w:jc w:val="left"/>
            </w:pPr>
            <w:r>
              <w:rPr>
                <w:rFonts w:ascii="Arial" w:cs="Arial" w:eastAsia="Arial" w:hAnsi="Arial"/>
                <w:b w:val="false"/>
                <w:bCs w:val="false"/>
                <w:sz w:val="20"/>
                <w:szCs w:val="20"/>
              </w:rPr>
              <w:t xml:space="preserve">_________________________</w:t>
            </w:r>
          </w:p>
          <w:p>
            <w:pPr>
              <w:spacing w:after="0" w:line="240"/>
              <w:jc w:val="left"/>
            </w:pPr>
            <w:r>
              <w:rPr>
                <w:rFonts w:ascii="Arial" w:cs="Arial" w:eastAsia="Arial" w:hAnsi="Arial"/>
                <w:b w:val="false"/>
                <w:bCs w:val="false"/>
                <w:sz w:val="20"/>
                <w:szCs w:val="20"/>
              </w:rPr>
              <w:t xml:space="preserve">ГҮЙЦЭТГЭХ ЗАХИРАЛ: Г.МӨНХ-УЧРАЛ</w:t>
            </w:r>
          </w:p>
        </w:tc>
      </w:tr>
    </w:tbl>
    <w:p>
      <w:pPr>
        <w:spacing w:after="120" w:line="280"/>
      </w:pPr>
      <w:r>
        <w:rPr>
          <w:rFonts w:ascii="Arial" w:cs="Arial" w:eastAsia="Arial" w:hAnsi="Arial"/>
          <w:sz w:val="22"/>
          <w:szCs w:val="22"/>
        </w:rPr>
        <w:t xml:space="preserve"/>
      </w:r>
    </w:p>
    <w:p>
      <w:pPr>
        <w:spacing w:after="120" w:before="120"/>
        <w:jc w:val="center"/>
      </w:pPr>
      <w:r>
        <w:rPr>
          <w:rFonts w:ascii="Arial" w:cs="Arial" w:eastAsia="Arial" w:hAnsi="Arial"/>
          <w:b/>
          <w:bCs/>
          <w:sz w:val="22"/>
          <w:szCs w:val="22"/>
        </w:rPr>
        <w:t xml:space="preserve">КОРПОРАТ АРГА ХЭМЖЭЭ ЗОХИОН БАЙГУУЛАХ ГЭРЭЭ</w:t>
      </w:r>
    </w:p>
    <w:p>
      <w:pPr>
        <w:spacing w:after="120" w:line="280"/>
      </w:pPr>
      <w:r>
        <w:rPr>
          <w:rFonts w:ascii="Arial" w:cs="Arial" w:eastAsia="Arial" w:hAnsi="Arial"/>
          <w:sz w:val="22"/>
          <w:szCs w:val="22"/>
        </w:rPr>
        <w:t xml:space="preserve"/>
      </w:r>
    </w:p>
    <w:p>
      <w:pPr>
        <w:tabs>
          <w:tab w:val="right" w:pos="9360"/>
        </w:tabs>
        <w:spacing w:after="200"/>
        <w:jc w:val="center"/>
      </w:pPr>
      <w:r>
        <w:rPr>
          <w:rFonts w:ascii="Arial" w:cs="Arial" w:eastAsia="Arial" w:hAnsi="Arial"/>
          <w:b/>
          <w:bCs/>
          <w:sz w:val="22"/>
          <w:szCs w:val="22"/>
        </w:rPr>
        <w:t xml:space="preserve">{{contract_year}}</w:t>
      </w:r>
      <w:r>
        <w:rPr>
          <w:rFonts w:ascii="Arial" w:cs="Arial" w:eastAsia="Arial" w:hAnsi="Arial"/>
          <w:sz w:val="22"/>
          <w:szCs w:val="22"/>
        </w:rPr>
        <w:t xml:space="preserve"> оны </w:t>
      </w:r>
      <w:r>
        <w:rPr>
          <w:rFonts w:ascii="Arial" w:cs="Arial" w:eastAsia="Arial" w:hAnsi="Arial"/>
          <w:b/>
          <w:bCs/>
          <w:sz w:val="22"/>
          <w:szCs w:val="22"/>
        </w:rPr>
        <w:t xml:space="preserve">{{contract_month}}</w:t>
      </w:r>
      <w:r>
        <w:rPr>
          <w:rFonts w:ascii="Arial" w:cs="Arial" w:eastAsia="Arial" w:hAnsi="Arial"/>
          <w:sz w:val="22"/>
          <w:szCs w:val="22"/>
        </w:rPr>
        <w:t xml:space="preserve">-р сарын </w:t>
      </w:r>
      <w:r>
        <w:rPr>
          <w:rFonts w:ascii="Arial" w:cs="Arial" w:eastAsia="Arial" w:hAnsi="Arial"/>
          <w:b/>
          <w:bCs/>
          <w:sz w:val="22"/>
          <w:szCs w:val="22"/>
        </w:rPr>
        <w:t xml:space="preserve">{{contract_day}}</w:t>
      </w:r>
      <w:r>
        <w:rPr>
          <w:rFonts w:ascii="Arial" w:cs="Arial" w:eastAsia="Arial" w:hAnsi="Arial"/>
          <w:sz w:val="22"/>
          <w:szCs w:val="22"/>
        </w:rPr>
        <w:t xml:space="preserve"> өдөр</w:t>
      </w:r>
      <w:r>
        <w:rPr>
          <w:rFonts w:ascii="Arial" w:cs="Arial" w:eastAsia="Arial" w:hAnsi="Arial"/>
          <w:sz w:val="22"/>
          <w:szCs w:val="22"/>
        </w:rPr>
        <w:t xml:space="preserve">	</w:t>
      </w:r>
      <w:r>
        <w:rPr>
          <w:rFonts w:ascii="Arial" w:cs="Arial" w:eastAsia="Arial" w:hAnsi="Arial"/>
          <w:b/>
          <w:bCs/>
          <w:sz w:val="22"/>
          <w:szCs w:val="22"/>
        </w:rPr>
        <w:t xml:space="preserve">Улаанбаатар хот</w:t>
      </w:r>
    </w:p>
    <w:p>
      <w:pPr>
        <w:spacing w:after="160" w:before="240" w:line="280"/>
      </w:pPr>
      <w:r>
        <w:rPr>
          <w:rFonts w:ascii="Arial" w:cs="Arial" w:eastAsia="Arial" w:hAnsi="Arial"/>
          <w:b/>
          <w:bCs/>
          <w:sz w:val="24"/>
          <w:szCs w:val="24"/>
        </w:rPr>
        <w:t xml:space="preserve">НЭГ. НИЙТЛЭГ ҮНДЭСЛЭЛ</w:t>
      </w:r>
    </w:p>
    <w:p>
      <w:pPr>
        <w:spacing w:after="100" w:line="280"/>
        <w:ind w:left="360" w:hanging="360"/>
      </w:pPr>
      <w:r>
        <w:rPr>
          <w:rFonts w:ascii="Arial" w:cs="Arial" w:eastAsia="Arial" w:hAnsi="Arial"/>
          <w:b/>
          <w:bCs/>
          <w:sz w:val="22"/>
          <w:szCs w:val="22"/>
        </w:rPr>
        <w:t xml:space="preserve">1.1  </w:t>
      </w:r>
      <w:r>
        <w:rPr>
          <w:rFonts w:ascii="Arial" w:cs="Arial" w:eastAsia="Arial" w:hAnsi="Arial"/>
          <w:sz w:val="22"/>
          <w:szCs w:val="22"/>
        </w:rPr>
        <w:t xml:space="preserve">Энэхүү гэрээг нэг талаас РД:</w:t>
      </w:r>
      <w:r>
        <w:rPr>
          <w:rFonts w:ascii="Arial" w:cs="Arial" w:eastAsia="Arial" w:hAnsi="Arial"/>
          <w:sz w:val="22"/>
          <w:szCs w:val="22"/>
        </w:rPr>
        <w:t xml:space="preserve">{{customer_tax_id}}</w:t>
      </w:r>
      <w:r>
        <w:rPr>
          <w:rFonts w:ascii="Arial" w:cs="Arial" w:eastAsia="Arial" w:hAnsi="Arial"/>
          <w:sz w:val="22"/>
          <w:szCs w:val="22"/>
        </w:rPr>
        <w:t xml:space="preserve"> "</w:t>
      </w:r>
      <w:r>
        <w:rPr>
          <w:rFonts w:ascii="Arial" w:cs="Arial" w:eastAsia="Arial" w:hAnsi="Arial"/>
          <w:b/>
          <w:bCs/>
          <w:sz w:val="22"/>
          <w:szCs w:val="22"/>
        </w:rPr>
        <w:t xml:space="preserve">{{company_name}}</w:t>
      </w:r>
      <w:r>
        <w:rPr>
          <w:rFonts w:ascii="Arial" w:cs="Arial" w:eastAsia="Arial" w:hAnsi="Arial"/>
          <w:sz w:val="22"/>
          <w:szCs w:val="22"/>
        </w:rPr>
        <w:t xml:space="preserve">" ХХК (цаашид "Захиалагч" тал гэх) түүнийг төлөөлж </w:t>
      </w:r>
      <w:r>
        <w:rPr>
          <w:rFonts w:ascii="Arial" w:cs="Arial" w:eastAsia="Arial" w:hAnsi="Arial"/>
          <w:b/>
          <w:bCs/>
          <w:sz w:val="22"/>
          <w:szCs w:val="22"/>
        </w:rPr>
        <w:t xml:space="preserve">{{contact_position}} / {{contact_name}}</w:t>
      </w:r>
      <w:r>
        <w:rPr>
          <w:rFonts w:ascii="Arial" w:cs="Arial" w:eastAsia="Arial" w:hAnsi="Arial"/>
          <w:sz w:val="22"/>
          <w:szCs w:val="22"/>
        </w:rPr>
        <w:t xml:space="preserve">, нөгөө талаас РД:6614337 "ЧИМУН" ХХК (цаашид "Гүйцэтгэгч" гэх) түүнийг төлөөлж Гүйцэтгэх Захирал Г.МӨНХ-УЧРАЛ нар (цаашид хамтад нь "Талууд" гэх) дараах нөхцөлөөр харилцан тохиролцож энэхүү гэрээг байгуулав.</w:t>
      </w:r>
    </w:p>
    <w:p>
      <w:pPr>
        <w:spacing w:after="100" w:line="280"/>
        <w:ind w:left="360" w:hanging="360"/>
      </w:pPr>
      <w:r>
        <w:rPr>
          <w:rFonts w:ascii="Arial" w:cs="Arial" w:eastAsia="Arial" w:hAnsi="Arial"/>
          <w:b/>
          <w:bCs/>
          <w:sz w:val="22"/>
          <w:szCs w:val="22"/>
        </w:rPr>
        <w:t xml:space="preserve">1.2  </w:t>
      </w:r>
      <w:r>
        <w:rPr>
          <w:rFonts w:ascii="Arial" w:cs="Arial" w:eastAsia="Arial" w:hAnsi="Arial"/>
          <w:sz w:val="22"/>
          <w:szCs w:val="22"/>
        </w:rPr>
        <w:t xml:space="preserve">Энэхүү гэрээгээр Гүйцэтгэгч нь Захиалагчийн захиалгын дагуу иж бүрэн шаардлага хангасан КОРПОРАТ АРГА ХЭМЖЭЭ ЗОХИОН БАЙГУУЛАХ үйлчилгээ (цаашид цогцоор нь "АРГА ХЭМЖЭЭ" гэх)-г үзүүлэх, төлбөр тооцоог төлөхтэй холбогдсон харилцааг зохицуулна.</w:t>
      </w:r>
    </w:p>
    <w:p>
      <w:pPr>
        <w:spacing w:after="160" w:before="240" w:line="280"/>
      </w:pPr>
      <w:r>
        <w:rPr>
          <w:rFonts w:ascii="Arial" w:cs="Arial" w:eastAsia="Arial" w:hAnsi="Arial"/>
          <w:b/>
          <w:bCs/>
          <w:sz w:val="24"/>
          <w:szCs w:val="24"/>
        </w:rPr>
        <w:t xml:space="preserve">ХОЁР. ҮЙЛЧИЛГЭЭ ҮЗҮҮЛЭХ ХУГАЦАА, ҮНЭ, ТӨЛБӨР ТООЦОО</w:t>
      </w:r>
    </w:p>
    <w:p>
      <w:pPr>
        <w:spacing w:after="100" w:line="280"/>
        <w:ind w:left="360" w:hanging="360"/>
      </w:pPr>
      <w:r>
        <w:rPr>
          <w:rFonts w:ascii="Arial" w:cs="Arial" w:eastAsia="Arial" w:hAnsi="Arial"/>
          <w:b/>
          <w:bCs/>
          <w:sz w:val="22"/>
          <w:szCs w:val="22"/>
        </w:rPr>
        <w:t xml:space="preserve">2.1  </w:t>
      </w:r>
      <w:r>
        <w:rPr>
          <w:rFonts w:ascii="Arial" w:cs="Arial" w:eastAsia="Arial" w:hAnsi="Arial"/>
          <w:sz w:val="22"/>
          <w:szCs w:val="22"/>
        </w:rPr>
        <w:t xml:space="preserve">Гүйцэтгэгч нь үйлчилгээг </w:t>
      </w:r>
      <w:r>
        <w:rPr>
          <w:rFonts w:ascii="Arial" w:cs="Arial" w:eastAsia="Arial" w:hAnsi="Arial"/>
          <w:b/>
          <w:bCs/>
          <w:sz w:val="22"/>
          <w:szCs w:val="22"/>
        </w:rPr>
        <w:t xml:space="preserve">{{start_year}}</w:t>
      </w:r>
      <w:r>
        <w:rPr>
          <w:rFonts w:ascii="Arial" w:cs="Arial" w:eastAsia="Arial" w:hAnsi="Arial"/>
          <w:sz w:val="22"/>
          <w:szCs w:val="22"/>
        </w:rPr>
        <w:t xml:space="preserve"> оны </w:t>
      </w:r>
      <w:r>
        <w:rPr>
          <w:rFonts w:ascii="Arial" w:cs="Arial" w:eastAsia="Arial" w:hAnsi="Arial"/>
          <w:b/>
          <w:bCs/>
          <w:sz w:val="22"/>
          <w:szCs w:val="22"/>
        </w:rPr>
        <w:t xml:space="preserve">{{start_month}}</w:t>
      </w:r>
      <w:r>
        <w:rPr>
          <w:rFonts w:ascii="Arial" w:cs="Arial" w:eastAsia="Arial" w:hAnsi="Arial"/>
          <w:sz w:val="22"/>
          <w:szCs w:val="22"/>
        </w:rPr>
        <w:t xml:space="preserve">-р сарын </w:t>
      </w:r>
      <w:r>
        <w:rPr>
          <w:rFonts w:ascii="Arial" w:cs="Arial" w:eastAsia="Arial" w:hAnsi="Arial"/>
          <w:b/>
          <w:bCs/>
          <w:sz w:val="22"/>
          <w:szCs w:val="22"/>
        </w:rPr>
        <w:t xml:space="preserve">{{start_day}}</w:t>
      </w:r>
      <w:r>
        <w:rPr>
          <w:rFonts w:ascii="Arial" w:cs="Arial" w:eastAsia="Arial" w:hAnsi="Arial"/>
          <w:sz w:val="22"/>
          <w:szCs w:val="22"/>
        </w:rPr>
        <w:t xml:space="preserve">-ний өдрийн </w:t>
      </w:r>
      <w:r>
        <w:rPr>
          <w:rFonts w:ascii="Arial" w:cs="Arial" w:eastAsia="Arial" w:hAnsi="Arial"/>
          <w:b/>
          <w:bCs/>
          <w:sz w:val="22"/>
          <w:szCs w:val="22"/>
        </w:rPr>
        <w:t xml:space="preserve">{{start_time}}</w:t>
      </w:r>
      <w:r>
        <w:rPr>
          <w:rFonts w:ascii="Arial" w:cs="Arial" w:eastAsia="Arial" w:hAnsi="Arial"/>
          <w:sz w:val="22"/>
          <w:szCs w:val="22"/>
        </w:rPr>
        <w:t xml:space="preserve"> цагаас эхэлж, </w:t>
      </w:r>
      <w:r>
        <w:rPr>
          <w:rFonts w:ascii="Arial" w:cs="Arial" w:eastAsia="Arial" w:hAnsi="Arial"/>
          <w:b/>
          <w:bCs/>
          <w:sz w:val="22"/>
          <w:szCs w:val="22"/>
        </w:rPr>
        <w:t xml:space="preserve">{{end_year}}</w:t>
      </w:r>
      <w:r>
        <w:rPr>
          <w:rFonts w:ascii="Arial" w:cs="Arial" w:eastAsia="Arial" w:hAnsi="Arial"/>
          <w:sz w:val="22"/>
          <w:szCs w:val="22"/>
        </w:rPr>
        <w:t xml:space="preserve"> оны </w:t>
      </w:r>
      <w:r>
        <w:rPr>
          <w:rFonts w:ascii="Arial" w:cs="Arial" w:eastAsia="Arial" w:hAnsi="Arial"/>
          <w:b/>
          <w:bCs/>
          <w:sz w:val="22"/>
          <w:szCs w:val="22"/>
        </w:rPr>
        <w:t xml:space="preserve">{{end_month}}</w:t>
      </w:r>
      <w:r>
        <w:rPr>
          <w:rFonts w:ascii="Arial" w:cs="Arial" w:eastAsia="Arial" w:hAnsi="Arial"/>
          <w:sz w:val="22"/>
          <w:szCs w:val="22"/>
        </w:rPr>
        <w:t xml:space="preserve">-р сарын </w:t>
      </w:r>
      <w:r>
        <w:rPr>
          <w:rFonts w:ascii="Arial" w:cs="Arial" w:eastAsia="Arial" w:hAnsi="Arial"/>
          <w:b/>
          <w:bCs/>
          <w:sz w:val="22"/>
          <w:szCs w:val="22"/>
        </w:rPr>
        <w:t xml:space="preserve">{{end_day}}</w:t>
      </w:r>
      <w:r>
        <w:rPr>
          <w:rFonts w:ascii="Arial" w:cs="Arial" w:eastAsia="Arial" w:hAnsi="Arial"/>
          <w:sz w:val="22"/>
          <w:szCs w:val="22"/>
        </w:rPr>
        <w:t xml:space="preserve">-ны өдрийн </w:t>
      </w:r>
      <w:r>
        <w:rPr>
          <w:rFonts w:ascii="Arial" w:cs="Arial" w:eastAsia="Arial" w:hAnsi="Arial"/>
          <w:b/>
          <w:bCs/>
          <w:sz w:val="22"/>
          <w:szCs w:val="22"/>
        </w:rPr>
        <w:t xml:space="preserve">{{end_time}}</w:t>
      </w:r>
      <w:r>
        <w:rPr>
          <w:rFonts w:ascii="Arial" w:cs="Arial" w:eastAsia="Arial" w:hAnsi="Arial"/>
          <w:sz w:val="22"/>
          <w:szCs w:val="22"/>
        </w:rPr>
        <w:t xml:space="preserve"> цаг хүртэлх хугацаанд үзүүлнэ.</w:t>
      </w:r>
    </w:p>
    <w:p>
      <w:pPr>
        <w:spacing w:after="100" w:line="280"/>
        <w:ind w:left="360" w:hanging="360"/>
      </w:pPr>
      <w:r>
        <w:rPr>
          <w:rFonts w:ascii="Arial" w:cs="Arial" w:eastAsia="Arial" w:hAnsi="Arial"/>
          <w:b/>
          <w:bCs/>
          <w:sz w:val="22"/>
          <w:szCs w:val="22"/>
        </w:rPr>
        <w:t xml:space="preserve">2.2  </w:t>
      </w:r>
      <w:r>
        <w:rPr>
          <w:rFonts w:ascii="Arial" w:cs="Arial" w:eastAsia="Arial" w:hAnsi="Arial"/>
          <w:sz w:val="22"/>
          <w:szCs w:val="22"/>
        </w:rPr>
        <w:t xml:space="preserve">Захиалагч нь гэрээний Хавсралт №1-д заасан үйлчилгээний дагуу </w:t>
      </w:r>
      <w:r>
        <w:rPr>
          <w:rFonts w:ascii="Arial" w:cs="Arial" w:eastAsia="Arial" w:hAnsi="Arial"/>
          <w:b/>
          <w:bCs/>
          <w:sz w:val="22"/>
          <w:szCs w:val="22"/>
        </w:rPr>
        <w:t xml:space="preserve">{{guest_count}}</w:t>
      </w:r>
      <w:r>
        <w:rPr>
          <w:rFonts w:ascii="Arial" w:cs="Arial" w:eastAsia="Arial" w:hAnsi="Arial"/>
          <w:sz w:val="22"/>
          <w:szCs w:val="22"/>
        </w:rPr>
        <w:t xml:space="preserve"> хүнээр тооцож захиалга өгөх бөгөөд NOMAAD </w:t>
      </w:r>
      <w:r>
        <w:rPr>
          <w:rFonts w:ascii="Arial" w:cs="Arial" w:eastAsia="Arial" w:hAnsi="Arial"/>
          <w:b/>
          <w:bCs/>
          <w:sz w:val="22"/>
          <w:szCs w:val="22"/>
        </w:rPr>
        <w:t xml:space="preserve">{{camp_short_name}}</w:t>
      </w:r>
      <w:r>
        <w:rPr>
          <w:rFonts w:ascii="Arial" w:cs="Arial" w:eastAsia="Arial" w:hAnsi="Arial"/>
          <w:sz w:val="22"/>
          <w:szCs w:val="22"/>
        </w:rPr>
        <w:t xml:space="preserve"> кемпийн </w:t>
      </w:r>
      <w:r>
        <w:rPr>
          <w:rFonts w:ascii="Arial" w:cs="Arial" w:eastAsia="Arial" w:hAnsi="Arial"/>
          <w:b/>
          <w:bCs/>
          <w:sz w:val="22"/>
          <w:szCs w:val="22"/>
        </w:rPr>
        <w:t xml:space="preserve">{{tier}}</w:t>
      </w:r>
      <w:r>
        <w:rPr>
          <w:rFonts w:ascii="Arial" w:cs="Arial" w:eastAsia="Arial" w:hAnsi="Arial"/>
          <w:sz w:val="22"/>
          <w:szCs w:val="22"/>
        </w:rPr>
        <w:t xml:space="preserve"> багцын дагуу нэг хүнд тооцох үнэ </w:t>
      </w:r>
      <w:r>
        <w:rPr>
          <w:rFonts w:ascii="Arial" w:cs="Arial" w:eastAsia="Arial" w:hAnsi="Arial"/>
          <w:b/>
          <w:bCs/>
          <w:sz w:val="22"/>
          <w:szCs w:val="22"/>
        </w:rPr>
        <w:t xml:space="preserve">{{per_person_price}}₮</w:t>
      </w:r>
      <w:r>
        <w:rPr>
          <w:rFonts w:ascii="Arial" w:cs="Arial" w:eastAsia="Arial" w:hAnsi="Arial"/>
          <w:sz w:val="22"/>
          <w:szCs w:val="22"/>
        </w:rPr>
        <w:t xml:space="preserve"> ({{per_person_price_words}}) төгрөг, нэмэлт үйлчилгээний нийт төлбөр </w:t>
      </w:r>
      <w:r>
        <w:rPr>
          <w:rFonts w:ascii="Arial" w:cs="Arial" w:eastAsia="Arial" w:hAnsi="Arial"/>
          <w:b/>
          <w:bCs/>
          <w:sz w:val="22"/>
          <w:szCs w:val="22"/>
        </w:rPr>
        <w:t xml:space="preserve">{{addons_subtotal}}₮</w:t>
      </w:r>
      <w:r>
        <w:rPr>
          <w:rFonts w:ascii="Arial" w:cs="Arial" w:eastAsia="Arial" w:hAnsi="Arial"/>
          <w:sz w:val="22"/>
          <w:szCs w:val="22"/>
        </w:rPr>
        <w:t xml:space="preserve"> ({{addons_subtotal_words}}) төгрөг ба гэрээний нийт үнийн дүн </w:t>
      </w:r>
      <w:r>
        <w:rPr>
          <w:rFonts w:ascii="Arial" w:cs="Arial" w:eastAsia="Arial" w:hAnsi="Arial"/>
          <w:b/>
          <w:bCs/>
          <w:sz w:val="22"/>
          <w:szCs w:val="22"/>
        </w:rPr>
        <w:t xml:space="preserve">{{grand_total}}₮</w:t>
      </w:r>
      <w:r>
        <w:rPr>
          <w:rFonts w:ascii="Arial" w:cs="Arial" w:eastAsia="Arial" w:hAnsi="Arial"/>
          <w:sz w:val="22"/>
          <w:szCs w:val="22"/>
        </w:rPr>
        <w:t xml:space="preserve"> ({{grand_total_words}}) төгрөг болно. Бүх үнэ НӨАТ багтсан болно.</w:t>
      </w:r>
    </w:p>
    <w:p>
      <w:pPr>
        <w:spacing w:after="100" w:line="280"/>
        <w:ind w:left="360" w:hanging="360"/>
      </w:pPr>
      <w:r>
        <w:rPr>
          <w:rFonts w:ascii="Arial" w:cs="Arial" w:eastAsia="Arial" w:hAnsi="Arial"/>
          <w:b/>
          <w:bCs/>
          <w:sz w:val="22"/>
          <w:szCs w:val="22"/>
        </w:rPr>
        <w:t xml:space="preserve">2.3  </w:t>
      </w:r>
      <w:r>
        <w:rPr>
          <w:rFonts w:ascii="Arial" w:cs="Arial" w:eastAsia="Arial" w:hAnsi="Arial"/>
          <w:sz w:val="22"/>
          <w:szCs w:val="22"/>
        </w:rPr>
        <w:t xml:space="preserve">Захиалагч нь гэрээний нийт төлбөрийн 30 хувь буюу </w:t>
      </w:r>
      <w:r>
        <w:rPr>
          <w:rFonts w:ascii="Arial" w:cs="Arial" w:eastAsia="Arial" w:hAnsi="Arial"/>
          <w:b/>
          <w:bCs/>
          <w:sz w:val="22"/>
          <w:szCs w:val="22"/>
        </w:rPr>
        <w:t xml:space="preserve">{{deposit_30}}₮</w:t>
      </w:r>
      <w:r>
        <w:rPr>
          <w:rFonts w:ascii="Arial" w:cs="Arial" w:eastAsia="Arial" w:hAnsi="Arial"/>
          <w:sz w:val="22"/>
          <w:szCs w:val="22"/>
        </w:rPr>
        <w:t xml:space="preserve"> ({{deposit_30_words}}) төгрөгийг ажлын 2 хоногийн дотор Гүйцэтгэгчийн Голомт банк дахь "ЧИМУН" ХХК-ийн 3635185058 тоот дансанд урьдчилгаа болгон шилжүүлснээр захиалга баталгаажна.</w:t>
      </w:r>
    </w:p>
    <w:p>
      <w:pPr>
        <w:spacing w:after="100" w:line="280"/>
        <w:ind w:left="360" w:hanging="360"/>
      </w:pPr>
      <w:r>
        <w:rPr>
          <w:rFonts w:ascii="Arial" w:cs="Arial" w:eastAsia="Arial" w:hAnsi="Arial"/>
          <w:b/>
          <w:bCs/>
          <w:sz w:val="22"/>
          <w:szCs w:val="22"/>
        </w:rPr>
        <w:t xml:space="preserve">2.4  </w:t>
      </w:r>
      <w:r>
        <w:rPr>
          <w:rFonts w:ascii="Arial" w:cs="Arial" w:eastAsia="Arial" w:hAnsi="Arial"/>
          <w:sz w:val="22"/>
          <w:szCs w:val="22"/>
        </w:rPr>
        <w:t xml:space="preserve">Захиалагч нь гэрээний үлдэгдэл төлбөр болох 70 хувь буюу </w:t>
      </w:r>
      <w:r>
        <w:rPr>
          <w:rFonts w:ascii="Arial" w:cs="Arial" w:eastAsia="Arial" w:hAnsi="Arial"/>
          <w:b/>
          <w:bCs/>
          <w:sz w:val="22"/>
          <w:szCs w:val="22"/>
        </w:rPr>
        <w:t xml:space="preserve">{{balance_70}}₮</w:t>
      </w:r>
      <w:r>
        <w:rPr>
          <w:rFonts w:ascii="Arial" w:cs="Arial" w:eastAsia="Arial" w:hAnsi="Arial"/>
          <w:sz w:val="22"/>
          <w:szCs w:val="22"/>
        </w:rPr>
        <w:t xml:space="preserve"> ({{balance_70_words}}) төгрөгийг арга хэмжээ эхлэхээс 7 хоногийн өмнө 2.3-т заасан Гүйцэтгэгчийн дансанд шилжүүлнэ.</w:t>
      </w:r>
    </w:p>
    <w:p>
      <w:pPr>
        <w:spacing w:after="100" w:line="280"/>
        <w:ind w:left="360" w:hanging="360"/>
      </w:pPr>
      <w:r>
        <w:rPr>
          <w:rFonts w:ascii="Arial" w:cs="Arial" w:eastAsia="Arial" w:hAnsi="Arial"/>
          <w:b/>
          <w:bCs/>
          <w:sz w:val="22"/>
          <w:szCs w:val="22"/>
        </w:rPr>
        <w:t xml:space="preserve">2.5  </w:t>
      </w:r>
      <w:r>
        <w:rPr>
          <w:rFonts w:ascii="Arial" w:cs="Arial" w:eastAsia="Arial" w:hAnsi="Arial"/>
          <w:sz w:val="22"/>
          <w:szCs w:val="22"/>
        </w:rPr>
        <w:t xml:space="preserve">Хүний тоо өөрчлөх хүсэлт нь 5 хүнээс хэтрэхгүй байна.</w:t>
      </w:r>
    </w:p>
    <w:p>
      <w:pPr>
        <w:spacing w:after="100" w:line="280"/>
        <w:ind w:left="360" w:hanging="360"/>
      </w:pPr>
      <w:r>
        <w:rPr>
          <w:rFonts w:ascii="Arial" w:cs="Arial" w:eastAsia="Arial" w:hAnsi="Arial"/>
          <w:b/>
          <w:bCs/>
          <w:sz w:val="22"/>
          <w:szCs w:val="22"/>
        </w:rPr>
        <w:t xml:space="preserve">2.6  </w:t>
      </w:r>
      <w:r>
        <w:rPr>
          <w:rFonts w:ascii="Arial" w:cs="Arial" w:eastAsia="Arial" w:hAnsi="Arial"/>
          <w:sz w:val="22"/>
          <w:szCs w:val="22"/>
        </w:rPr>
        <w:t xml:space="preserve">Арга хэмжээ эхлэхээс 7 хоногийн өмнө хүний тоонд өөрчлөлт оруулах хүсэлтийг бичгээр мэдэгдэх бөгөөд мэдэгдээгүй бол 2.2-т заасан хүний тоогоор захиалгыг баталгаажуулна.</w:t>
      </w:r>
    </w:p>
    <w:p>
      <w:pPr>
        <w:spacing w:after="100" w:line="280"/>
        <w:ind w:left="360" w:hanging="360"/>
      </w:pPr>
      <w:r>
        <w:rPr>
          <w:rFonts w:ascii="Arial" w:cs="Arial" w:eastAsia="Arial" w:hAnsi="Arial"/>
          <w:b/>
          <w:bCs/>
          <w:sz w:val="22"/>
          <w:szCs w:val="22"/>
        </w:rPr>
        <w:t xml:space="preserve">2.7  </w:t>
      </w:r>
      <w:r>
        <w:rPr>
          <w:rFonts w:ascii="Arial" w:cs="Arial" w:eastAsia="Arial" w:hAnsi="Arial"/>
          <w:sz w:val="22"/>
          <w:szCs w:val="22"/>
        </w:rPr>
        <w:t xml:space="preserve">Энэ гэрээний 2.2-т заасан нэг хүний төлбөрийн үнэ өөрчлөгдөхгүй бөгөөд тогтвортой байна.</w:t>
      </w:r>
    </w:p>
    <w:p>
      <w:pPr>
        <w:spacing w:after="100" w:line="280"/>
        <w:ind w:left="360" w:hanging="360"/>
      </w:pPr>
      <w:r>
        <w:rPr>
          <w:rFonts w:ascii="Arial" w:cs="Arial" w:eastAsia="Arial" w:hAnsi="Arial"/>
          <w:b/>
          <w:bCs/>
          <w:sz w:val="22"/>
          <w:szCs w:val="22"/>
        </w:rPr>
        <w:t xml:space="preserve">2.8  </w:t>
      </w:r>
      <w:r>
        <w:rPr>
          <w:rFonts w:ascii="Arial" w:cs="Arial" w:eastAsia="Arial" w:hAnsi="Arial"/>
          <w:sz w:val="22"/>
          <w:szCs w:val="22"/>
        </w:rPr>
        <w:t xml:space="preserve">Илүү цагийн төлбөр: гэрээнд заасан хугацааг хэтрүүлэх тохиолдолд 1 цаг тутамд </w:t>
      </w:r>
      <w:r>
        <w:rPr>
          <w:rFonts w:ascii="Arial" w:cs="Arial" w:eastAsia="Arial" w:hAnsi="Arial"/>
          <w:b/>
          <w:bCs/>
          <w:sz w:val="22"/>
          <w:szCs w:val="22"/>
        </w:rPr>
        <w:t xml:space="preserve">{{hourly_extension_fee}}₮</w:t>
      </w:r>
      <w:r>
        <w:rPr>
          <w:rFonts w:ascii="Arial" w:cs="Arial" w:eastAsia="Arial" w:hAnsi="Arial"/>
          <w:sz w:val="22"/>
          <w:szCs w:val="22"/>
        </w:rPr>
        <w:t xml:space="preserve"> ({{hourly_extension_fee_words}}) төгрөгийн нэмэлт төлбөр тооцно.</w:t>
      </w:r>
    </w:p>
    <w:p>
      <w:pPr>
        <w:spacing w:after="160" w:before="240" w:line="280"/>
      </w:pPr>
      <w:r>
        <w:rPr>
          <w:rFonts w:ascii="Arial" w:cs="Arial" w:eastAsia="Arial" w:hAnsi="Arial"/>
          <w:b/>
          <w:bCs/>
          <w:sz w:val="24"/>
          <w:szCs w:val="24"/>
        </w:rPr>
        <w:t xml:space="preserve">ГУРАВ. ГҮЙЦЭТГЭГЧИЙН ЭРХ, ҮҮРЭГ</w:t>
      </w:r>
    </w:p>
    <w:p>
      <w:pPr>
        <w:spacing w:after="100" w:line="280"/>
        <w:ind w:left="360" w:hanging="360"/>
      </w:pPr>
      <w:r>
        <w:rPr>
          <w:rFonts w:ascii="Arial" w:cs="Arial" w:eastAsia="Arial" w:hAnsi="Arial"/>
          <w:b/>
          <w:bCs/>
          <w:sz w:val="22"/>
          <w:szCs w:val="22"/>
        </w:rPr>
        <w:t xml:space="preserve">3.1  </w:t>
      </w:r>
      <w:r>
        <w:rPr>
          <w:rFonts w:ascii="Arial" w:cs="Arial" w:eastAsia="Arial" w:hAnsi="Arial"/>
          <w:sz w:val="22"/>
          <w:szCs w:val="22"/>
        </w:rPr>
        <w:t xml:space="preserve">Гүйцэтгэгч нь захиалагч талаас өгсөн захиалга, хугацааны дагуу гэрээний Хавсралт №1-д заасан үйлчилгээг бүрэн үзүүлнэ.</w:t>
      </w:r>
    </w:p>
    <w:p>
      <w:pPr>
        <w:spacing w:after="100" w:line="280"/>
        <w:ind w:left="360" w:hanging="360"/>
      </w:pPr>
      <w:r>
        <w:rPr>
          <w:rFonts w:ascii="Arial" w:cs="Arial" w:eastAsia="Arial" w:hAnsi="Arial"/>
          <w:b/>
          <w:bCs/>
          <w:sz w:val="22"/>
          <w:szCs w:val="22"/>
        </w:rPr>
        <w:t xml:space="preserve">3.2  </w:t>
      </w:r>
      <w:r>
        <w:rPr>
          <w:rFonts w:ascii="Arial" w:cs="Arial" w:eastAsia="Arial" w:hAnsi="Arial"/>
          <w:sz w:val="22"/>
          <w:szCs w:val="22"/>
        </w:rPr>
        <w:t xml:space="preserve">Гүйцэтгэгч нь захиалагчтай харилцан тохиролцсон гэрээний дагуу арга хэмжээнд шаардлагатай майхан кемп, тоног төхөөрөмж, эмч, сувилагч, тогооч, техникч, үйлчлэгч зэрэг боловсон хүчнээр мэргэжлийн өндөр түвшинд үйлчилнэ.</w:t>
      </w:r>
    </w:p>
    <w:p>
      <w:pPr>
        <w:spacing w:after="100" w:line="280"/>
        <w:ind w:left="360" w:hanging="360"/>
      </w:pPr>
      <w:r>
        <w:rPr>
          <w:rFonts w:ascii="Arial" w:cs="Arial" w:eastAsia="Arial" w:hAnsi="Arial"/>
          <w:b/>
          <w:bCs/>
          <w:sz w:val="22"/>
          <w:szCs w:val="22"/>
        </w:rPr>
        <w:t xml:space="preserve">3.3  </w:t>
      </w:r>
      <w:r>
        <w:rPr>
          <w:rFonts w:ascii="Arial" w:cs="Arial" w:eastAsia="Arial" w:hAnsi="Arial"/>
          <w:sz w:val="22"/>
          <w:szCs w:val="22"/>
        </w:rPr>
        <w:t xml:space="preserve">Арга хэмжээний үеэр өөрийгөө хянах чадамжгүй болтлоо согтсон зочин гарсан, эмх замбараагүй байдал үүссэн тохиолдолд захиалагч талд мэдэгдэж зохицуулах бөгөөд аливаа эрсдэл гарсан тохиолдолд захиалагч тал бүрэн хариуцна.</w:t>
      </w:r>
    </w:p>
    <w:p>
      <w:pPr>
        <w:spacing w:after="100" w:line="280"/>
        <w:ind w:left="360" w:hanging="360"/>
      </w:pPr>
      <w:r>
        <w:rPr>
          <w:rFonts w:ascii="Arial" w:cs="Arial" w:eastAsia="Arial" w:hAnsi="Arial"/>
          <w:b/>
          <w:bCs/>
          <w:sz w:val="22"/>
          <w:szCs w:val="22"/>
        </w:rPr>
        <w:t xml:space="preserve">3.4  </w:t>
      </w:r>
      <w:r>
        <w:rPr>
          <w:rFonts w:ascii="Arial" w:cs="Arial" w:eastAsia="Arial" w:hAnsi="Arial"/>
          <w:sz w:val="22"/>
          <w:szCs w:val="22"/>
        </w:rPr>
        <w:t xml:space="preserve">Гэрээнд заасан хугацааны дагуу болон илүү цагийн нэмэлт үйлчилгээ үзүүлсний төлбөрийг нэхэмжлэх, шаардах.</w:t>
      </w:r>
    </w:p>
    <w:p>
      <w:pPr>
        <w:spacing w:after="100" w:line="280"/>
        <w:ind w:left="360" w:hanging="360"/>
      </w:pPr>
      <w:r>
        <w:rPr>
          <w:rFonts w:ascii="Arial" w:cs="Arial" w:eastAsia="Arial" w:hAnsi="Arial"/>
          <w:b/>
          <w:bCs/>
          <w:sz w:val="22"/>
          <w:szCs w:val="22"/>
        </w:rPr>
        <w:t xml:space="preserve">3.5  </w:t>
      </w:r>
      <w:r>
        <w:rPr>
          <w:rFonts w:ascii="Arial" w:cs="Arial" w:eastAsia="Arial" w:hAnsi="Arial"/>
          <w:sz w:val="22"/>
          <w:szCs w:val="22"/>
        </w:rPr>
        <w:t xml:space="preserve">Захиалга өгсөн өдөр, тогтоосон цагт үйлчилгээг үзүүлэхэд бэлэн байх, байрлах газрын тохижилт, үйлчилгээ, техник хэрэгсэл, тоног төхөөрөмж зэргийн хэвийн тасралтгүй ажиллагааг бүрэн хангасан байна.</w:t>
      </w:r>
    </w:p>
    <w:p>
      <w:pPr>
        <w:spacing w:after="100" w:line="280"/>
        <w:ind w:left="360" w:hanging="360"/>
      </w:pPr>
      <w:r>
        <w:rPr>
          <w:rFonts w:ascii="Arial" w:cs="Arial" w:eastAsia="Arial" w:hAnsi="Arial"/>
          <w:b/>
          <w:bCs/>
          <w:sz w:val="22"/>
          <w:szCs w:val="22"/>
        </w:rPr>
        <w:t xml:space="preserve">3.6  </w:t>
      </w:r>
      <w:r>
        <w:rPr>
          <w:rFonts w:ascii="Arial" w:cs="Arial" w:eastAsia="Arial" w:hAnsi="Arial"/>
          <w:sz w:val="22"/>
          <w:szCs w:val="22"/>
        </w:rPr>
        <w:t xml:space="preserve">Захиалагчаас үл хамаарах шалтгаанаар майхан кемп үйлчилгээ доголдсон, тасалдсан тохиолдолд захиалагчид урьдчилан мэдэгдэж гэрээний хугацааг сунгаж, уг сунгасан хугацаанд үйлчилгээг чанартай үзүүлэх.</w:t>
      </w:r>
    </w:p>
    <w:p>
      <w:pPr>
        <w:spacing w:after="160" w:before="240" w:line="280"/>
      </w:pPr>
      <w:r>
        <w:rPr>
          <w:rFonts w:ascii="Arial" w:cs="Arial" w:eastAsia="Arial" w:hAnsi="Arial"/>
          <w:b/>
          <w:bCs/>
          <w:sz w:val="24"/>
          <w:szCs w:val="24"/>
        </w:rPr>
        <w:t xml:space="preserve">ДӨРӨВ. ЗАХИАЛАГЧИЙН ЭРХ, ҮҮРЭГ</w:t>
      </w:r>
    </w:p>
    <w:p>
      <w:pPr>
        <w:spacing w:after="100" w:line="280"/>
        <w:ind w:left="360" w:hanging="360"/>
      </w:pPr>
      <w:r>
        <w:rPr>
          <w:rFonts w:ascii="Arial" w:cs="Arial" w:eastAsia="Arial" w:hAnsi="Arial"/>
          <w:b/>
          <w:bCs/>
          <w:sz w:val="22"/>
          <w:szCs w:val="22"/>
        </w:rPr>
        <w:t xml:space="preserve">4.1  </w:t>
      </w:r>
      <w:r>
        <w:rPr>
          <w:rFonts w:ascii="Arial" w:cs="Arial" w:eastAsia="Arial" w:hAnsi="Arial"/>
          <w:sz w:val="22"/>
          <w:szCs w:val="22"/>
        </w:rPr>
        <w:t xml:space="preserve">Гэрээнд заасан хугацааны дагуу төлбөрийг бүрэн гүйцэт төлөх.</w:t>
      </w:r>
    </w:p>
    <w:p>
      <w:pPr>
        <w:spacing w:after="100" w:line="280"/>
        <w:ind w:left="360" w:hanging="360"/>
      </w:pPr>
      <w:r>
        <w:rPr>
          <w:rFonts w:ascii="Arial" w:cs="Arial" w:eastAsia="Arial" w:hAnsi="Arial"/>
          <w:b/>
          <w:bCs/>
          <w:sz w:val="22"/>
          <w:szCs w:val="22"/>
        </w:rPr>
        <w:t xml:space="preserve">4.2  </w:t>
      </w:r>
      <w:r>
        <w:rPr>
          <w:rFonts w:ascii="Arial" w:cs="Arial" w:eastAsia="Arial" w:hAnsi="Arial"/>
          <w:sz w:val="22"/>
          <w:szCs w:val="22"/>
        </w:rPr>
        <w:t xml:space="preserve">Захиалагч нь захиалга өгөхдөө гэрээний хавсралтын дагуу оролцох хүний тоо, хоолны цэс, хэрэглэгдэх тоног төхөөрөмжийг маш тодорхой, нарийн тохиролцож баталгаажуулан гарын үсэг зурна.</w:t>
      </w:r>
    </w:p>
    <w:p>
      <w:pPr>
        <w:spacing w:after="100" w:line="280"/>
        <w:ind w:left="360" w:hanging="360"/>
      </w:pPr>
      <w:r>
        <w:rPr>
          <w:rFonts w:ascii="Arial" w:cs="Arial" w:eastAsia="Arial" w:hAnsi="Arial"/>
          <w:b/>
          <w:bCs/>
          <w:sz w:val="22"/>
          <w:szCs w:val="22"/>
        </w:rPr>
        <w:t xml:space="preserve">4.3  </w:t>
      </w:r>
      <w:r>
        <w:rPr>
          <w:rFonts w:ascii="Arial" w:cs="Arial" w:eastAsia="Arial" w:hAnsi="Arial"/>
          <w:sz w:val="22"/>
          <w:szCs w:val="22"/>
        </w:rPr>
        <w:t xml:space="preserve">Захиалагч нь арга хэмжээг захиалгын дагуу гэрээнд заасан хугацаандаа эхэлж, дуусах хугацаандаа дуусгах үүрэгтэй.</w:t>
      </w:r>
    </w:p>
    <w:p>
      <w:pPr>
        <w:spacing w:after="100" w:line="280"/>
        <w:ind w:left="360" w:hanging="360"/>
      </w:pPr>
      <w:r>
        <w:rPr>
          <w:rFonts w:ascii="Arial" w:cs="Arial" w:eastAsia="Arial" w:hAnsi="Arial"/>
          <w:b/>
          <w:bCs/>
          <w:sz w:val="22"/>
          <w:szCs w:val="22"/>
        </w:rPr>
        <w:t xml:space="preserve">4.4  </w:t>
      </w:r>
      <w:r>
        <w:rPr>
          <w:rFonts w:ascii="Arial" w:cs="Arial" w:eastAsia="Arial" w:hAnsi="Arial"/>
          <w:sz w:val="22"/>
          <w:szCs w:val="22"/>
        </w:rPr>
        <w:t xml:space="preserve">Захиалагч нь майхан кемп дахь үйлчлүүлэгчдийн хувцас, цүнх болон бусад эд зүйлсийн бүрэн бүтэн байдалд хяналт тавьж хариуцна.</w:t>
      </w:r>
    </w:p>
    <w:p>
      <w:pPr>
        <w:spacing w:after="100" w:line="280"/>
        <w:ind w:left="360" w:hanging="360"/>
      </w:pPr>
      <w:r>
        <w:rPr>
          <w:rFonts w:ascii="Arial" w:cs="Arial" w:eastAsia="Arial" w:hAnsi="Arial"/>
          <w:b/>
          <w:bCs/>
          <w:sz w:val="22"/>
          <w:szCs w:val="22"/>
        </w:rPr>
        <w:t xml:space="preserve">4.5  </w:t>
      </w:r>
      <w:r>
        <w:rPr>
          <w:rFonts w:ascii="Arial" w:cs="Arial" w:eastAsia="Arial" w:hAnsi="Arial"/>
          <w:sz w:val="22"/>
          <w:szCs w:val="22"/>
        </w:rPr>
        <w:t xml:space="preserve">Хүлээн авалтын үеэр эрүүгийн шинж чанартай үйлдэл, нийтийг хамарсан эмх замбараагүй асуудал гаргахгүй байхыг захиалагч тал бүрэн хариуцах бөгөөд уг нөхцөл байдлаас үүсэн гарах аливаа эрсдэлийг бүрэн хариуцна.</w:t>
      </w:r>
    </w:p>
    <w:p>
      <w:pPr>
        <w:spacing w:after="100" w:line="280"/>
        <w:ind w:left="360" w:hanging="360"/>
      </w:pPr>
      <w:r>
        <w:rPr>
          <w:rFonts w:ascii="Arial" w:cs="Arial" w:eastAsia="Arial" w:hAnsi="Arial"/>
          <w:b/>
          <w:bCs/>
          <w:sz w:val="22"/>
          <w:szCs w:val="22"/>
        </w:rPr>
        <w:t xml:space="preserve">4.6  </w:t>
      </w:r>
      <w:r>
        <w:rPr>
          <w:rFonts w:ascii="Arial" w:cs="Arial" w:eastAsia="Arial" w:hAnsi="Arial"/>
          <w:sz w:val="22"/>
          <w:szCs w:val="22"/>
        </w:rPr>
        <w:t xml:space="preserve">Захиалагч тал нийтээр архидан согтуурах байдлыг хяналтаасаа гаргахгүй бүрэн хариуцаж ажиллана.</w:t>
      </w:r>
    </w:p>
    <w:p>
      <w:pPr>
        <w:spacing w:after="100" w:line="280"/>
        <w:ind w:left="360" w:hanging="360"/>
      </w:pPr>
      <w:r>
        <w:rPr>
          <w:rFonts w:ascii="Arial" w:cs="Arial" w:eastAsia="Arial" w:hAnsi="Arial"/>
          <w:b/>
          <w:bCs/>
          <w:sz w:val="22"/>
          <w:szCs w:val="22"/>
        </w:rPr>
        <w:t xml:space="preserve">4.7  </w:t>
      </w:r>
      <w:r>
        <w:rPr>
          <w:rFonts w:ascii="Arial" w:cs="Arial" w:eastAsia="Arial" w:hAnsi="Arial"/>
          <w:sz w:val="22"/>
          <w:szCs w:val="22"/>
        </w:rPr>
        <w:t xml:space="preserve">Захиалагч нь арга хэмжээнд оролцох хүний тоо, байршуулах хэрэгслийн өөрчлөлт зэргийн мэдээллийг үйлчилгээ авахаас 7 хоногийн өмнө эцсийн байдлаар Гүйцэтгэгч талд мэдэгдэж баталгаажуулна.</w:t>
      </w:r>
    </w:p>
    <w:p>
      <w:pPr>
        <w:spacing w:after="100" w:line="280"/>
        <w:ind w:left="360" w:hanging="360"/>
      </w:pPr>
      <w:r>
        <w:rPr>
          <w:rFonts w:ascii="Arial" w:cs="Arial" w:eastAsia="Arial" w:hAnsi="Arial"/>
          <w:b/>
          <w:bCs/>
          <w:sz w:val="22"/>
          <w:szCs w:val="22"/>
        </w:rPr>
        <w:t xml:space="preserve">4.8  </w:t>
      </w:r>
      <w:r>
        <w:rPr>
          <w:rFonts w:ascii="Arial" w:cs="Arial" w:eastAsia="Arial" w:hAnsi="Arial"/>
          <w:sz w:val="22"/>
          <w:szCs w:val="22"/>
        </w:rPr>
        <w:t xml:space="preserve">Захиалагч нь үйлчилгээний тогтсон цагт соёлтой боловсон үйлчлүүлэх ба хэрвээ эд хогшил, тоног төхөөрөмж, багаж хэрэгсэлд гэмтэл учруулсан тохиолдолд хохирлыг тухайн үеийн зах зээлийн үнэлгээгээр Гүйцэтгэгч талд бүрэн барагдуулна. Тоног төхөөрөмж, тохижилтыг зориулалтын бусаар ашиглах нь эвдрэл гэмтэл үүсэх гол шалтгаан болдог тул зориулалтын дагуу ашиглана уу.</w:t>
      </w:r>
    </w:p>
    <w:p>
      <w:pPr>
        <w:spacing w:after="100" w:line="280"/>
        <w:ind w:left="360" w:hanging="360"/>
      </w:pPr>
      <w:r>
        <w:rPr>
          <w:rFonts w:ascii="Arial" w:cs="Arial" w:eastAsia="Arial" w:hAnsi="Arial"/>
          <w:b/>
          <w:bCs/>
          <w:sz w:val="22"/>
          <w:szCs w:val="22"/>
        </w:rPr>
        <w:t xml:space="preserve">4.9  </w:t>
      </w:r>
      <w:r>
        <w:rPr>
          <w:rFonts w:ascii="Arial" w:cs="Arial" w:eastAsia="Arial" w:hAnsi="Arial"/>
          <w:sz w:val="22"/>
          <w:szCs w:val="22"/>
        </w:rPr>
        <w:t xml:space="preserve">Захиалагч нь Гүйцэтгэгчид өгсөн захиалгын дагуу бүх үйлчилгээг чанартай гүйцэтгэхийг шаардах эрхтэй бөгөөд өөрийн талаас нэг төлөөлөгч томилж үйлчилгээний талаар болон гэрээний Хавсралт №1-д заасан цэсийн дагуу үйлчилсэн эсэх талаар хяналт тавина.</w:t>
      </w:r>
    </w:p>
    <w:p>
      <w:pPr>
        <w:spacing w:after="160" w:before="240" w:line="280"/>
      </w:pPr>
      <w:r>
        <w:rPr>
          <w:rFonts w:ascii="Arial" w:cs="Arial" w:eastAsia="Arial" w:hAnsi="Arial"/>
          <w:b/>
          <w:bCs/>
          <w:sz w:val="24"/>
          <w:szCs w:val="24"/>
        </w:rPr>
        <w:t xml:space="preserve">ТАВ. ТАЛУУДЫН ХҮЛЭЭХ ХАРИУЦЛАГА</w:t>
      </w:r>
    </w:p>
    <w:p>
      <w:pPr>
        <w:spacing w:after="100" w:line="280"/>
        <w:ind w:left="360" w:hanging="360"/>
      </w:pPr>
      <w:r>
        <w:rPr>
          <w:rFonts w:ascii="Arial" w:cs="Arial" w:eastAsia="Arial" w:hAnsi="Arial"/>
          <w:b/>
          <w:bCs/>
          <w:sz w:val="22"/>
          <w:szCs w:val="22"/>
        </w:rPr>
        <w:t xml:space="preserve">5.1  </w:t>
      </w:r>
      <w:r>
        <w:rPr>
          <w:rFonts w:ascii="Arial" w:cs="Arial" w:eastAsia="Arial" w:hAnsi="Arial"/>
          <w:sz w:val="22"/>
          <w:szCs w:val="22"/>
        </w:rPr>
        <w:t xml:space="preserve">Майхан кемпийн орчинд захиалагчийн зочин, үйлчлүүлэгч нар өөрсдийн үнэт эдлэл, зургийн аппарат, камер, цүнх болон бусад эд зүйлийг өөрсдөө хариуцах бөгөөд алдаж үрэгдүүлсэн тохиолдолд Гүйцэтгэгч хариуцлага хүлээхгүй, энэхүү асуудлыг зохицуулахад хамтран ажиллана.</w:t>
      </w:r>
    </w:p>
    <w:p>
      <w:pPr>
        <w:spacing w:after="100" w:line="280"/>
        <w:ind w:left="360" w:hanging="360"/>
      </w:pPr>
      <w:r>
        <w:rPr>
          <w:rFonts w:ascii="Arial" w:cs="Arial" w:eastAsia="Arial" w:hAnsi="Arial"/>
          <w:b/>
          <w:bCs/>
          <w:sz w:val="22"/>
          <w:szCs w:val="22"/>
        </w:rPr>
        <w:t xml:space="preserve">5.2  </w:t>
      </w:r>
      <w:r>
        <w:rPr>
          <w:rFonts w:ascii="Arial" w:cs="Arial" w:eastAsia="Arial" w:hAnsi="Arial"/>
          <w:sz w:val="22"/>
          <w:szCs w:val="22"/>
        </w:rPr>
        <w:t xml:space="preserve">Захиалагч тал гэрээг цуцалсан тохиолдолд төлбөрийн буцаалт дараах хуваарийн дагуу хийгдэнэ:</w:t>
      </w:r>
    </w:p>
    <w:p>
      <w:pPr>
        <w:spacing w:after="100" w:line="280"/>
        <w:ind w:left="360" w:hanging="360"/>
      </w:pPr>
      <w:r>
        <w:rPr>
          <w:rFonts w:ascii="Arial" w:cs="Arial" w:eastAsia="Arial" w:hAnsi="Arial"/>
          <w:b/>
          <w:bCs/>
          <w:sz w:val="22"/>
          <w:szCs w:val="22"/>
        </w:rPr>
        <w:t xml:space="preserve">а)  </w:t>
      </w:r>
      <w:r>
        <w:rPr>
          <w:rFonts w:ascii="Arial" w:cs="Arial" w:eastAsia="Arial" w:hAnsi="Arial"/>
          <w:sz w:val="22"/>
          <w:szCs w:val="22"/>
        </w:rPr>
        <w:t xml:space="preserve">Арга хэмжээ эхлэхээс 14-өөс дээш хоногийн өмнө цуцалбал захиалагчийн төлсөн төлбөрийг бүрэн (100%) буцаана.</w:t>
      </w:r>
    </w:p>
    <w:p>
      <w:pPr>
        <w:spacing w:after="100" w:line="280"/>
        <w:ind w:left="360" w:hanging="360"/>
      </w:pPr>
      <w:r>
        <w:rPr>
          <w:rFonts w:ascii="Arial" w:cs="Arial" w:eastAsia="Arial" w:hAnsi="Arial"/>
          <w:b/>
          <w:bCs/>
          <w:sz w:val="22"/>
          <w:szCs w:val="22"/>
        </w:rPr>
        <w:t xml:space="preserve">б)  </w:t>
      </w:r>
      <w:r>
        <w:rPr>
          <w:rFonts w:ascii="Arial" w:cs="Arial" w:eastAsia="Arial" w:hAnsi="Arial"/>
          <w:sz w:val="22"/>
          <w:szCs w:val="22"/>
        </w:rPr>
        <w:t xml:space="preserve">7-13 хоногийн өмнө цуцалбал төлсөн төлбөрийн 50%-ийг буцаана.</w:t>
      </w:r>
    </w:p>
    <w:p>
      <w:pPr>
        <w:spacing w:after="100" w:line="280"/>
        <w:ind w:left="360" w:hanging="360"/>
      </w:pPr>
      <w:r>
        <w:rPr>
          <w:rFonts w:ascii="Arial" w:cs="Arial" w:eastAsia="Arial" w:hAnsi="Arial"/>
          <w:b/>
          <w:bCs/>
          <w:sz w:val="22"/>
          <w:szCs w:val="22"/>
        </w:rPr>
        <w:t xml:space="preserve">в)  </w:t>
      </w:r>
      <w:r>
        <w:rPr>
          <w:rFonts w:ascii="Arial" w:cs="Arial" w:eastAsia="Arial" w:hAnsi="Arial"/>
          <w:sz w:val="22"/>
          <w:szCs w:val="22"/>
        </w:rPr>
        <w:t xml:space="preserve">7 хоногийн дотор цуцалбал төлсөн төлбөрийг буцаахгүй бөгөөд гэрээгээр шаардагдах үлдэгдэл төлбөрийг шаардахгүй.</w:t>
      </w:r>
    </w:p>
    <w:p>
      <w:pPr>
        <w:spacing w:after="100" w:line="280"/>
        <w:ind w:left="360" w:hanging="360"/>
      </w:pPr>
      <w:r>
        <w:rPr>
          <w:rFonts w:ascii="Arial" w:cs="Arial" w:eastAsia="Arial" w:hAnsi="Arial"/>
          <w:b/>
          <w:bCs/>
          <w:sz w:val="22"/>
          <w:szCs w:val="22"/>
        </w:rPr>
        <w:t xml:space="preserve">г)  </w:t>
      </w:r>
      <w:r>
        <w:rPr>
          <w:rFonts w:ascii="Arial" w:cs="Arial" w:eastAsia="Arial" w:hAnsi="Arial"/>
          <w:sz w:val="22"/>
          <w:szCs w:val="22"/>
        </w:rPr>
        <w:t xml:space="preserve">Гэнэтийн давагдашгүй хүчин зүйл (6.1)-ийн улмаас цуцлах тохиолдолд цуцлалт биш аяллын огноог талуудын харилцан тохиролцооны дагуу шилжүүлнэ.</w:t>
      </w:r>
    </w:p>
    <w:p>
      <w:pPr>
        <w:spacing w:after="100" w:line="280"/>
        <w:ind w:left="360" w:hanging="360"/>
      </w:pPr>
      <w:r>
        <w:rPr>
          <w:rFonts w:ascii="Arial" w:cs="Arial" w:eastAsia="Arial" w:hAnsi="Arial"/>
          <w:b/>
          <w:bCs/>
          <w:sz w:val="22"/>
          <w:szCs w:val="22"/>
        </w:rPr>
        <w:t xml:space="preserve">д)  </w:t>
      </w:r>
      <w:r>
        <w:rPr>
          <w:rFonts w:ascii="Arial" w:cs="Arial" w:eastAsia="Arial" w:hAnsi="Arial"/>
          <w:sz w:val="22"/>
          <w:szCs w:val="22"/>
        </w:rPr>
        <w:t xml:space="preserve">Захиалагч талбайн боломжоос хамаарч огноог сольж шилжүүлэх хүсэлтийг арга хэмжээ эхлэхээс 7-оос дээш хоногийн өмнө илгээсэн тохиолдолд Гүйцэтгэгч нэмэлт төлбөргүйгээр шилжүүлнэ.</w:t>
      </w:r>
    </w:p>
    <w:p>
      <w:pPr>
        <w:spacing w:after="100" w:line="280"/>
        <w:ind w:left="360" w:hanging="360"/>
      </w:pPr>
      <w:r>
        <w:rPr>
          <w:rFonts w:ascii="Arial" w:cs="Arial" w:eastAsia="Arial" w:hAnsi="Arial"/>
          <w:b/>
          <w:bCs/>
          <w:sz w:val="22"/>
          <w:szCs w:val="22"/>
        </w:rPr>
        <w:t xml:space="preserve">5.3  </w:t>
      </w:r>
      <w:r>
        <w:rPr>
          <w:rFonts w:ascii="Arial" w:cs="Arial" w:eastAsia="Arial" w:hAnsi="Arial"/>
          <w:sz w:val="22"/>
          <w:szCs w:val="22"/>
        </w:rPr>
        <w:t xml:space="preserve">Захиалагч нь гэрээнд заасан хугацаанд төлбөрөө төлөөгүй тохиолдолд хугацаа хэтрүүлсэн хоног тутамд төлбөл зохих үнийн дүнгийн 0.3 хувьтай тэнцэх хэмжээний алдангийг Гүйцэтгэгчид төлнө.</w:t>
      </w:r>
    </w:p>
    <w:p>
      <w:pPr>
        <w:spacing w:after="100" w:line="280"/>
        <w:ind w:left="360" w:hanging="360"/>
      </w:pPr>
      <w:r>
        <w:rPr>
          <w:rFonts w:ascii="Arial" w:cs="Arial" w:eastAsia="Arial" w:hAnsi="Arial"/>
          <w:b/>
          <w:bCs/>
          <w:sz w:val="22"/>
          <w:szCs w:val="22"/>
        </w:rPr>
        <w:t xml:space="preserve">5.4  </w:t>
      </w:r>
      <w:r>
        <w:rPr>
          <w:rFonts w:ascii="Arial" w:cs="Arial" w:eastAsia="Arial" w:hAnsi="Arial"/>
          <w:sz w:val="22"/>
          <w:szCs w:val="22"/>
        </w:rPr>
        <w:t xml:space="preserve">Учирсан хохирол гэдэгт талууд гэрээний үүргээ зохих ёсоор биелүүлээгүйн улмаас нөгөө талд учирсан нэмэлт зардал, илүү төлбөр, гэрээний үүргээ зохих ёсоор биелүүлсэн бол гарахгүй байсан зардал зэрэг хохирлыг тооцно.</w:t>
      </w:r>
    </w:p>
    <w:p>
      <w:pPr>
        <w:spacing w:after="100" w:line="280"/>
        <w:ind w:left="360" w:hanging="360"/>
      </w:pPr>
      <w:r>
        <w:rPr>
          <w:rFonts w:ascii="Arial" w:cs="Arial" w:eastAsia="Arial" w:hAnsi="Arial"/>
          <w:b/>
          <w:bCs/>
          <w:sz w:val="22"/>
          <w:szCs w:val="22"/>
        </w:rPr>
        <w:t xml:space="preserve">5.5  </w:t>
      </w:r>
      <w:r>
        <w:rPr>
          <w:rFonts w:ascii="Arial" w:cs="Arial" w:eastAsia="Arial" w:hAnsi="Arial"/>
          <w:sz w:val="22"/>
          <w:szCs w:val="22"/>
        </w:rPr>
        <w:t xml:space="preserve">Гүйцэтгэгч нь майхан кемп үйлчилгээний заавар, зөвлөгөө, майхан болон бусад эд хэрэгсэл, төхөөрөмжтэй харьцах зааварчилгааг өгнө.</w:t>
      </w:r>
    </w:p>
    <w:p>
      <w:pPr>
        <w:spacing w:after="160" w:before="240" w:line="280"/>
      </w:pPr>
      <w:r>
        <w:rPr>
          <w:rFonts w:ascii="Arial" w:cs="Arial" w:eastAsia="Arial" w:hAnsi="Arial"/>
          <w:b/>
          <w:bCs/>
          <w:sz w:val="24"/>
          <w:szCs w:val="24"/>
        </w:rPr>
        <w:t xml:space="preserve">ЗУРГАА. БУСАД</w:t>
      </w:r>
    </w:p>
    <w:p>
      <w:pPr>
        <w:spacing w:after="100" w:line="280"/>
        <w:ind w:left="360" w:hanging="360"/>
      </w:pPr>
      <w:r>
        <w:rPr>
          <w:rFonts w:ascii="Arial" w:cs="Arial" w:eastAsia="Arial" w:hAnsi="Arial"/>
          <w:b/>
          <w:bCs/>
          <w:sz w:val="22"/>
          <w:szCs w:val="22"/>
        </w:rPr>
        <w:t xml:space="preserve">6.1  </w:t>
      </w:r>
      <w:r>
        <w:rPr>
          <w:rFonts w:ascii="Arial" w:cs="Arial" w:eastAsia="Arial" w:hAnsi="Arial"/>
          <w:sz w:val="22"/>
          <w:szCs w:val="22"/>
        </w:rPr>
        <w:t xml:space="preserve">Хууль тогтоомжид заасан гэнэтийн давагдашгүй хүчин зүйлсийн улмаас талуудын аль нэг нь гэрээнд заасан үүргээ биелүүлэх боломжгүй болсон тохиолдолд нөгөө талдаа ажлын 3 хоногийн дотор бичгээр мэдэгдэх ба энэ тохиолдолд үүрэг гүйцэтгэх хугацаа нь энэхүү нөхцөл байдал үргэлжлэх хугацаагаар хойшлогдоно.</w:t>
      </w:r>
    </w:p>
    <w:p>
      <w:pPr>
        <w:spacing w:after="100" w:line="280"/>
        <w:ind w:left="360" w:hanging="360"/>
      </w:pPr>
      <w:r>
        <w:rPr>
          <w:rFonts w:ascii="Arial" w:cs="Arial" w:eastAsia="Arial" w:hAnsi="Arial"/>
          <w:b/>
          <w:bCs/>
          <w:sz w:val="22"/>
          <w:szCs w:val="22"/>
        </w:rPr>
        <w:t xml:space="preserve">6.2  </w:t>
      </w:r>
      <w:r>
        <w:rPr>
          <w:rFonts w:ascii="Arial" w:cs="Arial" w:eastAsia="Arial" w:hAnsi="Arial"/>
          <w:sz w:val="22"/>
          <w:szCs w:val="22"/>
        </w:rPr>
        <w:t xml:space="preserve">Гэнэтийн давагдашгүй хүчин зүйлс гэдэгт гал түймэр, газар хөдлөлт, салхи шуурга, аянга цахилгаан, үер усны гамшиг зэрэг байгалийн гамшиг, нийтийг хамарсан үймээн эсэргүүцлийн хөдөлгөөн, төрийн эрх бүхий байгууллагын шийдвэр, хорио цээр зэрэг хамаарна.</w:t>
      </w:r>
    </w:p>
    <w:p>
      <w:pPr>
        <w:spacing w:after="100" w:line="280"/>
        <w:ind w:left="360" w:hanging="360"/>
      </w:pPr>
      <w:r>
        <w:rPr>
          <w:rFonts w:ascii="Arial" w:cs="Arial" w:eastAsia="Arial" w:hAnsi="Arial"/>
          <w:b/>
          <w:bCs/>
          <w:sz w:val="22"/>
          <w:szCs w:val="22"/>
        </w:rPr>
        <w:t xml:space="preserve">6.3  </w:t>
      </w:r>
      <w:r>
        <w:rPr>
          <w:rFonts w:ascii="Arial" w:cs="Arial" w:eastAsia="Arial" w:hAnsi="Arial"/>
          <w:sz w:val="22"/>
          <w:szCs w:val="22"/>
        </w:rPr>
        <w:t xml:space="preserve">Энэхүү гэрээтэй холбоотой үүссэн аливаа маргааныг эвийн журмаар шийдвэрлэх бөгөөд шийдвэрлэж чадаагүй тохиолдолд Монгол Улсын хуулийн дагуу шийдвэрлэнэ.</w:t>
      </w:r>
    </w:p>
    <w:p>
      <w:pPr>
        <w:spacing w:after="100" w:line="280"/>
        <w:ind w:left="360" w:hanging="360"/>
      </w:pPr>
      <w:r>
        <w:rPr>
          <w:rFonts w:ascii="Arial" w:cs="Arial" w:eastAsia="Arial" w:hAnsi="Arial"/>
          <w:b/>
          <w:bCs/>
          <w:sz w:val="22"/>
          <w:szCs w:val="22"/>
        </w:rPr>
        <w:t xml:space="preserve">6.4  </w:t>
      </w:r>
      <w:r>
        <w:rPr>
          <w:rFonts w:ascii="Arial" w:cs="Arial" w:eastAsia="Arial" w:hAnsi="Arial"/>
          <w:sz w:val="22"/>
          <w:szCs w:val="22"/>
        </w:rPr>
        <w:t xml:space="preserve">Талууд энэхүү гэрээгээр хүлээсэн эрх үүргээ аль нэг талын албан ёсны зөвшөөрөлгүйгээр гуравдагч этгээдэд хэсэгчлэн болон бүрэн хэмжээгээр шилжүүлэх эрхгүй.</w:t>
      </w:r>
    </w:p>
    <w:p>
      <w:pPr>
        <w:spacing w:after="100" w:line="280"/>
        <w:ind w:left="360" w:hanging="360"/>
      </w:pPr>
      <w:r>
        <w:rPr>
          <w:rFonts w:ascii="Arial" w:cs="Arial" w:eastAsia="Arial" w:hAnsi="Arial"/>
          <w:b/>
          <w:bCs/>
          <w:sz w:val="22"/>
          <w:szCs w:val="22"/>
        </w:rPr>
        <w:t xml:space="preserve">6.5  </w:t>
      </w:r>
      <w:r>
        <w:rPr>
          <w:rFonts w:ascii="Arial" w:cs="Arial" w:eastAsia="Arial" w:hAnsi="Arial"/>
          <w:sz w:val="22"/>
          <w:szCs w:val="22"/>
        </w:rPr>
        <w:t xml:space="preserve">Энэхүү гэрээг Монгол хэл дээр 2 хувь үйлдэж, талууд тус бүр нэг хувийг хадгалах бөгөөд хувь тус бүр нь хууль зүйн адил хүчинтэй байна.</w:t>
      </w:r>
    </w:p>
    <w:p>
      <w:pPr>
        <w:spacing w:after="120" w:line="2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120"/>
              <w:left w:type="dxa" w:w="160"/>
              <w:bottom w:type="dxa" w:w="120"/>
              <w:right w:type="dxa" w:w="160"/>
            </w:tcMar>
          </w:tcPr>
          <w:p>
            <w:pPr>
              <w:spacing w:after="0" w:line="240"/>
              <w:jc w:val="left"/>
            </w:pPr>
            <w:r>
              <w:rPr>
                <w:rFonts w:ascii="Arial" w:cs="Arial" w:eastAsia="Arial" w:hAnsi="Arial"/>
                <w:b/>
                <w:bCs/>
                <w:sz w:val="20"/>
                <w:szCs w:val="20"/>
              </w:rPr>
              <w:t xml:space="preserve">Захиалагч: "{{company_name}}" ХХК</w:t>
            </w:r>
          </w:p>
          <w:p>
            <w:pPr>
              <w:spacing w:after="0" w:line="240"/>
              <w:jc w:val="left"/>
            </w:pPr>
            <w:r>
              <w:rPr>
                <w:rFonts w:ascii="Arial" w:cs="Arial" w:eastAsia="Arial" w:hAnsi="Arial"/>
                <w:b w:val="false"/>
                <w:bCs w:val="false"/>
                <w:sz w:val="20"/>
                <w:szCs w:val="20"/>
              </w:rPr>
              <w:t xml:space="preserve">{{contact_position}}: {{contact_name}}</w:t>
            </w:r>
          </w:p>
          <w:p>
            <w:pPr>
              <w:spacing w:after="0" w:line="240"/>
              <w:jc w:val="left"/>
            </w:pPr>
            <w:r>
              <w:rPr>
                <w:rFonts w:ascii="Arial" w:cs="Arial" w:eastAsia="Arial" w:hAnsi="Arial"/>
                <w:b w:val="false"/>
                <w:bCs w:val="false"/>
                <w:sz w:val="20"/>
                <w:szCs w:val="20"/>
              </w:rPr>
              <w:t xml:space="preserve"/>
            </w:r>
          </w:p>
          <w:p>
            <w:pPr>
              <w:spacing w:after="0" w:line="240"/>
              <w:jc w:val="left"/>
            </w:pPr>
            <w:r>
              <w:rPr>
                <w:rFonts w:ascii="Arial" w:cs="Arial" w:eastAsia="Arial" w:hAnsi="Arial"/>
                <w:b w:val="false"/>
                <w:bCs w:val="false"/>
                <w:sz w:val="20"/>
                <w:szCs w:val="20"/>
              </w:rPr>
              <w:t xml:space="preserve">Гарын үсэг: _____________________</w:t>
            </w:r>
          </w:p>
          <w:p>
            <w:pPr>
              <w:spacing w:after="0" w:line="240"/>
              <w:jc w:val="left"/>
            </w:pPr>
            <w:r>
              <w:rPr>
                <w:rFonts w:ascii="Arial" w:cs="Arial" w:eastAsia="Arial" w:hAnsi="Arial"/>
                <w:b w:val="false"/>
                <w:bCs w:val="false"/>
                <w:sz w:val="20"/>
                <w:szCs w:val="20"/>
              </w:rPr>
              <w:t xml:space="preserve"/>
            </w:r>
          </w:p>
          <w:p>
            <w:pPr>
              <w:spacing w:after="0" w:line="240"/>
              <w:jc w:val="left"/>
            </w:pPr>
            <w:r>
              <w:rPr>
                <w:rFonts w:ascii="Arial" w:cs="Arial" w:eastAsia="Arial" w:hAnsi="Arial"/>
                <w:b w:val="false"/>
                <w:bCs w:val="false"/>
                <w:sz w:val="20"/>
                <w:szCs w:val="20"/>
              </w:rPr>
              <w:t xml:space="preserve">Хаяг: …………………………</w:t>
            </w:r>
          </w:p>
          <w:p>
            <w:pPr>
              <w:spacing w:after="0" w:line="240"/>
              <w:jc w:val="left"/>
            </w:pPr>
            <w:r>
              <w:rPr>
                <w:rFonts w:ascii="Arial" w:cs="Arial" w:eastAsia="Arial" w:hAnsi="Arial"/>
                <w:b w:val="false"/>
                <w:bCs w:val="false"/>
                <w:sz w:val="20"/>
                <w:szCs w:val="20"/>
              </w:rPr>
              <w:t xml:space="preserve">Утас: ……………………</w:t>
            </w:r>
          </w:p>
        </w:tc>
        <w:tc>
          <w:tcPr>
            <w:tcW w:type="dxa" w:w="4680"/>
            <w:tcBorders>
              <w:top w:val="single" w:color="999999" w:sz="4"/>
              <w:left w:val="single" w:color="999999" w:sz="4"/>
              <w:bottom w:val="single" w:color="999999" w:sz="4"/>
              <w:right w:val="single" w:color="999999" w:sz="4"/>
            </w:tcBorders>
            <w:tcMar>
              <w:top w:type="dxa" w:w="120"/>
              <w:left w:type="dxa" w:w="160"/>
              <w:bottom w:type="dxa" w:w="120"/>
              <w:right w:type="dxa" w:w="160"/>
            </w:tcMar>
          </w:tcPr>
          <w:p>
            <w:pPr>
              <w:spacing w:after="0" w:line="240"/>
              <w:jc w:val="left"/>
            </w:pPr>
            <w:r>
              <w:rPr>
                <w:rFonts w:ascii="Arial" w:cs="Arial" w:eastAsia="Arial" w:hAnsi="Arial"/>
                <w:b/>
                <w:bCs/>
                <w:sz w:val="20"/>
                <w:szCs w:val="20"/>
              </w:rPr>
              <w:t xml:space="preserve">Гүйцэтгэгч: "Чимун" ХХК</w:t>
            </w:r>
          </w:p>
          <w:p>
            <w:pPr>
              <w:spacing w:after="0" w:line="240"/>
              <w:jc w:val="left"/>
            </w:pPr>
            <w:r>
              <w:rPr>
                <w:rFonts w:ascii="Arial" w:cs="Arial" w:eastAsia="Arial" w:hAnsi="Arial"/>
                <w:b w:val="false"/>
                <w:bCs w:val="false"/>
                <w:sz w:val="20"/>
                <w:szCs w:val="20"/>
              </w:rPr>
              <w:t xml:space="preserve">Гүйцэтгэх захирал: Г.Мөнх-Учрал</w:t>
            </w:r>
          </w:p>
          <w:p>
            <w:pPr>
              <w:spacing w:after="0" w:line="240"/>
              <w:jc w:val="left"/>
            </w:pPr>
            <w:r>
              <w:rPr>
                <w:rFonts w:ascii="Arial" w:cs="Arial" w:eastAsia="Arial" w:hAnsi="Arial"/>
                <w:b w:val="false"/>
                <w:bCs w:val="false"/>
                <w:sz w:val="20"/>
                <w:szCs w:val="20"/>
              </w:rPr>
              <w:t xml:space="preserve"/>
            </w:r>
          </w:p>
          <w:p>
            <w:pPr>
              <w:spacing w:after="0" w:line="240"/>
              <w:jc w:val="left"/>
            </w:pPr>
            <w:r>
              <w:rPr>
                <w:rFonts w:ascii="Arial" w:cs="Arial" w:eastAsia="Arial" w:hAnsi="Arial"/>
                <w:b w:val="false"/>
                <w:bCs w:val="false"/>
                <w:sz w:val="20"/>
                <w:szCs w:val="20"/>
              </w:rPr>
              <w:t xml:space="preserve">Гарын үсэг: _____________________</w:t>
            </w:r>
          </w:p>
          <w:p>
            <w:pPr>
              <w:spacing w:after="0" w:line="240"/>
              <w:jc w:val="left"/>
            </w:pPr>
            <w:r>
              <w:rPr>
                <w:rFonts w:ascii="Arial" w:cs="Arial" w:eastAsia="Arial" w:hAnsi="Arial"/>
                <w:b w:val="false"/>
                <w:bCs w:val="false"/>
                <w:sz w:val="20"/>
                <w:szCs w:val="20"/>
              </w:rPr>
              <w:t xml:space="preserve"/>
            </w:r>
          </w:p>
          <w:p>
            <w:pPr>
              <w:spacing w:after="0" w:line="240"/>
              <w:jc w:val="left"/>
            </w:pPr>
            <w:r>
              <w:rPr>
                <w:rFonts w:ascii="Arial" w:cs="Arial" w:eastAsia="Arial" w:hAnsi="Arial"/>
                <w:b w:val="false"/>
                <w:bCs w:val="false"/>
                <w:sz w:val="20"/>
                <w:szCs w:val="20"/>
              </w:rPr>
              <w:t xml:space="preserve">Хаяг: Монгол улс, Улаанбаатар хот, Баянзүрх дүүрэг,</w:t>
            </w:r>
          </w:p>
          <w:p>
            <w:pPr>
              <w:spacing w:after="0" w:line="240"/>
              <w:jc w:val="left"/>
            </w:pPr>
            <w:r>
              <w:rPr>
                <w:rFonts w:ascii="Arial" w:cs="Arial" w:eastAsia="Arial" w:hAnsi="Arial"/>
                <w:b w:val="false"/>
                <w:bCs w:val="false"/>
                <w:sz w:val="20"/>
                <w:szCs w:val="20"/>
              </w:rPr>
              <w:t xml:space="preserve">11-р хороо, Ногоон зоорь 1-13</w:t>
            </w:r>
          </w:p>
          <w:p>
            <w:pPr>
              <w:spacing w:after="0" w:line="240"/>
              <w:jc w:val="left"/>
            </w:pPr>
            <w:r>
              <w:rPr>
                <w:rFonts w:ascii="Arial" w:cs="Arial" w:eastAsia="Arial" w:hAnsi="Arial"/>
                <w:b w:val="false"/>
                <w:bCs w:val="false"/>
                <w:sz w:val="20"/>
                <w:szCs w:val="20"/>
              </w:rPr>
              <w:t xml:space="preserve">Утас: 7700-6790 (Захиалга) · 9917-9417 · 8802-8216 (Менежер)</w:t>
            </w:r>
          </w:p>
        </w:tc>
      </w:tr>
    </w:tbl>
    <w:p>
      <w:r>
        <w:br w:type="page"/>
      </w:r>
    </w:p>
    <w:p>
      <w:pPr>
        <w:spacing w:after="120" w:before="120"/>
        <w:jc w:val="center"/>
      </w:pPr>
      <w:r>
        <w:rPr>
          <w:rFonts w:ascii="Arial" w:cs="Arial" w:eastAsia="Arial" w:hAnsi="Arial"/>
          <w:b/>
          <w:bCs/>
          <w:sz w:val="22"/>
          <w:szCs w:val="22"/>
        </w:rPr>
        <w:t xml:space="preserve">Хавсралт №1</w:t>
      </w:r>
    </w:p>
    <w:p>
      <w:pPr>
        <w:spacing w:after="120" w:before="120"/>
        <w:jc w:val="center"/>
      </w:pPr>
      <w:r>
        <w:rPr>
          <w:rFonts w:ascii="Arial" w:cs="Arial" w:eastAsia="Arial" w:hAnsi="Arial"/>
          <w:b w:val="false"/>
          <w:bCs w:val="false"/>
          <w:sz w:val="22"/>
          <w:szCs w:val="22"/>
        </w:rPr>
        <w:t xml:space="preserve">Үйлчилгээний дэлгэрэнгүй</w:t>
      </w:r>
    </w:p>
    <w:p>
      <w:pPr>
        <w:spacing w:after="120" w:line="2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Кемп</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{{camp_full_name}}</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Багц</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{{tier}}</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Хүний тоо</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{{guest_count}} хүн</w:t>
            </w:r>
          </w:p>
        </w:tc>
      </w:tr>
      <w:tr>
        <w:tc>
          <w:tcPr>
            <w:tcW w:type="dxa" w:w="30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spacing w:after="0" w:line="240"/>
              <w:jc w:val="left"/>
            </w:pPr>
            <w:r>
              <w:rPr>
                <w:rFonts w:ascii="Arial" w:cs="Arial" w:eastAsia="Arial" w:hAnsi="Arial"/>
                <w:b/>
                <w:bCs/>
                <w:sz w:val="20"/>
                <w:szCs w:val="20"/>
              </w:rPr>
              <w:t xml:space="preserve">Арга хэмжээний хугацаа</w:t>
            </w:r>
          </w:p>
        </w:tc>
        <w:tc>
          <w:tcPr>
            <w:tcW w:type="dxa" w:w="6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40"/>
              <w:jc w:val="left"/>
            </w:pPr>
            <w:r>
              <w:rPr>
                <w:rFonts w:ascii="Arial" w:cs="Arial" w:eastAsia="Arial" w:hAnsi="Arial"/>
                <w:b w:val="false"/>
                <w:bCs w:val="false"/>
                <w:sz w:val="20"/>
                <w:szCs w:val="20"/>
              </w:rPr>
              <w:t xml:space="preserve">{{start_year}}.{{start_month}}.{{start_day}} {{start_time}} → {{end_year}}.{{end_month}}.{{end_day}} {{end_time}}</w:t>
            </w:r>
          </w:p>
        </w:tc>
      </w:tr>
    </w:tbl>
    <w:p>
      <w:pPr>
        <w:spacing w:after="120" w:line="280"/>
      </w:pPr>
      <w:r>
        <w:rPr>
          <w:rFonts w:ascii="Arial" w:cs="Arial" w:eastAsia="Arial" w:hAnsi="Arial"/>
          <w:sz w:val="22"/>
          <w:szCs w:val="22"/>
        </w:rPr>
        <w:t xml:space="preserve"/>
      </w:r>
    </w:p>
    <w:p>
      <w:pPr>
        <w:spacing w:after="160" w:before="240" w:line="280"/>
      </w:pPr>
      <w:r>
        <w:rPr>
          <w:rFonts w:ascii="Arial" w:cs="Arial" w:eastAsia="Arial" w:hAnsi="Arial"/>
          <w:b/>
          <w:bCs/>
          <w:sz w:val="24"/>
          <w:szCs w:val="24"/>
        </w:rPr>
        <w:t xml:space="preserve">Багцад орсон үйлчилгээ:</w:t>
      </w:r>
    </w:p>
    <w:p>
      <w:pPr>
        <w:spacing w:after="120" w:line="280"/>
      </w:pPr>
      <w:r>
        <w:rPr>
          <w:rFonts w:ascii="Arial" w:cs="Arial" w:eastAsia="Arial" w:hAnsi="Arial"/>
          <w:sz w:val="22"/>
          <w:szCs w:val="22"/>
        </w:rPr>
        <w:t xml:space="preserve">{{appendix_1_inclusions}}</w:t>
      </w:r>
    </w:p>
    <w:p>
      <w:pPr>
        <w:spacing w:after="120" w:line="280"/>
      </w:pPr>
      <w:r>
        <w:rPr>
          <w:rFonts w:ascii="Arial" w:cs="Arial" w:eastAsia="Arial" w:hAnsi="Arial"/>
          <w:sz w:val="22"/>
          <w:szCs w:val="22"/>
        </w:rPr>
        <w:t xml:space="preserve"/>
      </w:r>
    </w:p>
    <w:p>
      <w:pPr>
        <w:spacing w:after="160" w:before="240" w:line="280"/>
      </w:pPr>
      <w:r>
        <w:rPr>
          <w:rFonts w:ascii="Arial" w:cs="Arial" w:eastAsia="Arial" w:hAnsi="Arial"/>
          <w:b/>
          <w:bCs/>
          <w:sz w:val="24"/>
          <w:szCs w:val="24"/>
        </w:rPr>
        <w:t xml:space="preserve">Нэмэлт төлбөрт үйлчилгээ:</w:t>
      </w:r>
    </w:p>
    <w:p>
      <w:pPr>
        <w:spacing w:after="120" w:line="280"/>
      </w:pPr>
      <w:r>
        <w:rPr>
          <w:rFonts w:ascii="Arial" w:cs="Arial" w:eastAsia="Arial" w:hAnsi="Arial"/>
          <w:sz w:val="22"/>
          <w:szCs w:val="22"/>
        </w:rPr>
        <w:t xml:space="preserve">{{appendix_1_addons}}</w:t>
      </w:r>
    </w:p>
    <w:p>
      <w:pPr>
        <w:spacing w:after="120" w:line="280"/>
      </w:pPr>
      <w:r>
        <w:rPr>
          <w:rFonts w:ascii="Arial" w:cs="Arial" w:eastAsia="Arial" w:hAnsi="Arial"/>
          <w:sz w:val="22"/>
          <w:szCs w:val="22"/>
        </w:rPr>
        <w:t xml:space="preserve"/>
      </w:r>
    </w:p>
    <w:p>
      <w:pPr>
        <w:spacing w:after="160" w:before="240" w:line="280"/>
      </w:pPr>
      <w:r>
        <w:rPr>
          <w:rFonts w:ascii="Arial" w:cs="Arial" w:eastAsia="Arial" w:hAnsi="Arial"/>
          <w:b/>
          <w:bCs/>
          <w:sz w:val="24"/>
          <w:szCs w:val="24"/>
        </w:rPr>
        <w:t xml:space="preserve">Тээврийн үйлчилгээ:</w:t>
      </w:r>
    </w:p>
    <w:p>
      <w:pPr>
        <w:spacing w:after="120" w:line="280"/>
      </w:pPr>
      <w:r>
        <w:rPr>
          <w:rFonts w:ascii="Arial" w:cs="Arial" w:eastAsia="Arial" w:hAnsi="Arial"/>
          <w:sz w:val="22"/>
          <w:szCs w:val="22"/>
        </w:rPr>
        <w:t xml:space="preserve">{{appendix_1_shuttle}}</w:t>
      </w:r>
    </w:p>
    <w:p>
      <w:pPr>
        <w:spacing w:after="120" w:line="280"/>
      </w:pPr>
      <w:r>
        <w:rPr>
          <w:rFonts w:ascii="Arial" w:cs="Arial" w:eastAsia="Arial" w:hAnsi="Arial"/>
          <w:sz w:val="22"/>
          <w:szCs w:val="22"/>
        </w:rPr>
        <w:t xml:space="preserve"/>
      </w:r>
    </w:p>
    <w:p>
      <w:pPr>
        <w:spacing w:after="160" w:before="240" w:line="280"/>
      </w:pPr>
      <w:r>
        <w:rPr>
          <w:rFonts w:ascii="Arial" w:cs="Arial" w:eastAsia="Arial" w:hAnsi="Arial"/>
          <w:b/>
          <w:bCs/>
          <w:sz w:val="24"/>
          <w:szCs w:val="24"/>
        </w:rPr>
        <w:t xml:space="preserve">Нийт дүн:</w:t>
      </w:r>
    </w:p>
    <w:p>
      <w:pPr>
        <w:spacing w:after="200"/>
      </w:pPr>
      <w:r>
        <w:rPr>
          <w:rFonts w:ascii="Arial" w:cs="Arial" w:eastAsia="Arial" w:hAnsi="Arial"/>
          <w:b/>
          <w:bCs/>
          <w:sz w:val="28"/>
          <w:szCs w:val="28"/>
        </w:rPr>
        <w:t xml:space="preserve">{{appendix_1_total}}</w:t>
      </w:r>
    </w:p>
    <w:p>
      <w:pPr>
        <w:spacing w:after="120" w:line="2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120"/>
              <w:left w:type="dxa" w:w="160"/>
              <w:bottom w:type="dxa" w:w="120"/>
              <w:right w:type="dxa" w:w="160"/>
            </w:tcMar>
          </w:tcPr>
          <w:p>
            <w:pPr>
              <w:spacing w:after="0" w:line="240"/>
              <w:jc w:val="left"/>
            </w:pPr>
            <w:r>
              <w:rPr>
                <w:rFonts w:ascii="Arial" w:cs="Arial" w:eastAsia="Arial" w:hAnsi="Arial"/>
                <w:b/>
                <w:bCs/>
                <w:sz w:val="20"/>
                <w:szCs w:val="20"/>
              </w:rPr>
              <w:t xml:space="preserve">Захиалагч: "{{company_name}}" ХХК</w:t>
            </w:r>
          </w:p>
          <w:p>
            <w:pPr>
              <w:spacing w:after="0" w:line="240"/>
              <w:jc w:val="left"/>
            </w:pPr>
            <w:r>
              <w:rPr>
                <w:rFonts w:ascii="Arial" w:cs="Arial" w:eastAsia="Arial" w:hAnsi="Arial"/>
                <w:b w:val="false"/>
                <w:bCs w:val="false"/>
                <w:sz w:val="20"/>
                <w:szCs w:val="20"/>
              </w:rPr>
              <w:t xml:space="preserve">{{contact_position}}: {{contact_name}}</w:t>
            </w:r>
          </w:p>
          <w:p>
            <w:pPr>
              <w:spacing w:after="0" w:line="240"/>
              <w:jc w:val="left"/>
            </w:pPr>
            <w:r>
              <w:rPr>
                <w:rFonts w:ascii="Arial" w:cs="Arial" w:eastAsia="Arial" w:hAnsi="Arial"/>
                <w:b w:val="false"/>
                <w:bCs w:val="false"/>
                <w:sz w:val="20"/>
                <w:szCs w:val="20"/>
              </w:rPr>
              <w:t xml:space="preserve"/>
            </w:r>
          </w:p>
          <w:p>
            <w:pPr>
              <w:spacing w:after="0" w:line="240"/>
              <w:jc w:val="left"/>
            </w:pPr>
            <w:r>
              <w:rPr>
                <w:rFonts w:ascii="Arial" w:cs="Arial" w:eastAsia="Arial" w:hAnsi="Arial"/>
                <w:b w:val="false"/>
                <w:bCs w:val="false"/>
                <w:sz w:val="20"/>
                <w:szCs w:val="20"/>
              </w:rPr>
              <w:t xml:space="preserve">Гарын үсэг: _____________________</w:t>
            </w:r>
          </w:p>
        </w:tc>
        <w:tc>
          <w:tcPr>
            <w:tcW w:type="dxa" w:w="4680"/>
            <w:tcBorders>
              <w:top w:val="single" w:color="999999" w:sz="4"/>
              <w:left w:val="single" w:color="999999" w:sz="4"/>
              <w:bottom w:val="single" w:color="999999" w:sz="4"/>
              <w:right w:val="single" w:color="999999" w:sz="4"/>
            </w:tcBorders>
            <w:tcMar>
              <w:top w:type="dxa" w:w="120"/>
              <w:left w:type="dxa" w:w="160"/>
              <w:bottom w:type="dxa" w:w="120"/>
              <w:right w:type="dxa" w:w="160"/>
            </w:tcMar>
          </w:tcPr>
          <w:p>
            <w:pPr>
              <w:spacing w:after="0" w:line="240"/>
              <w:jc w:val="left"/>
            </w:pPr>
            <w:r>
              <w:rPr>
                <w:rFonts w:ascii="Arial" w:cs="Arial" w:eastAsia="Arial" w:hAnsi="Arial"/>
                <w:b/>
                <w:bCs/>
                <w:sz w:val="20"/>
                <w:szCs w:val="20"/>
              </w:rPr>
              <w:t xml:space="preserve">Гүйцэтгэгч: "Чимун" ХХК</w:t>
            </w:r>
          </w:p>
          <w:p>
            <w:pPr>
              <w:spacing w:after="0" w:line="240"/>
              <w:jc w:val="left"/>
            </w:pPr>
            <w:r>
              <w:rPr>
                <w:rFonts w:ascii="Arial" w:cs="Arial" w:eastAsia="Arial" w:hAnsi="Arial"/>
                <w:b w:val="false"/>
                <w:bCs w:val="false"/>
                <w:sz w:val="20"/>
                <w:szCs w:val="20"/>
              </w:rPr>
              <w:t xml:space="preserve">Гүйцэтгэх захирал: Г.Мөнх-Учрал</w:t>
            </w:r>
          </w:p>
          <w:p>
            <w:pPr>
              <w:spacing w:after="0" w:line="240"/>
              <w:jc w:val="left"/>
            </w:pPr>
            <w:r>
              <w:rPr>
                <w:rFonts w:ascii="Arial" w:cs="Arial" w:eastAsia="Arial" w:hAnsi="Arial"/>
                <w:b w:val="false"/>
                <w:bCs w:val="false"/>
                <w:sz w:val="20"/>
                <w:szCs w:val="20"/>
              </w:rPr>
              <w:t xml:space="preserve"/>
            </w:r>
          </w:p>
          <w:p>
            <w:pPr>
              <w:spacing w:after="0" w:line="240"/>
              <w:jc w:val="left"/>
            </w:pPr>
            <w:r>
              <w:rPr>
                <w:rFonts w:ascii="Arial" w:cs="Arial" w:eastAsia="Arial" w:hAnsi="Arial"/>
                <w:b w:val="false"/>
                <w:bCs w:val="false"/>
                <w:sz w:val="20"/>
                <w:szCs w:val="20"/>
              </w:rPr>
              <w:t xml:space="preserve">Гарын үсэг: 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NOMAAD Corporate Event Contract Template v3</dc:title>
  <dc:creator>NOMAAD Camp</dc:creator>
  <cp:lastModifiedBy>Un-named</cp:lastModifiedBy>
  <cp:revision>1</cp:revision>
  <dcterms:created xsi:type="dcterms:W3CDTF">2026-05-19T09:11:04.218Z</dcterms:created>
  <dcterms:modified xsi:type="dcterms:W3CDTF">2026-05-19T09:11:04.218Z</dcterms:modified>
</cp:coreProperties>
</file>

<file path=docProps/custom.xml><?xml version="1.0" encoding="utf-8"?>
<Properties xmlns="http://schemas.openxmlformats.org/officeDocument/2006/custom-properties" xmlns:vt="http://schemas.openxmlformats.org/officeDocument/2006/docPropsVTypes"/>
</file>