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patentia-使用说明"/>
    <w:p>
      <w:pPr>
        <w:pStyle w:val="Heading1"/>
      </w:pPr>
      <w:r>
        <w:rPr>
          <w:rFonts w:hint="eastAsia"/>
        </w:rPr>
        <w:t xml:space="preserve">一、Patentia</w:t>
      </w:r>
      <w:r>
        <w:t xml:space="preserve"> · </w:t>
      </w:r>
      <w:r>
        <w:rPr>
          <w:rFonts w:hint="eastAsia"/>
        </w:rPr>
        <w:t xml:space="preserve">使用说明</w:t>
      </w:r>
    </w:p>
    <w:bookmarkStart w:id="19" w:name="这是什么"/>
    <w:p>
      <w:pPr>
        <w:pStyle w:val="Heading2"/>
      </w:pPr>
      <w:r>
        <w:rPr>
          <w:rFonts w:hint="eastAsia"/>
        </w:rPr>
        <w:t xml:space="preserve">（一）这是什么</w:t>
      </w:r>
    </w:p>
    <w:p>
      <w:pPr>
        <w:pStyle w:val="FirstParagraph"/>
      </w:pPr>
      <w:r>
        <w:rPr>
          <w:rFonts w:hint="eastAsia"/>
        </w:rPr>
        <w:t xml:space="preserve">一座装进桌面应用的专利法规知识库。七部规范性文件与实务文献共</w:t>
      </w:r>
      <w:r>
        <w:t xml:space="preserve"> </w:t>
      </w:r>
      <w:r>
        <w:rPr>
          <w:b/>
          <w:bCs/>
        </w:rPr>
        <w:t xml:space="preserve">2077 </w:t>
      </w:r>
      <w:r>
        <w:rPr>
          <w:rFonts w:hint="eastAsia"/>
          <w:b/>
          <w:bCs/>
        </w:rPr>
        <w:t xml:space="preserve">页</w:t>
      </w:r>
      <w:r>
        <w:rPr>
          <w:rFonts w:hint="eastAsia"/>
        </w:rPr>
        <w:t xml:space="preserve">，加上</w:t>
      </w:r>
      <w:r>
        <w:t xml:space="preserve"> </w:t>
      </w:r>
      <w:r>
        <w:rPr>
          <w:b/>
          <w:bCs/>
        </w:rPr>
        <w:t xml:space="preserve">851 </w:t>
      </w:r>
      <w:r>
        <w:rPr>
          <w:rFonts w:hint="eastAsia"/>
          <w:b/>
          <w:bCs/>
        </w:rPr>
        <w:t xml:space="preserve">个术语词条</w:t>
      </w:r>
      <w:r>
        <w:rPr>
          <w:rFonts w:hint="eastAsia"/>
        </w:rPr>
        <w:t xml:space="preserve">的关键词索引和一张全库知识图谱。</w:t>
      </w:r>
    </w:p>
    <w:p>
      <w:pPr>
        <w:pStyle w:val="BodyText"/>
      </w:pPr>
      <w:r>
        <w:rPr>
          <w:rFonts w:hint="eastAsia"/>
          <w:b/>
          <w:bCs/>
        </w:rPr>
        <w:t xml:space="preserve">完全离线</w:t>
      </w:r>
      <w:r>
        <w:rPr>
          <w:rFonts w:hint="eastAsia"/>
        </w:rPr>
        <w:t xml:space="preserve">。内容全部内置，打开就能用，不联网、不需要账号。你做的批注只存在自己的电脑上。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专利法</w:t>
            </w:r>
          </w:p>
        </w:tc>
        <w:tc>
          <w:tcPr/>
          <w:p>
            <w:pPr>
              <w:pStyle w:val="Compact"/>
            </w:pPr>
            <w:r>
              <w:t xml:space="preserve">82 </w:t>
            </w:r>
            <w:r>
              <w:rPr>
                <w:rFonts w:hint="eastAsia"/>
              </w:rPr>
              <w:t xml:space="preserve">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专利法实施细则</w:t>
            </w:r>
          </w:p>
        </w:tc>
        <w:tc>
          <w:tcPr/>
          <w:p>
            <w:pPr>
              <w:pStyle w:val="Compact"/>
            </w:pPr>
            <w:r>
              <w:t xml:space="preserve">149 </w:t>
            </w:r>
            <w:r>
              <w:rPr>
                <w:rFonts w:hint="eastAsia"/>
              </w:rPr>
              <w:t xml:space="preserve">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专利审查指南（2025）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部</w:t>
            </w:r>
            <w:r>
              <w:t xml:space="preserve"> 38 </w:t>
            </w:r>
            <w:r>
              <w:rPr>
                <w:rFonts w:hint="eastAsia"/>
              </w:rPr>
              <w:t xml:space="preserve">章</w:t>
            </w:r>
            <w:r>
              <w:t xml:space="preserve"> 259 </w:t>
            </w:r>
            <w:r>
              <w:rPr>
                <w:rFonts w:hint="eastAsia"/>
              </w:rPr>
              <w:t xml:space="preserve">节</w:t>
            </w:r>
            <w:r>
              <w:t xml:space="preserve"> 523 </w:t>
            </w:r>
            <w:r>
              <w:rPr>
                <w:rFonts w:hint="eastAsia"/>
              </w:rPr>
              <w:t xml:space="preserve">小节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侵权判定指南（2017）</w:t>
            </w:r>
          </w:p>
        </w:tc>
        <w:tc>
          <w:tcPr/>
          <w:p>
            <w:pPr>
              <w:pStyle w:val="Compact"/>
            </w:pPr>
            <w:r>
              <w:t xml:space="preserve">153 </w:t>
            </w:r>
            <w:r>
              <w:rPr>
                <w:rFonts w:hint="eastAsia"/>
              </w:rPr>
              <w:t xml:space="preserve">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机械案件撰写规范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章</w:t>
            </w:r>
            <w:r>
              <w:t xml:space="preserve"> 18 </w:t>
            </w:r>
            <w:r>
              <w:rPr>
                <w:rFonts w:hint="eastAsia"/>
              </w:rPr>
              <w:t xml:space="preserve">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化学案件撰写规范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章</w:t>
            </w:r>
            <w:r>
              <w:t xml:space="preserve"> 26 </w:t>
            </w:r>
            <w:r>
              <w:rPr>
                <w:rFonts w:hint="eastAsia"/>
              </w:rPr>
              <w:t xml:space="preserve">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审查意见答复指引</w:t>
            </w:r>
          </w:p>
        </w:tc>
        <w:tc>
          <w:tcPr/>
          <w:p>
            <w:pPr>
              <w:pStyle w:val="Compact"/>
            </w:pPr>
            <w:r>
              <w:t xml:space="preserve">7 </w:t>
            </w:r>
            <w:r>
              <w:rPr>
                <w:rFonts w:hint="eastAsia"/>
              </w:rPr>
              <w:t xml:space="preserve">章</w:t>
            </w:r>
            <w:r>
              <w:t xml:space="preserve"> 26 </w:t>
            </w:r>
            <w:r>
              <w:rPr>
                <w:rFonts w:hint="eastAsia"/>
              </w:rPr>
              <w:t xml:space="preserve">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运行环境"/>
    <w:p>
      <w:pPr>
        <w:pStyle w:val="Heading2"/>
      </w:pPr>
      <w:r>
        <w:rPr>
          <w:rFonts w:hint="eastAsia"/>
        </w:rPr>
        <w:t xml:space="preserve">（二）运行环境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macOS 12 (Monterey) </w:t>
      </w:r>
      <w:r>
        <w:rPr>
          <w:rFonts w:hint="eastAsia"/>
          <w:b/>
          <w:bCs/>
        </w:rPr>
        <w:t xml:space="preserve">或更高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Windows 10 </w:t>
      </w:r>
      <w:r>
        <w:rPr>
          <w:rFonts w:hint="eastAsia"/>
          <w:b/>
          <w:bCs/>
        </w:rPr>
        <w:t xml:space="preserve">或更高</w:t>
      </w:r>
    </w:p>
    <w:p>
      <w:pPr>
        <w:pStyle w:val="FirstParagraph"/>
      </w:pPr>
      <w:r>
        <w:t xml:space="preserve">Windows 7/8.1 </w:t>
      </w:r>
      <w:r>
        <w:rPr>
          <w:rFonts w:hint="eastAsia"/>
        </w:rPr>
        <w:t xml:space="preserve">不再支持。这些系统所能运行的浏览器内核已停止接收安全更新两年以上，继续沿用意味着让你在一个已知有漏洞的环境里打开文档。</w:t>
      </w:r>
    </w:p>
    <w:bookmarkEnd w:id="20"/>
    <w:bookmarkStart w:id="23" w:name="安装"/>
    <w:p>
      <w:pPr>
        <w:pStyle w:val="Heading2"/>
      </w:pPr>
      <w:r>
        <w:rPr>
          <w:rFonts w:hint="eastAsia"/>
        </w:rPr>
        <w:t xml:space="preserve">（三）安装</w:t>
      </w:r>
    </w:p>
    <w:p>
      <w:pPr>
        <w:pStyle w:val="FirstParagraph"/>
      </w:pPr>
      <w:r>
        <w:rPr>
          <w:rFonts w:hint="eastAsia"/>
        </w:rPr>
        <w:t xml:space="preserve">本应用</w:t>
      </w:r>
      <w:r>
        <w:rPr>
          <w:rFonts w:hint="eastAsia"/>
          <w:b/>
          <w:bCs/>
        </w:rPr>
        <w:t xml:space="preserve">没有做代码签名</w:t>
      </w:r>
      <w:r>
        <w:rPr>
          <w:rFonts w:hint="eastAsia"/>
        </w:rPr>
        <w:t xml:space="preserve">。这不影响任何功能，但首次启动时系统会拦一道，需要你手动放行一次。之后每次打开都正常。</w:t>
      </w:r>
    </w:p>
    <w:bookmarkStart w:id="21" w:name="macos"/>
    <w:p>
      <w:pPr>
        <w:pStyle w:val="Heading3"/>
      </w:pPr>
      <w:r>
        <w:t xml:space="preserve">1. macOS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打开下载的</w:t>
      </w:r>
      <w:r>
        <w:t xml:space="preserve"> </w:t>
      </w:r>
      <w:r>
        <w:rPr>
          <w:rStyle w:val="VerbatimChar"/>
        </w:rPr>
        <w:t xml:space="preserve">Patentia-1.0.0-arm64.dmg</w:t>
      </w:r>
      <w:r>
        <w:rPr>
          <w:rFonts w:hint="eastAsia"/>
        </w:rPr>
        <w:t xml:space="preserve">，把应用图标拖进「应用程序」文件夹。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双击打开，系统会提示无法验证开发者——</w:t>
      </w:r>
      <w:r>
        <w:rPr>
          <w:rFonts w:hint="eastAsia"/>
          <w:b/>
          <w:bCs/>
        </w:rPr>
        <w:t xml:space="preserve">这是预期的</w:t>
      </w:r>
      <w:r>
        <w:rPr>
          <w:rFonts w:hint="eastAsia"/>
        </w:rPr>
        <w:t xml:space="preserve">，点「完成」或「取消」。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打开</w:t>
      </w:r>
      <w:r>
        <w:t xml:space="preserve"> </w:t>
      </w:r>
      <w:r>
        <w:rPr>
          <w:rFonts w:hint="eastAsia"/>
          <w:b/>
          <w:bCs/>
        </w:rPr>
        <w:t xml:space="preserve">系统设置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隐私与安全性</w:t>
      </w:r>
      <w:r>
        <w:rPr>
          <w:rFonts w:hint="eastAsia"/>
        </w:rPr>
        <w:t xml:space="preserve">，向下滚动到「安全性」一栏，会看到一行提示说</w:t>
      </w:r>
      <w:r>
        <w:t xml:space="preserve"> Patentia </w:t>
      </w:r>
      <w:r>
        <w:rPr>
          <w:rFonts w:hint="eastAsia"/>
        </w:rPr>
        <w:t xml:space="preserve">被阻止。点它旁边的</w:t>
      </w:r>
      <w:r>
        <w:t xml:space="preserve"> </w:t>
      </w:r>
      <w:r>
        <w:rPr>
          <w:rFonts w:hint="eastAsia"/>
          <w:b/>
          <w:bCs/>
        </w:rPr>
        <w:t xml:space="preserve">「仍要打开」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输入管理员密码确认。之后从启动台或程序坞正常打开即可。</w:t>
      </w:r>
    </w:p>
    <w:p>
      <w:pPr>
        <w:pStyle w:val="BlockText"/>
      </w:pPr>
      <w:r>
        <w:rPr>
          <w:rFonts w:hint="eastAsia"/>
        </w:rPr>
        <w:t xml:space="preserve">网上流传的「右键点击</w:t>
      </w:r>
      <w:r>
        <w:t xml:space="preserve"> → </w:t>
      </w:r>
      <w:r>
        <w:rPr>
          <w:rFonts w:hint="eastAsia"/>
        </w:rPr>
        <w:t xml:space="preserve">打开」这一招，</w:t>
      </w:r>
      <w:r>
        <w:rPr>
          <w:b/>
          <w:bCs/>
        </w:rPr>
        <w:t xml:space="preserve">Apple </w:t>
      </w:r>
      <w:r>
        <w:rPr>
          <w:rFonts w:hint="eastAsia"/>
          <w:b/>
          <w:bCs/>
        </w:rPr>
        <w:t xml:space="preserve">已在</w:t>
      </w:r>
      <w:r>
        <w:rPr>
          <w:b/>
          <w:bCs/>
        </w:rPr>
        <w:t xml:space="preserve"> macOS 15 (Sequoia) </w:t>
      </w:r>
      <w:r>
        <w:rPr>
          <w:rFonts w:hint="eastAsia"/>
          <w:b/>
          <w:bCs/>
        </w:rPr>
        <w:t xml:space="preserve">中移除</w:t>
      </w:r>
      <w:r>
        <w:rPr>
          <w:rFonts w:hint="eastAsia"/>
        </w:rPr>
        <w:t xml:space="preserve">，现在必须走上面的系统设置路径。</w:t>
      </w:r>
    </w:p>
    <w:bookmarkEnd w:id="21"/>
    <w:bookmarkStart w:id="22" w:name="windows"/>
    <w:p>
      <w:pPr>
        <w:pStyle w:val="Heading3"/>
      </w:pPr>
      <w:r>
        <w:t xml:space="preserve">2. Windows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双击</w:t>
      </w:r>
      <w:r>
        <w:t xml:space="preserve"> </w:t>
      </w:r>
      <w:r>
        <w:rPr>
          <w:rStyle w:val="VerbatimChar"/>
        </w:rPr>
        <w:t xml:space="preserve">Patentia Setup 1.0.0.exe</w:t>
      </w:r>
      <w:r>
        <w:rPr>
          <w:rFonts w:hint="eastAsia"/>
        </w:rPr>
        <w:t xml:space="preserve">，按提示选择安装位置。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若出现蓝色的</w:t>
      </w:r>
      <w:r>
        <w:t xml:space="preserve"> SmartScreen </w:t>
      </w:r>
      <w:r>
        <w:rPr>
          <w:rFonts w:hint="eastAsia"/>
        </w:rPr>
        <w:t xml:space="preserve">提示（未知发布者），点</w:t>
      </w:r>
      <w:r>
        <w:t xml:space="preserve"> </w:t>
      </w:r>
      <w:r>
        <w:rPr>
          <w:rFonts w:hint="eastAsia"/>
          <w:b/>
          <w:bCs/>
        </w:rPr>
        <w:t xml:space="preserve">「更多信息」</w:t>
      </w:r>
      <w:r>
        <w:rPr>
          <w:rFonts w:hint="eastAsia"/>
        </w:rPr>
        <w:t xml:space="preserve">，再点</w:t>
      </w:r>
      <w:r>
        <w:t xml:space="preserve"> </w:t>
      </w:r>
      <w:r>
        <w:rPr>
          <w:rFonts w:hint="eastAsia"/>
          <w:b/>
          <w:bCs/>
        </w:rPr>
        <w:t xml:space="preserve">「仍要运行」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之后从开始菜单或桌面快捷方式打开。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界面"/>
    <w:p>
      <w:pPr>
        <w:pStyle w:val="Heading2"/>
      </w:pPr>
      <w:r>
        <w:rPr>
          <w:rFonts w:hint="eastAsia"/>
        </w:rPr>
        <w:t xml:space="preserve">（四）界面</w:t>
      </w:r>
    </w:p>
    <w:p>
      <w:pPr>
        <w:pStyle w:val="FirstParagraph"/>
      </w:pPr>
      <w:r>
        <w:rPr>
          <w:rFonts w:hint="eastAsia"/>
        </w:rPr>
        <w:t xml:space="preserve">打开后是三栏：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左栏</w:t>
      </w:r>
      <w:r>
        <w:rPr>
          <w:rFonts w:hint="eastAsia"/>
        </w:rPr>
        <w:t xml:space="preserve">：目录树。按书</w:t>
      </w:r>
      <w:r>
        <w:t xml:space="preserve"> → </w:t>
      </w:r>
      <w:r>
        <w:rPr>
          <w:rFonts w:hint="eastAsia"/>
        </w:rPr>
        <w:t xml:space="preserve">章</w:t>
      </w:r>
      <w:r>
        <w:t xml:space="preserve"> → </w:t>
      </w:r>
      <w:r>
        <w:rPr>
          <w:rFonts w:hint="eastAsia"/>
        </w:rPr>
        <w:t xml:space="preserve">节展开，当前所在位置会自动展开并高亮。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中栏</w:t>
      </w:r>
      <w:r>
        <w:rPr>
          <w:rFonts w:hint="eastAsia"/>
        </w:rPr>
        <w:t xml:space="preserve">：正文。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右栏</w:t>
      </w:r>
      <w:r>
        <w:rPr>
          <w:rFonts w:hint="eastAsia"/>
        </w:rPr>
        <w:t xml:space="preserve">：本页大纲、反向链接、以及这一页在知识图谱中的局部关联。</w:t>
      </w:r>
    </w:p>
    <w:p>
      <w:pPr>
        <w:pStyle w:val="FirstParagraph"/>
      </w:pPr>
      <w:r>
        <w:rPr>
          <w:rFonts w:hint="eastAsia"/>
        </w:rPr>
        <w:t xml:space="preserve">左栏顶部有搜索框，其右侧的齿轮按钮进入设置页；正文右下角有回到顶部的按钮（外圈是本页阅读进度）和批注按钮。</w:t>
      </w:r>
    </w:p>
    <w:bookmarkEnd w:id="24"/>
    <w:bookmarkStart w:id="31" w:name="怎么用"/>
    <w:p>
      <w:pPr>
        <w:pStyle w:val="Heading2"/>
      </w:pPr>
      <w:r>
        <w:rPr>
          <w:rFonts w:hint="eastAsia"/>
        </w:rPr>
        <w:t xml:space="preserve">（五）怎么用</w:t>
      </w:r>
    </w:p>
    <w:bookmarkStart w:id="25" w:name="搜索"/>
    <w:p>
      <w:pPr>
        <w:pStyle w:val="Heading3"/>
      </w:pPr>
      <w:r>
        <w:t xml:space="preserve">1. </w:t>
      </w:r>
      <w:r>
        <w:rPr>
          <w:rFonts w:hint="eastAsia"/>
        </w:rPr>
        <w:t xml:space="preserve">搜索</w:t>
      </w:r>
    </w:p>
    <w:p>
      <w:pPr>
        <w:pStyle w:val="FirstParagraph"/>
      </w:pPr>
      <w:r>
        <w:rPr>
          <w:rFonts w:hint="eastAsia"/>
        </w:rPr>
        <w:t xml:space="preserve">点左栏搜索框或按</w:t>
      </w:r>
      <w:r>
        <w:t xml:space="preserve"> </w:t>
      </w:r>
      <w:r>
        <w:rPr>
          <w:rStyle w:val="VerbatimChar"/>
        </w:rPr>
        <w:t xml:space="preserve">Ctrl/⌘ + K</w:t>
      </w:r>
      <w:r>
        <w:rPr>
          <w:rFonts w:hint="eastAsia"/>
        </w:rPr>
        <w:t xml:space="preserve">，输入即出结果，支持标题与正文全文。按</w:t>
      </w:r>
      <w:r>
        <w:t xml:space="preserve"> </w:t>
      </w:r>
      <w:r>
        <w:rPr>
          <w:rStyle w:val="VerbatimChar"/>
        </w:rPr>
        <w:t xml:space="preserve">Esc</w:t>
      </w:r>
      <w:r>
        <w:t xml:space="preserve"> </w:t>
      </w:r>
      <w:r>
        <w:rPr>
          <w:rFonts w:hint="eastAsia"/>
        </w:rPr>
        <w:t xml:space="preserve">关闭。</w:t>
      </w:r>
    </w:p>
    <w:bookmarkEnd w:id="25"/>
    <w:bookmarkStart w:id="26" w:name="翻页"/>
    <w:p>
      <w:pPr>
        <w:pStyle w:val="Heading3"/>
      </w:pPr>
      <w:r>
        <w:t xml:space="preserve">2. </w:t>
      </w:r>
      <w:r>
        <w:rPr>
          <w:rFonts w:hint="eastAsia"/>
        </w:rPr>
        <w:t xml:space="preserve">翻页</w:t>
      </w:r>
    </w:p>
    <w:p>
      <w:pPr>
        <w:pStyle w:val="FirstParagraph"/>
      </w:pPr>
      <w:r>
        <w:rPr>
          <w:rFonts w:hint="eastAsia"/>
        </w:rPr>
        <w:t xml:space="preserve">正文底部有「上一篇</w:t>
      </w:r>
      <w:r>
        <w:t xml:space="preserve"> / </w:t>
      </w:r>
      <w:r>
        <w:rPr>
          <w:rFonts w:hint="eastAsia"/>
        </w:rPr>
        <w:t xml:space="preserve">下一篇」，按</w:t>
      </w:r>
      <w:r>
        <w:rPr>
          <w:rFonts w:hint="eastAsia"/>
          <w:b/>
          <w:bCs/>
        </w:rPr>
        <w:t xml:space="preserve">文档顺序</w:t>
      </w:r>
      <w:r>
        <w:rPr>
          <w:rFonts w:hint="eastAsia"/>
        </w:rPr>
        <w:t xml:space="preserve">串起全部</w:t>
      </w:r>
      <w:r>
        <w:t xml:space="preserve"> 2077 </w:t>
      </w:r>
      <w:r>
        <w:rPr>
          <w:rFonts w:hint="eastAsia"/>
        </w:rPr>
        <w:t xml:space="preserve">页——可以像读书一样一路读下去。键盘左右方向键同样可以翻页。</w:t>
      </w:r>
    </w:p>
    <w:bookmarkEnd w:id="26"/>
    <w:bookmarkStart w:id="27" w:name="术语"/>
    <w:p>
      <w:pPr>
        <w:pStyle w:val="Heading3"/>
      </w:pPr>
      <w:r>
        <w:t xml:space="preserve">3. </w:t>
      </w:r>
      <w:r>
        <w:rPr>
          <w:rFonts w:hint="eastAsia"/>
        </w:rPr>
        <w:t xml:space="preserve">术语</w:t>
      </w:r>
    </w:p>
    <w:p>
      <w:pPr>
        <w:pStyle w:val="FirstParagraph"/>
      </w:pPr>
      <w:r>
        <w:rPr>
          <w:rFonts w:hint="eastAsia"/>
        </w:rPr>
        <w:t xml:space="preserve">正文里带</w:t>
      </w:r>
      <w:r>
        <w:rPr>
          <w:rFonts w:hint="eastAsia"/>
          <w:b/>
          <w:bCs/>
        </w:rPr>
        <w:t xml:space="preserve">下划线</w:t>
      </w:r>
      <w:r>
        <w:rPr>
          <w:rFonts w:hint="eastAsia"/>
        </w:rPr>
        <w:t xml:space="preserve">的词是术语。点它跳到该术语的词条页，那里有释义、出处，以及与之相关的其他术语。全库共</w:t>
      </w:r>
      <w:r>
        <w:t xml:space="preserve"> 8142 </w:t>
      </w:r>
      <w:r>
        <w:rPr>
          <w:rFonts w:hint="eastAsia"/>
        </w:rPr>
        <w:t xml:space="preserve">处这样的行内链接。</w:t>
      </w:r>
    </w:p>
    <w:p>
      <w:pPr>
        <w:pStyle w:val="BodyText"/>
      </w:pPr>
      <w:r>
        <w:rPr>
          <w:rFonts w:hint="eastAsia"/>
        </w:rPr>
        <w:t xml:space="preserve">反过来，词条页会列出这个术语在哪些条文中出现过。</w:t>
      </w:r>
    </w:p>
    <w:bookmarkEnd w:id="27"/>
    <w:bookmarkStart w:id="28" w:name="知识图谱"/>
    <w:p>
      <w:pPr>
        <w:pStyle w:val="Heading3"/>
      </w:pPr>
      <w:r>
        <w:t xml:space="preserve">4. </w:t>
      </w:r>
      <w:r>
        <w:rPr>
          <w:rFonts w:hint="eastAsia"/>
        </w:rPr>
        <w:t xml:space="preserve">知识图谱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每页右栏下方是</w:t>
      </w:r>
      <w:r>
        <w:rPr>
          <w:rFonts w:hint="eastAsia"/>
          <w:b/>
          <w:bCs/>
        </w:rPr>
        <w:t xml:space="preserve">局部图</w:t>
      </w:r>
      <w:r>
        <w:rPr>
          <w:rFonts w:hint="eastAsia"/>
        </w:rPr>
        <w:t xml:space="preserve">：这一页与哪些页面有关联。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左栏顶部的「图谱总览」是</w:t>
      </w:r>
      <w:r>
        <w:rPr>
          <w:rFonts w:hint="eastAsia"/>
          <w:b/>
          <w:bCs/>
        </w:rPr>
        <w:t xml:space="preserve">全库图</w:t>
      </w:r>
      <w:r>
        <w:rPr>
          <w:rFonts w:hint="eastAsia"/>
        </w:rPr>
        <w:t xml:space="preserve">：点任一节点即可在右侧读该知识点的正文，也可直接跳到它的文档页。</w:t>
      </w:r>
    </w:p>
    <w:bookmarkEnd w:id="28"/>
    <w:bookmarkStart w:id="29" w:name="批注"/>
    <w:p>
      <w:pPr>
        <w:pStyle w:val="Heading3"/>
      </w:pPr>
      <w:r>
        <w:t xml:space="preserve">5. </w:t>
      </w:r>
      <w:r>
        <w:rPr>
          <w:rFonts w:hint="eastAsia"/>
        </w:rPr>
        <w:t xml:space="preserve">批注</w:t>
      </w:r>
    </w:p>
    <w:p>
      <w:pPr>
        <w:pStyle w:val="FirstParagraph"/>
      </w:pPr>
      <w:r>
        <w:rPr>
          <w:rFonts w:hint="eastAsia"/>
          <w:b/>
          <w:bCs/>
        </w:rPr>
        <w:t xml:space="preserve">选中正文任意一段文字</w:t>
      </w:r>
      <w:r>
        <w:rPr>
          <w:rFonts w:hint="eastAsia"/>
        </w:rPr>
        <w:t xml:space="preserve">，会浮出一个工具条：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复制所选文字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划线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加下划线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笔记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写一段笔记（</w:t>
            </w:r>
            <w:r>
              <w:rPr>
                <w:rStyle w:val="VerbatimChar"/>
              </w:rPr>
              <w:t xml:space="preserve">⌘/Ctrl + Enter</w:t>
            </w:r>
            <w:r>
              <w:t xml:space="preserve"> </w:t>
            </w:r>
            <w:r>
              <w:rPr>
                <w:rFonts w:hint="eastAsia"/>
              </w:rPr>
              <w:t xml:space="preserve">保存，</w:t>
            </w:r>
            <w:r>
              <w:rPr>
                <w:rStyle w:val="VerbatimChar"/>
              </w:rPr>
              <w:t xml:space="preserve">Esc</w:t>
            </w:r>
            <w:r>
              <w:t xml:space="preserve"> </w:t>
            </w:r>
            <w:r>
              <w:rPr>
                <w:rFonts w:hint="eastAsia"/>
              </w:rPr>
              <w:t xml:space="preserve">取消）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四个色块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黄</w:t>
            </w:r>
            <w:r>
              <w:t xml:space="preserve"> / </w:t>
            </w:r>
            <w:r>
              <w:rPr>
                <w:rFonts w:hint="eastAsia"/>
              </w:rPr>
              <w:t xml:space="preserve">绿</w:t>
            </w:r>
            <w:r>
              <w:t xml:space="preserve"> / </w:t>
            </w:r>
            <w:r>
              <w:rPr>
                <w:rFonts w:hint="eastAsia"/>
              </w:rPr>
              <w:t xml:space="preserve">蓝</w:t>
            </w:r>
            <w:r>
              <w:t xml:space="preserve"> / </w:t>
            </w:r>
            <w:r>
              <w:rPr>
                <w:rFonts w:hint="eastAsia"/>
              </w:rPr>
              <w:t xml:space="preserve">粉</w:t>
            </w:r>
            <w:r>
              <w:t xml:space="preserve"> </w:t>
            </w:r>
            <w:r>
              <w:rPr>
                <w:rFonts w:hint="eastAsia"/>
              </w:rPr>
              <w:t xml:space="preserve">高亮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批注</w:t>
      </w:r>
      <w:r>
        <w:rPr>
          <w:rFonts w:hint="eastAsia"/>
          <w:b/>
          <w:bCs/>
        </w:rPr>
        <w:t xml:space="preserve">按页保存</w:t>
      </w:r>
      <w:r>
        <w:rPr>
          <w:rFonts w:hint="eastAsia"/>
        </w:rPr>
        <w:t xml:space="preserve">，关掉应用再打开仍在。鼠标悬停在笔记上会显示笔记内容。</w:t>
      </w:r>
    </w:p>
    <w:p>
      <w:pPr>
        <w:pStyle w:val="BodyText"/>
      </w:pPr>
      <w:r>
        <w:rPr>
          <w:rFonts w:hint="eastAsia"/>
        </w:rPr>
        <w:t xml:space="preserve">点右下角的批注按钮，可以看到当前页的全部批注，也可以在这里删除，或者：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导出全部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把所有页面的批注存成一个</w:t>
      </w:r>
      <w:r>
        <w:t xml:space="preserve"> JSON </w:t>
      </w:r>
      <w:r>
        <w:rPr>
          <w:rFonts w:hint="eastAsia"/>
        </w:rPr>
        <w:t xml:space="preserve">文件，用于备份或换电脑。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导入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读回之前导出的文件。同一条批注取较新的那份，不会重复。</w:t>
      </w:r>
    </w:p>
    <w:p>
      <w:pPr>
        <w:pStyle w:val="FirstParagraph"/>
      </w:pPr>
      <w:r>
        <w:rPr>
          <w:rFonts w:hint="eastAsia"/>
        </w:rPr>
        <w:t xml:space="preserve">此外，在设置页的「批注」分类中可以指定一个保存目录。指定之后，桌面端会把批注自动落盘为</w:t>
      </w:r>
      <w:r>
        <w:t xml:space="preserve"> Markdown </w:t>
      </w:r>
      <w:r>
        <w:rPr>
          <w:rFonts w:hint="eastAsia"/>
        </w:rPr>
        <w:t xml:space="preserve">文件：按标记所在章节命名，高亮与划线保留格式，笔记以脚注形式附在整段下方。这样即使不做</w:t>
      </w:r>
      <w:r>
        <w:t xml:space="preserve"> JSON </w:t>
      </w:r>
      <w:r>
        <w:rPr>
          <w:rFonts w:hint="eastAsia"/>
        </w:rPr>
        <w:t xml:space="preserve">导出，批注也始终有一份可直接阅读的本机副本。</w:t>
      </w:r>
    </w:p>
    <w:p>
      <w:pPr>
        <w:pStyle w:val="BlockText"/>
      </w:pPr>
      <w:r>
        <w:rPr>
          <w:rFonts w:hint="eastAsia"/>
        </w:rPr>
        <w:t xml:space="preserve">如果原文有变动（比如换了新版本的知识库），个别批注可能定位不到原位置。它们</w:t>
      </w:r>
      <w:r>
        <w:rPr>
          <w:rFonts w:hint="eastAsia"/>
          <w:b/>
          <w:bCs/>
        </w:rPr>
        <w:t xml:space="preserve">不会被删除</w:t>
      </w:r>
      <w:r>
        <w:rPr>
          <w:rFonts w:hint="eastAsia"/>
        </w:rPr>
        <w:t xml:space="preserve">，会在批注列表里灰显并注明「原文已变动」，由你决定是否删除。</w:t>
      </w:r>
    </w:p>
    <w:bookmarkEnd w:id="29"/>
    <w:bookmarkStart w:id="30" w:name="设置与界面主题"/>
    <w:p>
      <w:pPr>
        <w:pStyle w:val="Heading3"/>
      </w:pPr>
      <w:r>
        <w:t xml:space="preserve">6. </w:t>
      </w:r>
      <w:r>
        <w:rPr>
          <w:rFonts w:hint="eastAsia"/>
        </w:rPr>
        <w:t xml:space="preserve">设置与界面主题</w:t>
      </w:r>
    </w:p>
    <w:p>
      <w:pPr>
        <w:pStyle w:val="FirstParagraph"/>
      </w:pPr>
      <w:r>
        <w:rPr>
          <w:rFonts w:hint="eastAsia"/>
        </w:rPr>
        <w:t xml:space="preserve">点左栏搜索框右侧的</w:t>
      </w:r>
      <w:r>
        <w:rPr>
          <w:rFonts w:hint="eastAsia"/>
          <w:b/>
          <w:bCs/>
        </w:rPr>
        <w:t xml:space="preserve">齿轮按钮</w:t>
      </w:r>
      <w:r>
        <w:rPr>
          <w:rFonts w:hint="eastAsia"/>
        </w:rPr>
        <w:t xml:space="preserve">进入设置页。设置页左侧的抽屉把设置分为三类：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外观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明暗模式与界面主题。明暗模式有「浅色</w:t>
      </w:r>
      <w:r>
        <w:t xml:space="preserve"> / </w:t>
      </w:r>
      <w:r>
        <w:rPr>
          <w:rFonts w:hint="eastAsia"/>
        </w:rPr>
        <w:t xml:space="preserve">深色</w:t>
      </w:r>
      <w:r>
        <w:t xml:space="preserve"> / </w:t>
      </w:r>
      <w:r>
        <w:rPr>
          <w:rFonts w:hint="eastAsia"/>
        </w:rPr>
        <w:t xml:space="preserve">跟随系统」三档；界面主题共六套古风配色：</w:t>
      </w:r>
      <w:r>
        <w:rPr>
          <w:rFonts w:hint="eastAsia"/>
          <w:b/>
          <w:bCs/>
        </w:rPr>
        <w:t xml:space="preserve">宣纸</w:t>
      </w:r>
      <w:r>
        <w:rPr>
          <w:rFonts w:hint="eastAsia"/>
        </w:rPr>
        <w:t xml:space="preserve">（远山淡影）、</w:t>
      </w:r>
      <w:r>
        <w:rPr>
          <w:rFonts w:hint="eastAsia"/>
          <w:b/>
          <w:bCs/>
        </w:rPr>
        <w:t xml:space="preserve">水墨</w:t>
      </w:r>
      <w:r>
        <w:rPr>
          <w:rFonts w:hint="eastAsia"/>
        </w:rPr>
        <w:t xml:space="preserve">（山水泼墨）、</w:t>
      </w:r>
      <w:r>
        <w:rPr>
          <w:rFonts w:hint="eastAsia"/>
          <w:b/>
          <w:bCs/>
        </w:rPr>
        <w:t xml:space="preserve">青瓷</w:t>
      </w:r>
      <w:r>
        <w:rPr>
          <w:rFonts w:hint="eastAsia"/>
        </w:rPr>
        <w:t xml:space="preserve">（缠枝莲纹）、</w:t>
      </w:r>
      <w:r>
        <w:rPr>
          <w:rFonts w:hint="eastAsia"/>
          <w:b/>
          <w:bCs/>
        </w:rPr>
        <w:t xml:space="preserve">竹林</w:t>
      </w:r>
      <w:r>
        <w:rPr>
          <w:rFonts w:hint="eastAsia"/>
        </w:rPr>
        <w:t xml:space="preserve">（竹枝疏影）、</w:t>
      </w:r>
      <w:r>
        <w:rPr>
          <w:rFonts w:hint="eastAsia"/>
          <w:b/>
          <w:bCs/>
        </w:rPr>
        <w:t xml:space="preserve">暮山</w:t>
      </w:r>
      <w:r>
        <w:rPr>
          <w:rFonts w:hint="eastAsia"/>
        </w:rPr>
        <w:t xml:space="preserve">（群山暮霭）、</w:t>
      </w:r>
      <w:r>
        <w:rPr>
          <w:rFonts w:hint="eastAsia"/>
          <w:b/>
          <w:bCs/>
        </w:rPr>
        <w:t xml:space="preserve">玄夜</w:t>
      </w:r>
      <w:r>
        <w:rPr>
          <w:rFonts w:hint="eastAsia"/>
        </w:rPr>
        <w:t xml:space="preserve">（星月夜山）。每套各含浅色与深色两态，随明暗模式切换；页面底色、各栏字体与图谱配色一并跟随。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批注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指定批注的保存目录，指定后桌面端会把批注自动落盘为</w:t>
      </w:r>
      <w:r>
        <w:t xml:space="preserve"> Markdown </w:t>
      </w:r>
      <w:r>
        <w:rPr>
          <w:rFonts w:hint="eastAsia"/>
        </w:rPr>
        <w:t xml:space="preserve">文件（见上一节「批注」）。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关于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应用信息、图谱总览与专利库的使用说明，以及作者联系方式。</w:t>
      </w:r>
    </w:p>
    <w:p>
      <w:pPr>
        <w:pStyle w:val="FirstParagraph"/>
      </w:pPr>
      <w:r>
        <w:rPr>
          <w:rFonts w:hint="eastAsia"/>
        </w:rPr>
        <w:t xml:space="preserve">抽屉左上角的「返回」回到进入设置前的页面。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隐私"/>
    <w:p>
      <w:pPr>
        <w:pStyle w:val="Heading2"/>
      </w:pPr>
      <w:r>
        <w:rPr>
          <w:rFonts w:hint="eastAsia"/>
        </w:rPr>
        <w:t xml:space="preserve">（六）隐私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应用</w:t>
      </w:r>
      <w:r>
        <w:rPr>
          <w:rFonts w:hint="eastAsia"/>
          <w:b/>
          <w:bCs/>
        </w:rPr>
        <w:t xml:space="preserve">不发出任何网络请求</w:t>
      </w:r>
      <w:r>
        <w:rPr>
          <w:rFonts w:hint="eastAsia"/>
        </w:rPr>
        <w:t xml:space="preserve">。内容、图片、图标全部内置。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没有遥测、没有崩溃上报、没有使用统计、没有账号。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批注、笔记、高亮默认存在本机浏览器存储中；若在设置中指定了保存目录，还会落盘为该目录下的</w:t>
      </w:r>
      <w:r>
        <w:t xml:space="preserve"> Markdown </w:t>
      </w:r>
      <w:r>
        <w:rPr>
          <w:rFonts w:hint="eastAsia"/>
        </w:rPr>
        <w:t xml:space="preserve">文件。两种存储都在你自己的电脑上，</w:t>
      </w:r>
      <w:r>
        <w:rPr>
          <w:rFonts w:hint="eastAsia"/>
          <w:b/>
          <w:bCs/>
        </w:rPr>
        <w:t xml:space="preserve">不会离开你的电脑</w:t>
      </w:r>
      <w:r>
        <w:rPr>
          <w:rFonts w:hint="eastAsia"/>
        </w:rPr>
        <w:t xml:space="preserve">。导出与导入也都需要你手动选择文件。</w:t>
      </w:r>
    </w:p>
    <w:p>
      <w:r>
        <w:pict>
          <v:rect style="width:0;height:1.5pt" o:hralign="center" o:hrstd="t" o:hr="t"/>
        </w:pict>
      </w:r>
    </w:p>
    <w:bookmarkEnd w:id="32"/>
    <w:bookmarkStart w:id="33" w:name="常见问题"/>
    <w:p>
      <w:pPr>
        <w:pStyle w:val="Heading2"/>
      </w:pPr>
      <w:r>
        <w:rPr>
          <w:rFonts w:hint="eastAsia"/>
        </w:rPr>
        <w:t xml:space="preserve">（七）常见问题</w:t>
      </w:r>
    </w:p>
    <w:p>
      <w:pPr>
        <w:pStyle w:val="FirstParagraph"/>
      </w:pPr>
      <w:r>
        <w:rPr>
          <w:rFonts w:hint="eastAsia"/>
          <w:b/>
          <w:bCs/>
        </w:rPr>
        <w:t xml:space="preserve">打不开，提示「已损坏」或「无法验证开发者」</w:t>
      </w:r>
      <w:r>
        <w:t xml:space="preserve"> </w:t>
      </w:r>
      <w:r>
        <w:rPr>
          <w:rFonts w:hint="eastAsia"/>
        </w:rPr>
        <w:t xml:space="preserve">这是未签名应用的正常拦截，不是文件损坏。按上面「安装」一节的步骤放行一次即可。</w:t>
      </w:r>
    </w:p>
    <w:p>
      <w:pPr>
        <w:pStyle w:val="BodyText"/>
      </w:pPr>
      <w:r>
        <w:rPr>
          <w:rFonts w:hint="eastAsia"/>
          <w:b/>
          <w:bCs/>
        </w:rPr>
        <w:t xml:space="preserve">提示端口被占用</w:t>
      </w:r>
      <w:r>
        <w:t xml:space="preserve"> </w:t>
      </w:r>
      <w:r>
        <w:rPr>
          <w:rFonts w:hint="eastAsia"/>
        </w:rPr>
        <w:t xml:space="preserve">应用固定使用本机</w:t>
      </w:r>
      <w:r>
        <w:t xml:space="preserve"> 47821 </w:t>
      </w:r>
      <w:r>
        <w:rPr>
          <w:rFonts w:hint="eastAsia"/>
        </w:rPr>
        <w:t xml:space="preserve">端口。这是为了保住你的批注——浏览器按「地址</w:t>
      </w:r>
      <w:r>
        <w:t xml:space="preserve"> + </w:t>
      </w:r>
      <w:r>
        <w:rPr>
          <w:rFonts w:hint="eastAsia"/>
        </w:rPr>
        <w:t xml:space="preserve">端口」隔离本地数据，换个端口等于换了一个空数据库，批注会看不见。请关闭占用该端口的程序后重试。</w:t>
      </w:r>
    </w:p>
    <w:p>
      <w:pPr>
        <w:pStyle w:val="BodyText"/>
      </w:pPr>
      <w:r>
        <w:rPr>
          <w:rFonts w:hint="eastAsia"/>
        </w:rPr>
        <w:t xml:space="preserve">确需改端口时可设环境变量</w:t>
      </w:r>
      <w:r>
        <w:t xml:space="preserve"> </w:t>
      </w:r>
      <w:r>
        <w:rPr>
          <w:rStyle w:val="VerbatimChar"/>
        </w:rPr>
        <w:t xml:space="preserve">PATENT_KB_PORT</w:t>
      </w:r>
      <w:r>
        <w:rPr>
          <w:rFonts w:hint="eastAsia"/>
        </w:rPr>
        <w:t xml:space="preserve">，但</w:t>
      </w:r>
      <w:r>
        <w:rPr>
          <w:rFonts w:hint="eastAsia"/>
          <w:b/>
          <w:bCs/>
        </w:rPr>
        <w:t xml:space="preserve">改之前请先在原端口下导出批注</w:t>
      </w:r>
      <w:r>
        <w:rPr>
          <w:rFonts w:hint="eastAsia"/>
        </w:rPr>
        <w:t xml:space="preserve">，再到新端口导入。</w:t>
      </w:r>
    </w:p>
    <w:p>
      <w:pPr>
        <w:pStyle w:val="BodyText"/>
      </w:pPr>
      <w:r>
        <w:rPr>
          <w:rFonts w:hint="eastAsia"/>
          <w:b/>
          <w:bCs/>
        </w:rPr>
        <w:t xml:space="preserve">批注不见了</w:t>
      </w:r>
      <w:r>
        <w:t xml:space="preserve"> </w:t>
      </w:r>
      <w:r>
        <w:rPr>
          <w:rFonts w:hint="eastAsia"/>
        </w:rPr>
        <w:t xml:space="preserve">先确认是不是换了端口启动（见上一条）。若是在原端口下打开，检查是否曾清理过浏览器数据。建议定期用「导出全部」做备份。</w:t>
      </w:r>
    </w:p>
    <w:p>
      <w:pPr>
        <w:pStyle w:val="BodyText"/>
      </w:pPr>
      <w:r>
        <w:rPr>
          <w:rFonts w:hint="eastAsia"/>
          <w:b/>
          <w:bCs/>
        </w:rPr>
        <w:t xml:space="preserve">图谱页很卡</w:t>
      </w:r>
      <w:r>
        <w:t xml:space="preserve"> </w:t>
      </w:r>
      <w:r>
        <w:rPr>
          <w:rFonts w:hint="eastAsia"/>
        </w:rPr>
        <w:t xml:space="preserve">全库图有两千多个节点。默认只显示骨架层（不含术语），如果你切到了「显示术语」，节点会翻倍。切回默认即可。</w:t>
      </w:r>
    </w:p>
    <w:p>
      <w:pPr>
        <w:pStyle w:val="BodyText"/>
      </w:pPr>
      <w:r>
        <w:rPr>
          <w:rFonts w:hint="eastAsia"/>
          <w:b/>
          <w:bCs/>
        </w:rPr>
        <w:t xml:space="preserve">内容与官方文本不一致</w:t>
      </w:r>
      <w:r>
        <w:t xml:space="preserve"> </w:t>
      </w:r>
      <w:r>
        <w:rPr>
          <w:rFonts w:hint="eastAsia"/>
        </w:rPr>
        <w:t xml:space="preserve">内容依据各文献的公开文本整理重构并经逐节复核，但</w:t>
      </w:r>
      <w:r>
        <w:rPr>
          <w:rFonts w:hint="eastAsia"/>
          <w:b/>
          <w:bCs/>
        </w:rPr>
        <w:t xml:space="preserve">如与官方正式文本有出入，以官方文本为准</w:t>
      </w:r>
      <w:r>
        <w:rPr>
          <w:rFonts w:hint="eastAsia"/>
        </w:rPr>
        <w:t xml:space="preserve">。本知识库不构成法律意见，不能替代对官方原文的查阅。法规会修订，使用前请确认版本是否仍现行有效。</w:t>
      </w:r>
    </w:p>
    <w:p>
      <w:r>
        <w:pict>
          <v:rect style="width:0;height:1.5pt" o:hralign="center" o:hrstd="t" o:hr="t"/>
        </w:pict>
      </w:r>
    </w:p>
    <w:bookmarkEnd w:id="33"/>
    <w:bookmarkStart w:id="34" w:name="版本"/>
    <w:p>
      <w:pPr>
        <w:pStyle w:val="Heading2"/>
      </w:pPr>
      <w:r>
        <w:rPr>
          <w:rFonts w:hint="eastAsia"/>
        </w:rPr>
        <w:t xml:space="preserve">（八）版本</w:t>
      </w:r>
    </w:p>
    <w:p>
      <w:pPr>
        <w:pStyle w:val="FirstParagraph"/>
      </w:pPr>
      <w:r>
        <w:rPr>
          <w:rFonts w:hint="eastAsia"/>
        </w:rPr>
        <w:t xml:space="preserve">v1.0.0。许可与内容来源见随附的</w:t>
      </w:r>
      <w:r>
        <w:t xml:space="preserve"> </w:t>
      </w:r>
      <w:r>
        <w:rPr>
          <w:rStyle w:val="VerbatimChar"/>
        </w:rPr>
        <w:t xml:space="preserve">LICENSE</w:t>
      </w:r>
      <w:r>
        <w:t xml:space="preserve">、</w:t>
      </w:r>
      <w:r>
        <w:rPr>
          <w:rStyle w:val="VerbatimChar"/>
        </w:rPr>
        <w:t xml:space="preserve">CONTENT_LICENSE.md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THIRD_PARTY_NOTICES.md</w:t>
      </w:r>
      <w:r>
        <w:t xml:space="preserve">。</w:t>
      </w:r>
    </w:p>
    <w:bookmarkEnd w:id="34"/>
    <w:bookmarkEnd w:id="35"/>
    <w:sectPr>
      <w:footerReference r:id="rId9" w:type="default"/>
      <w:headerReference r:id="rId10" w:type="default"/>
      <w:footnotePr>
        <w:numRestart w:val="eachSect"/>
      </w:footnotePr>
      <w:pgSz w:h="16838" w:w="11906"/>
      <w:pgMar w:bottom="850" w:footer="567" w:left="1417" w:right="850" w:top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/>
    <w:r>
      <w:rPr>
        <w:rFonts w:ascii="Times New Roman" w:hAnsi="Times New Roman" w:eastAsia="Songti SC"/>
        <w:sz w:val="21"/>
      </w:rPr>
      <w:t xml:space="preserve">第 </w:t>
    </w:r>
    <w:fldSimple w:instr=" PAGE ">
      <w:r>
        <w:t>1</w:t>
      </w:r>
    </w:fldSimple>
    <w:r>
      <w:rPr>
        <w:rFonts w:ascii="Times New Roman" w:hAnsi="Times New Roman" w:eastAsia="Songti SC"/>
        <w:sz w:val="21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60" w:lineRule="auto"/>
      <w:jc w:val="both"/>
      <w:ind w:firstLineChars="200"/>
    </w:pPr>
    <w:rPr>
      <w:rFonts w:ascii="Times New Roman" w:eastAsia="Songti SC" w:hAnsi="Times New Roman"/>
      <w:b w:val="0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0" w:afterLines="100" w:before="0" w:beforeLines="100" w:line="360" w:lineRule="auto"/>
      <w:outlineLvl w:val="0"/>
      <w:ind w:firstLineChars="0"/>
    </w:pPr>
    <w:rPr>
      <w:rFonts w:ascii="Times New Roman" w:asciiTheme="majorHAnsi" w:cstheme="majorBidi" w:eastAsia="Songti SC" w:eastAsiaTheme="majorEastAsia" w:hAnsi="Times New Roman" w:hAnsiTheme="majorHAnsi"/>
      <w:b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0" w:afterLines="100" w:before="0" w:beforeLines="100" w:line="360" w:lineRule="auto"/>
      <w:outlineLvl w:val="1"/>
      <w:ind w:firstLineChars="0"/>
    </w:pPr>
    <w:rPr>
      <w:rFonts w:ascii="Times New Roman" w:asciiTheme="majorHAnsi" w:cstheme="majorBidi" w:eastAsia="Songti SC" w:eastAsiaTheme="majorEastAsia" w:hAnsi="Times New Roman" w:hAnsiTheme="majorHAnsi"/>
      <w:b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0" w:afterLines="100" w:before="0" w:beforeLines="100" w:line="360" w:lineRule="auto"/>
      <w:outlineLvl w:val="2"/>
      <w:ind w:firstLineChars="0"/>
    </w:pPr>
    <w:rPr>
      <w:rFonts w:ascii="Times New Roman" w:cstheme="majorBidi" w:eastAsia="Songti SC" w:eastAsiaTheme="majorEastAsia" w:hAnsi="Times New Roman"/>
      <w:b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footer1.xml" Type="http://schemas.openxmlformats.org/officeDocument/2006/relationships/footer" /><Relationship Id="rId10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2026-08-12T16:21:11Z</dcterms:created>
  <dcterms:modified xsi:type="dcterms:W3CDTF">2026-08-12T16:21:11Z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