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E27" w:rsidRDefault="003167C8">
      <w:pPr>
        <w:widowControl/>
        <w:shd w:val="clear" w:color="auto" w:fill="FFFFFF"/>
        <w:spacing w:before="100" w:beforeAutospacing="1" w:after="100" w:afterAutospacing="1" w:line="408" w:lineRule="atLeast"/>
        <w:jc w:val="left"/>
        <w:rPr>
          <w:i/>
          <w:iCs/>
        </w:rPr>
      </w:pPr>
      <w:r>
        <w:rPr>
          <w:rStyle w:val="fontstyle01"/>
        </w:rPr>
        <w:t>Winning Model Documentation</w:t>
      </w:r>
      <w:r>
        <w:rPr>
          <w:rFonts w:ascii="ArialMT" w:hAnsi="ArialMT"/>
          <w:color w:val="000000"/>
          <w:sz w:val="52"/>
          <w:szCs w:val="52"/>
        </w:rPr>
        <w:br/>
      </w:r>
      <w:r>
        <w:rPr>
          <w:i/>
          <w:iCs/>
        </w:rPr>
        <w:t xml:space="preserve">Name: </w:t>
      </w:r>
      <w:r>
        <w:rPr>
          <w:rFonts w:hint="eastAsia"/>
          <w:i/>
          <w:iCs/>
        </w:rPr>
        <w:t>S</w:t>
      </w:r>
      <w:r>
        <w:rPr>
          <w:i/>
          <w:iCs/>
        </w:rPr>
        <w:t xml:space="preserve">hichao Luo, Zhongwei </w:t>
      </w:r>
      <w:r>
        <w:rPr>
          <w:rFonts w:hint="eastAsia"/>
          <w:i/>
          <w:iCs/>
        </w:rPr>
        <w:t>Yao</w:t>
      </w:r>
      <w:r>
        <w:rPr>
          <w:i/>
          <w:iCs/>
        </w:rPr>
        <w:t xml:space="preserve">, </w:t>
      </w:r>
      <w:r w:rsidR="00E24D53">
        <w:rPr>
          <w:i/>
          <w:iCs/>
        </w:rPr>
        <w:t>Y</w:t>
      </w:r>
      <w:r w:rsidR="00E24D53">
        <w:rPr>
          <w:rFonts w:hint="eastAsia"/>
          <w:i/>
          <w:iCs/>
        </w:rPr>
        <w:t>on</w:t>
      </w:r>
      <w:r w:rsidR="00E24D53">
        <w:rPr>
          <w:i/>
          <w:iCs/>
        </w:rPr>
        <w:t>gyao Chao</w:t>
      </w:r>
    </w:p>
    <w:p w:rsidR="001F0E27" w:rsidRDefault="003167C8">
      <w:pPr>
        <w:widowControl/>
        <w:shd w:val="clear" w:color="auto" w:fill="FFFFFF"/>
        <w:spacing w:before="100" w:beforeAutospacing="1" w:after="100" w:afterAutospacing="1" w:line="408" w:lineRule="atLeast"/>
        <w:jc w:val="left"/>
        <w:rPr>
          <w:i/>
          <w:iCs/>
        </w:rPr>
      </w:pPr>
      <w:r>
        <w:rPr>
          <w:i/>
          <w:iCs/>
        </w:rPr>
        <w:t>Location: China, China, China</w:t>
      </w:r>
    </w:p>
    <w:p w:rsidR="001F0E27" w:rsidRDefault="003167C8">
      <w:pPr>
        <w:widowControl/>
        <w:shd w:val="clear" w:color="auto" w:fill="FFFFFF"/>
        <w:spacing w:before="100" w:beforeAutospacing="1" w:after="100" w:afterAutospacing="1" w:line="408" w:lineRule="atLeast"/>
        <w:jc w:val="left"/>
        <w:rPr>
          <w:i/>
          <w:iCs/>
        </w:rPr>
      </w:pPr>
      <w:r>
        <w:rPr>
          <w:i/>
          <w:iCs/>
        </w:rPr>
        <w:t xml:space="preserve">Email: 1070293362@qq.com, </w:t>
      </w:r>
      <w:r w:rsidR="00E24D53" w:rsidRPr="008D4262">
        <w:rPr>
          <w:i/>
          <w:iCs/>
        </w:rPr>
        <w:t>yaozhongwei0131@163.com</w:t>
      </w:r>
      <w:r>
        <w:rPr>
          <w:i/>
          <w:iCs/>
        </w:rPr>
        <w:t>,</w:t>
      </w:r>
      <w:r w:rsidR="00E24D53">
        <w:rPr>
          <w:i/>
          <w:iCs/>
        </w:rPr>
        <w:t xml:space="preserve"> triplelift@foxmail.com</w:t>
      </w:r>
    </w:p>
    <w:p w:rsidR="001F0E27" w:rsidRDefault="003167C8">
      <w:pPr>
        <w:widowControl/>
        <w:shd w:val="clear" w:color="auto" w:fill="FFFFFF"/>
        <w:spacing w:before="100" w:beforeAutospacing="1" w:after="100" w:afterAutospacing="1" w:line="408" w:lineRule="atLeast"/>
        <w:jc w:val="left"/>
        <w:rPr>
          <w:i/>
          <w:iCs/>
        </w:rPr>
      </w:pPr>
      <w:r>
        <w:rPr>
          <w:i/>
          <w:iCs/>
        </w:rPr>
        <w:t>Competition: IEEE-CIS Fraud Detection</w:t>
      </w:r>
    </w:p>
    <w:p w:rsidR="001F0E27" w:rsidRDefault="003167C8">
      <w:pPr>
        <w:widowControl/>
        <w:shd w:val="clear" w:color="auto" w:fill="FFFFFF"/>
        <w:spacing w:before="100" w:beforeAutospacing="1" w:after="100" w:afterAutospacing="1" w:line="408" w:lineRule="atLeast"/>
        <w:ind w:left="220" w:hangingChars="100" w:hanging="220"/>
        <w:jc w:val="left"/>
        <w:rPr>
          <w:rFonts w:ascii="Arial-ItalicMT" w:hAnsi="Arial-ItalicMT" w:hint="eastAsia"/>
          <w:i/>
          <w:iCs/>
          <w:color w:val="000000"/>
          <w:sz w:val="22"/>
        </w:rPr>
      </w:pPr>
      <w:r>
        <w:rPr>
          <w:rFonts w:ascii="Arial-ItalicMT" w:hAnsi="Arial-ItalicMT"/>
          <w:i/>
          <w:iCs/>
          <w:color w:val="000000"/>
          <w:sz w:val="22"/>
        </w:rPr>
        <w:t>1. What is your academic/professional background?</w:t>
      </w:r>
    </w:p>
    <w:p w:rsidR="001F0E27" w:rsidRDefault="003167C8">
      <w:pPr>
        <w:widowControl/>
        <w:shd w:val="clear" w:color="auto" w:fill="FFFFFF"/>
        <w:spacing w:before="100" w:beforeAutospacing="1" w:after="100" w:afterAutospacing="1" w:line="408" w:lineRule="atLeast"/>
        <w:ind w:leftChars="100" w:left="315" w:hangingChars="50" w:hanging="105"/>
        <w:jc w:val="left"/>
        <w:rPr>
          <w:i/>
          <w:iCs/>
        </w:rPr>
      </w:pPr>
      <w:r>
        <w:rPr>
          <w:i/>
          <w:iCs/>
        </w:rPr>
        <w:t xml:space="preserve">a. Shichao Luo is currently an algorithm engineer at </w:t>
      </w:r>
      <w:r w:rsidR="00E24D53">
        <w:rPr>
          <w:i/>
          <w:iCs/>
        </w:rPr>
        <w:t xml:space="preserve">a </w:t>
      </w:r>
      <w:r>
        <w:rPr>
          <w:i/>
          <w:iCs/>
        </w:rPr>
        <w:t>bank.</w:t>
      </w:r>
    </w:p>
    <w:p w:rsidR="001F0E27" w:rsidRDefault="003167C8">
      <w:pPr>
        <w:widowControl/>
        <w:shd w:val="clear" w:color="auto" w:fill="FFFFFF"/>
        <w:spacing w:before="100" w:beforeAutospacing="1" w:after="100" w:afterAutospacing="1" w:line="408" w:lineRule="atLeast"/>
        <w:ind w:leftChars="100" w:left="315" w:hangingChars="50" w:hanging="105"/>
        <w:jc w:val="left"/>
        <w:rPr>
          <w:i/>
          <w:iCs/>
        </w:rPr>
      </w:pPr>
      <w:r>
        <w:rPr>
          <w:i/>
          <w:iCs/>
        </w:rPr>
        <w:t xml:space="preserve">b. </w:t>
      </w:r>
      <w:r w:rsidR="00D5747E">
        <w:rPr>
          <w:rFonts w:hint="eastAsia"/>
          <w:i/>
          <w:iCs/>
        </w:rPr>
        <w:t>Zhong</w:t>
      </w:r>
      <w:r w:rsidR="00D5747E">
        <w:rPr>
          <w:i/>
          <w:iCs/>
        </w:rPr>
        <w:t>wei Yao is currently an algorithm engineer at a logistics company</w:t>
      </w:r>
    </w:p>
    <w:p w:rsidR="001F0E27" w:rsidRDefault="003167C8">
      <w:pPr>
        <w:widowControl/>
        <w:shd w:val="clear" w:color="auto" w:fill="FFFFFF"/>
        <w:spacing w:before="100" w:beforeAutospacing="1" w:after="100" w:afterAutospacing="1" w:line="408" w:lineRule="atLeast"/>
        <w:ind w:leftChars="100" w:left="315" w:hangingChars="50" w:hanging="105"/>
        <w:jc w:val="left"/>
        <w:rPr>
          <w:i/>
          <w:iCs/>
        </w:rPr>
      </w:pPr>
      <w:r>
        <w:rPr>
          <w:i/>
          <w:iCs/>
        </w:rPr>
        <w:t xml:space="preserve">c. </w:t>
      </w:r>
      <w:r w:rsidR="00E24D53">
        <w:rPr>
          <w:i/>
          <w:iCs/>
        </w:rPr>
        <w:t>Y</w:t>
      </w:r>
      <w:r w:rsidR="00E24D53">
        <w:rPr>
          <w:rFonts w:hint="eastAsia"/>
          <w:i/>
          <w:iCs/>
        </w:rPr>
        <w:t>on</w:t>
      </w:r>
      <w:r w:rsidR="00E24D53">
        <w:rPr>
          <w:i/>
          <w:iCs/>
        </w:rPr>
        <w:t>gyao Chao is currently an algorithm engineer at Tencent.</w:t>
      </w:r>
    </w:p>
    <w:p w:rsidR="001F0E27" w:rsidRDefault="003167C8">
      <w:pPr>
        <w:widowControl/>
        <w:shd w:val="clear" w:color="auto" w:fill="FFFFFF"/>
        <w:spacing w:before="100" w:beforeAutospacing="1" w:after="100" w:afterAutospacing="1" w:line="408" w:lineRule="atLeast"/>
        <w:jc w:val="left"/>
        <w:rPr>
          <w:rFonts w:ascii="Arial-ItalicMT" w:hAnsi="Arial-ItalicMT" w:hint="eastAsia"/>
          <w:i/>
          <w:iCs/>
          <w:color w:val="000000"/>
          <w:sz w:val="22"/>
        </w:rPr>
      </w:pPr>
      <w:r>
        <w:rPr>
          <w:rFonts w:ascii="Arial-ItalicMT" w:hAnsi="Arial-ItalicMT"/>
          <w:i/>
          <w:iCs/>
          <w:color w:val="000000"/>
          <w:sz w:val="22"/>
        </w:rPr>
        <w:t>2. Did you have any prior experience that helped you succeed in this competition?</w:t>
      </w:r>
    </w:p>
    <w:p w:rsidR="001F0E27" w:rsidRDefault="003167C8">
      <w:pPr>
        <w:widowControl/>
        <w:shd w:val="clear" w:color="auto" w:fill="FFFFFF"/>
        <w:spacing w:before="100" w:beforeAutospacing="1" w:after="100" w:afterAutospacing="1" w:line="408" w:lineRule="atLeast"/>
        <w:ind w:leftChars="100" w:left="320" w:hangingChars="50" w:hanging="110"/>
        <w:jc w:val="left"/>
        <w:rPr>
          <w:rFonts w:ascii="ArialMT" w:hAnsi="ArialMT" w:hint="eastAsia"/>
          <w:i/>
          <w:iCs/>
          <w:color w:val="000000"/>
          <w:sz w:val="22"/>
        </w:rPr>
      </w:pPr>
      <w:r>
        <w:rPr>
          <w:rFonts w:ascii="Arial-ItalicMT" w:hAnsi="Arial-ItalicMT"/>
          <w:i/>
          <w:iCs/>
          <w:color w:val="000000"/>
          <w:sz w:val="22"/>
        </w:rPr>
        <w:t xml:space="preserve"> </w:t>
      </w:r>
      <w:r>
        <w:rPr>
          <w:i/>
          <w:iCs/>
        </w:rPr>
        <w:t>We have some experience about Fraud/ Credit Risk model. Also we have participated in various competitions before this one so we are all fairly experienced Kagglers.</w:t>
      </w:r>
    </w:p>
    <w:p w:rsidR="001F0E27" w:rsidRDefault="003167C8">
      <w:pPr>
        <w:widowControl/>
        <w:shd w:val="clear" w:color="auto" w:fill="FFFFFF"/>
        <w:spacing w:before="100" w:beforeAutospacing="1" w:after="100" w:afterAutospacing="1" w:line="408" w:lineRule="atLeast"/>
        <w:jc w:val="left"/>
        <w:rPr>
          <w:rFonts w:ascii="Verdana" w:eastAsia="宋体" w:hAnsi="Verdana" w:cs="宋体"/>
          <w:color w:val="1F497D"/>
          <w:kern w:val="0"/>
          <w:sz w:val="24"/>
          <w:szCs w:val="24"/>
        </w:rPr>
      </w:pPr>
      <w:r>
        <w:rPr>
          <w:rFonts w:ascii="Verdana" w:eastAsia="宋体" w:hAnsi="Verdana" w:cs="宋体"/>
          <w:color w:val="1F497D"/>
          <w:kern w:val="0"/>
          <w:sz w:val="24"/>
          <w:szCs w:val="24"/>
        </w:rPr>
        <w:t>Introduction:</w:t>
      </w:r>
    </w:p>
    <w:p w:rsidR="001F0E27" w:rsidRDefault="003167C8">
      <w:pPr>
        <w:widowControl/>
        <w:shd w:val="clear" w:color="auto" w:fill="FFFFFF"/>
        <w:spacing w:before="100" w:beforeAutospacing="1" w:after="100" w:afterAutospacing="1" w:line="408" w:lineRule="atLeast"/>
        <w:jc w:val="left"/>
      </w:pPr>
      <w:r>
        <w:t>In the IEEE-CIS Fraud Detection</w:t>
      </w:r>
      <w:r w:rsidR="008B0D09">
        <w:t xml:space="preserve"> competition</w:t>
      </w:r>
      <w:r>
        <w:t xml:space="preserve">, many people define the problem </w:t>
      </w:r>
      <w:r w:rsidR="008B0D09">
        <w:t>as</w:t>
      </w:r>
      <w:r>
        <w:t xml:space="preserve"> predict</w:t>
      </w:r>
      <w:r w:rsidR="008B0D09">
        <w:t>ing</w:t>
      </w:r>
      <w:r>
        <w:t xml:space="preserve"> the </w:t>
      </w:r>
      <w:r w:rsidR="008B0D09">
        <w:t>probability</w:t>
      </w:r>
      <w:r>
        <w:t xml:space="preserve"> of fraud in each transaction. But we found that the essence of this competition is to </w:t>
      </w:r>
      <w:r w:rsidR="008B0D09">
        <w:t>pick out fraudulent</w:t>
      </w:r>
      <w:r>
        <w:t xml:space="preserve"> client ("user"). If the user is fraudulent, then all the transactions corresponding to the user have a high probability of fraud. After we manage</w:t>
      </w:r>
      <w:r w:rsidR="008B0D09">
        <w:t>d</w:t>
      </w:r>
      <w:r>
        <w:t xml:space="preserve"> to decode the tricky </w:t>
      </w:r>
      <w:r w:rsidR="008B0D09">
        <w:t xml:space="preserve">property </w:t>
      </w:r>
      <w:r>
        <w:t>“DT-D1”, we spen</w:t>
      </w:r>
      <w:r w:rsidR="008B0D09">
        <w:t>t</w:t>
      </w:r>
      <w:r>
        <w:t xml:space="preserve"> some time carefully analyzing the logic to identify a client and use it to get a person’s transaction record. We noticed the fact that the client comes and goes over time (in particular, fraudulent client get banned). Most blacklisted client in train set are not seen in test set, which means merely tagging overlapping clients won’t work well. We c</w:t>
      </w:r>
      <w:r w:rsidR="008B0D09">
        <w:t>a</w:t>
      </w:r>
      <w:r>
        <w:t xml:space="preserve">me up with two solutions: the first is that we apply the user id for post-processing(i.e. data.groupby(‘userId’)[‘isFraud’].mean()); the second is that we combine “DT-D1” with other categories to create some user groups and then make more aggregation features. Facts have proved that the second solution works well and those user group behavior statistics show good generalization of unseen client in </w:t>
      </w:r>
      <w:r>
        <w:lastRenderedPageBreak/>
        <w:t>test. Note that we abandon</w:t>
      </w:r>
      <w:r w:rsidR="008B0D09">
        <w:t>ed</w:t>
      </w:r>
      <w:r>
        <w:t xml:space="preserve"> those user id features as they lead to overfitting on train data because the model is trained to memorize seen clients in train set. We want our model to recognize behaviors instead of memorizing clients. At last we train</w:t>
      </w:r>
      <w:r w:rsidR="008B0D09">
        <w:t>ed</w:t>
      </w:r>
      <w:r>
        <w:t xml:space="preserve"> </w:t>
      </w:r>
      <w:r w:rsidR="008B0D09">
        <w:t>three</w:t>
      </w:r>
      <w:r>
        <w:t xml:space="preserve"> models</w:t>
      </w:r>
      <w:r>
        <w:rPr>
          <w:rFonts w:hint="eastAsia"/>
        </w:rPr>
        <w:t>(</w:t>
      </w:r>
      <w:r w:rsidR="00A93FE3">
        <w:t>L</w:t>
      </w:r>
      <w:r>
        <w:t>gb</w:t>
      </w:r>
      <w:r>
        <w:rPr>
          <w:rFonts w:hint="eastAsia"/>
        </w:rPr>
        <w:t>、</w:t>
      </w:r>
      <w:r w:rsidR="00A93FE3">
        <w:t>C</w:t>
      </w:r>
      <w:r>
        <w:rPr>
          <w:rFonts w:hint="eastAsia"/>
        </w:rPr>
        <w:t>tb、</w:t>
      </w:r>
      <w:r w:rsidR="00A93FE3">
        <w:rPr>
          <w:rFonts w:hint="eastAsia"/>
        </w:rPr>
        <w:t>N</w:t>
      </w:r>
      <w:r w:rsidR="00A93FE3">
        <w:t>N</w:t>
      </w:r>
      <w:r>
        <w:t xml:space="preserve">) with 2 different feature sets. </w:t>
      </w:r>
      <w:r w:rsidR="008B0D09">
        <w:t>Our</w:t>
      </w:r>
      <w:r>
        <w:t xml:space="preserve"> single </w:t>
      </w:r>
      <w:r w:rsidR="00A93FE3">
        <w:t>L</w:t>
      </w:r>
      <w:r>
        <w:t xml:space="preserve">gb </w:t>
      </w:r>
      <w:r w:rsidR="00B379ED">
        <w:t>got</w:t>
      </w:r>
      <w:r>
        <w:t xml:space="preserve"> 0.961+</w:t>
      </w:r>
      <w:r w:rsidR="008B0D09">
        <w:t xml:space="preserve"> on</w:t>
      </w:r>
      <w:r>
        <w:t xml:space="preserve"> LB</w:t>
      </w:r>
      <w:r w:rsidR="008B0D09">
        <w:rPr>
          <w:rFonts w:hint="eastAsia"/>
        </w:rPr>
        <w:t xml:space="preserve"> </w:t>
      </w:r>
      <w:r w:rsidR="008B0D09">
        <w:t>and our</w:t>
      </w:r>
      <w:r>
        <w:t xml:space="preserve"> </w:t>
      </w:r>
      <w:r>
        <w:rPr>
          <w:rFonts w:hint="eastAsia"/>
        </w:rPr>
        <w:t>single</w:t>
      </w:r>
      <w:r>
        <w:t xml:space="preserve"> </w:t>
      </w:r>
      <w:r w:rsidR="00A93FE3">
        <w:t>C</w:t>
      </w:r>
      <w:r>
        <w:rPr>
          <w:rFonts w:hint="eastAsia"/>
        </w:rPr>
        <w:t>tb</w:t>
      </w:r>
      <w:r w:rsidR="008B0D09">
        <w:t xml:space="preserve"> </w:t>
      </w:r>
      <w:r w:rsidR="00B379ED">
        <w:t>got</w:t>
      </w:r>
      <w:r>
        <w:t xml:space="preserve"> 0.959+</w:t>
      </w:r>
      <w:r w:rsidR="008B0D09">
        <w:t xml:space="preserve"> on</w:t>
      </w:r>
      <w:r>
        <w:t xml:space="preserve"> LB</w:t>
      </w:r>
      <w:r w:rsidR="008B0D09">
        <w:t xml:space="preserve">. </w:t>
      </w:r>
      <w:r w:rsidR="00B379ED">
        <w:t xml:space="preserve">One big advantage of our team is that we built a </w:t>
      </w:r>
      <w:r w:rsidR="00A93FE3">
        <w:t>NN</w:t>
      </w:r>
      <w:r w:rsidR="00B379ED">
        <w:t xml:space="preserve"> model with</w:t>
      </w:r>
      <w:r>
        <w:t xml:space="preserve"> LB</w:t>
      </w:r>
      <w:r w:rsidR="00B379ED">
        <w:t xml:space="preserve"> score over</w:t>
      </w:r>
      <w:r>
        <w:t xml:space="preserve"> </w:t>
      </w:r>
      <w:r w:rsidR="00B379ED">
        <w:t>0.</w:t>
      </w:r>
      <w:r>
        <w:t>956</w:t>
      </w:r>
      <w:r w:rsidR="00B379ED">
        <w:t>.</w:t>
      </w:r>
      <w:r>
        <w:t xml:space="preserve"> </w:t>
      </w:r>
      <w:r w:rsidR="00B379ED">
        <w:rPr>
          <w:rFonts w:hint="eastAsia"/>
        </w:rPr>
        <w:t>A</w:t>
      </w:r>
      <w:r>
        <w:t xml:space="preserve">lthough it’s not </w:t>
      </w:r>
      <w:r w:rsidR="00B379ED">
        <w:t>that</w:t>
      </w:r>
      <w:r>
        <w:t xml:space="preserve"> high </w:t>
      </w:r>
      <w:r w:rsidR="00B379ED">
        <w:t>in comparison with the other two models</w:t>
      </w:r>
      <w:r>
        <w:t xml:space="preserve">, it </w:t>
      </w:r>
      <w:r w:rsidR="00B379ED">
        <w:t xml:space="preserve">has brought great </w:t>
      </w:r>
      <w:r>
        <w:t xml:space="preserve">diversity </w:t>
      </w:r>
      <w:r w:rsidR="00B379ED">
        <w:t xml:space="preserve">that gives a considerable boost to our blending result and eventually </w:t>
      </w:r>
      <w:r>
        <w:t>make</w:t>
      </w:r>
      <w:r w:rsidR="00B379ED">
        <w:t>s</w:t>
      </w:r>
      <w:r>
        <w:t xml:space="preserve"> us top 3</w:t>
      </w:r>
      <w:r w:rsidR="00B379ED">
        <w:t xml:space="preserve"> in this competition.</w:t>
      </w:r>
    </w:p>
    <w:p w:rsidR="001F0E27" w:rsidRDefault="003167C8">
      <w:pPr>
        <w:widowControl/>
        <w:shd w:val="clear" w:color="auto" w:fill="FFFFFF"/>
        <w:spacing w:before="100" w:beforeAutospacing="1" w:after="100" w:afterAutospacing="1" w:line="408" w:lineRule="atLeast"/>
        <w:jc w:val="left"/>
        <w:rPr>
          <w:rFonts w:ascii="Verdana" w:eastAsia="宋体" w:hAnsi="Verdana" w:cs="宋体"/>
          <w:color w:val="1F497D"/>
          <w:kern w:val="0"/>
          <w:sz w:val="24"/>
          <w:szCs w:val="24"/>
        </w:rPr>
      </w:pPr>
      <w:r>
        <w:rPr>
          <w:rFonts w:ascii="Verdana" w:eastAsia="宋体" w:hAnsi="Verdana" w:cs="宋体"/>
          <w:color w:val="1F497D"/>
          <w:kern w:val="0"/>
          <w:sz w:val="24"/>
          <w:szCs w:val="24"/>
        </w:rPr>
        <w:t>Methodology:</w:t>
      </w:r>
    </w:p>
    <w:p w:rsidR="001F0E27" w:rsidRDefault="003167C8">
      <w:pPr>
        <w:widowControl/>
        <w:shd w:val="clear" w:color="auto" w:fill="FFFFFF"/>
        <w:spacing w:before="100" w:beforeAutospacing="1" w:after="100" w:afterAutospacing="1" w:line="408" w:lineRule="atLeast"/>
        <w:jc w:val="left"/>
        <w:rPr>
          <w:rFonts w:ascii="Verdana" w:eastAsia="宋体" w:hAnsi="Verdana" w:cs="宋体"/>
          <w:color w:val="000000"/>
          <w:kern w:val="0"/>
          <w:sz w:val="24"/>
          <w:szCs w:val="24"/>
        </w:rPr>
      </w:pPr>
      <w:r>
        <w:rPr>
          <w:rFonts w:ascii="Verdana" w:eastAsia="宋体" w:hAnsi="Verdana" w:cs="宋体" w:hint="eastAsia"/>
          <w:color w:val="1F497D"/>
          <w:kern w:val="0"/>
          <w:sz w:val="24"/>
          <w:szCs w:val="24"/>
        </w:rPr>
        <w:t>8</w:t>
      </w:r>
      <w:r>
        <w:rPr>
          <w:rFonts w:ascii="Verdana" w:eastAsia="宋体" w:hAnsi="Verdana" w:cs="宋体"/>
          <w:color w:val="1F497D"/>
          <w:kern w:val="0"/>
          <w:sz w:val="24"/>
          <w:szCs w:val="24"/>
        </w:rPr>
        <w:t>90 features part</w:t>
      </w:r>
    </w:p>
    <w:p w:rsidR="001F0E27" w:rsidRPr="00535708" w:rsidRDefault="003167C8">
      <w:pPr>
        <w:rPr>
          <w:b/>
          <w:bCs/>
        </w:rPr>
      </w:pPr>
      <w:r w:rsidRPr="00535708">
        <w:rPr>
          <w:rFonts w:hint="eastAsia"/>
          <w:b/>
          <w:bCs/>
        </w:rPr>
        <w:t>Data processing:</w:t>
      </w:r>
    </w:p>
    <w:p w:rsidR="001F0E27" w:rsidRDefault="003167C8">
      <w:r>
        <w:rPr>
          <w:rFonts w:hint="eastAsia"/>
        </w:rPr>
        <w:t xml:space="preserve">After taking a look at the data, we observe many anonymized features, such as V columns and C columns. We perform Recursive Feature Elimination (RFE) to drop more than 300 features with low ranking in the test, which not only give us boost in public </w:t>
      </w:r>
      <w:r>
        <w:t>leaderboard</w:t>
      </w:r>
      <w:r>
        <w:rPr>
          <w:rFonts w:hint="eastAsia"/>
        </w:rPr>
        <w:t xml:space="preserve"> score but also save us a lot of time in model training.</w:t>
      </w:r>
    </w:p>
    <w:p w:rsidR="001F0E27" w:rsidRDefault="003167C8">
      <w:r>
        <w:rPr>
          <w:rFonts w:hint="eastAsia"/>
        </w:rPr>
        <w:t xml:space="preserve">When taking a look at categorical features, we find certain columns with large cardinality, which can make tree models go deep and overfit. Several public notebooks enlighten us to perform tagging and binning on categorical features. For example, we bin similar P_emaildomain values like </w:t>
      </w:r>
      <w:r>
        <w:t>'yahoo.com.mx'</w:t>
      </w:r>
      <w:r>
        <w:rPr>
          <w:rFonts w:hint="eastAsia"/>
        </w:rPr>
        <w:t xml:space="preserve">, </w:t>
      </w:r>
      <w:r>
        <w:t>'yahoo.fr'</w:t>
      </w:r>
      <w:r>
        <w:rPr>
          <w:rFonts w:hint="eastAsia"/>
        </w:rPr>
        <w:t xml:space="preserve">, </w:t>
      </w:r>
      <w:r>
        <w:t>'yahoo.es'</w:t>
      </w:r>
      <w:r>
        <w:rPr>
          <w:rFonts w:hint="eastAsia"/>
        </w:rPr>
        <w:t xml:space="preserve"> to </w:t>
      </w:r>
      <w:r>
        <w:t>'yahoo'</w:t>
      </w:r>
      <w:r>
        <w:rPr>
          <w:rFonts w:hint="eastAsia"/>
        </w:rPr>
        <w:t xml:space="preserve">, thus reducing cardinality of this feature. Another approach we adopt to reduce cardinality is low frequency filtering on card1, addr1, addr2. The logic we process is that we set values appear only once in dataset and values only appear in train or test to null. It helps to reduce cardinality in certain features and prevent overfitting as we see higher leaderboard score with a decrease in local cv score. </w:t>
      </w:r>
    </w:p>
    <w:p w:rsidR="001F0E27" w:rsidRDefault="003167C8">
      <w:r>
        <w:rPr>
          <w:rFonts w:hint="eastAsia"/>
        </w:rPr>
        <w:t>My final LGBM model uses 890 features. 124 of them come from original dataset and the other 766 are created through the feature engineering process. In order to detect potential features, we run a baseline LGBM model with only original features as input and print the top 50 feature importance columns, from which we select features for further construction. In summary, the categorical features we focus on includes hour of day, cardxx, addrxx, email domain, idxx (categorical part). The numeric features we focus on include transaction amount, time-delta, distxx, C columns and idxx (numeric part). For categorical features, we just perform frequency encoding to show the model if the variable takes a rare value. For numeric features, we try enormous aggregations (e.g. mean, median, std, min, max, rank, etc</w:t>
      </w:r>
      <w:r w:rsidR="00E83064">
        <w:t>.</w:t>
      </w:r>
      <w:r>
        <w:rPr>
          <w:rFonts w:hint="eastAsia"/>
        </w:rPr>
        <w:t xml:space="preserve">) grouped by some particular categories (mainly different levels of user groups, strong solo categorical features and strong categorical interaction features). </w:t>
      </w:r>
      <w:r>
        <w:rPr>
          <w:rFonts w:hint="eastAsia"/>
          <w:b/>
          <w:bCs/>
        </w:rPr>
        <w:t xml:space="preserve">One important point that should be mention is the extraction of user id. Given the mechanism of fraud labelling Lynn elaborated </w:t>
      </w:r>
      <w:r>
        <w:rPr>
          <w:b/>
          <w:bCs/>
        </w:rPr>
        <w:t>in the</w:t>
      </w:r>
      <w:r>
        <w:rPr>
          <w:rFonts w:hint="eastAsia"/>
          <w:b/>
          <w:bCs/>
        </w:rPr>
        <w:t xml:space="preserve"> discussion thread, we realize the challenge of this competition lies in detecting fraudulent client</w:t>
      </w:r>
      <w:r w:rsidRPr="00E83064">
        <w:rPr>
          <w:rFonts w:hint="eastAsia"/>
          <w:b/>
          <w:bCs/>
        </w:rPr>
        <w:t>s</w:t>
      </w:r>
      <w:r>
        <w:rPr>
          <w:rFonts w:hint="eastAsia"/>
        </w:rPr>
        <w:t xml:space="preserve">. After we manage to decode the tricky </w:t>
      </w:r>
      <w:r>
        <w:rPr>
          <w:b/>
          <w:bCs/>
        </w:rPr>
        <w:t>“</w:t>
      </w:r>
      <w:r>
        <w:rPr>
          <w:rFonts w:hint="eastAsia"/>
          <w:b/>
          <w:bCs/>
        </w:rPr>
        <w:t>DT-D1</w:t>
      </w:r>
      <w:r>
        <w:rPr>
          <w:b/>
          <w:bCs/>
        </w:rPr>
        <w:t>”</w:t>
      </w:r>
      <w:r>
        <w:rPr>
          <w:rFonts w:hint="eastAsia"/>
        </w:rPr>
        <w:t>, we spend some time carefully analyzing the logic to identify a client and use it to get a person</w:t>
      </w:r>
      <w:r>
        <w:t>’</w:t>
      </w:r>
      <w:r>
        <w:rPr>
          <w:rFonts w:hint="eastAsia"/>
        </w:rPr>
        <w:t xml:space="preserve">s transaction record. </w:t>
      </w:r>
      <w:r>
        <w:rPr>
          <w:rFonts w:hint="eastAsia"/>
        </w:rPr>
        <w:lastRenderedPageBreak/>
        <w:t>We noticed the fact that the client comes and goes over time (in particular, fraudulent client get banned). Most blacklisted client in train set are not seen in test set, which means merely tagging overlapping clients won</w:t>
      </w:r>
      <w:r>
        <w:t>’</w:t>
      </w:r>
      <w:r>
        <w:rPr>
          <w:rFonts w:hint="eastAsia"/>
        </w:rPr>
        <w:t xml:space="preserve">t work well. </w:t>
      </w:r>
    </w:p>
    <w:p w:rsidR="001F0E27" w:rsidRDefault="003167C8">
      <w:pPr>
        <w:rPr>
          <w:b/>
          <w:bCs/>
        </w:rPr>
      </w:pPr>
      <w:r>
        <w:rPr>
          <w:rFonts w:hint="eastAsia"/>
          <w:b/>
          <w:bCs/>
        </w:rPr>
        <w:t>We come up with two solutions: the first is that we apply the user id for post-processing(i.e. data.groupby(</w:t>
      </w:r>
      <w:r>
        <w:rPr>
          <w:b/>
          <w:bCs/>
        </w:rPr>
        <w:t>‘</w:t>
      </w:r>
      <w:r>
        <w:rPr>
          <w:rFonts w:hint="eastAsia"/>
          <w:b/>
          <w:bCs/>
        </w:rPr>
        <w:t>userId</w:t>
      </w:r>
      <w:r>
        <w:rPr>
          <w:b/>
          <w:bCs/>
        </w:rPr>
        <w:t>’</w:t>
      </w:r>
      <w:r>
        <w:rPr>
          <w:rFonts w:hint="eastAsia"/>
          <w:b/>
          <w:bCs/>
        </w:rPr>
        <w:t>)[</w:t>
      </w:r>
      <w:r>
        <w:rPr>
          <w:b/>
          <w:bCs/>
        </w:rPr>
        <w:t>‘</w:t>
      </w:r>
      <w:r>
        <w:rPr>
          <w:rFonts w:hint="eastAsia"/>
          <w:b/>
          <w:bCs/>
        </w:rPr>
        <w:t>isFraud</w:t>
      </w:r>
      <w:r>
        <w:rPr>
          <w:b/>
          <w:bCs/>
        </w:rPr>
        <w:t>’</w:t>
      </w:r>
      <w:r>
        <w:rPr>
          <w:rFonts w:hint="eastAsia"/>
          <w:b/>
          <w:bCs/>
        </w:rPr>
        <w:t xml:space="preserve">].mean()); the second is that we combine </w:t>
      </w:r>
      <w:r>
        <w:rPr>
          <w:b/>
          <w:bCs/>
        </w:rPr>
        <w:t>“</w:t>
      </w:r>
      <w:r>
        <w:rPr>
          <w:rFonts w:hint="eastAsia"/>
          <w:b/>
          <w:bCs/>
        </w:rPr>
        <w:t>DT-D1</w:t>
      </w:r>
      <w:r>
        <w:rPr>
          <w:b/>
          <w:bCs/>
        </w:rPr>
        <w:t>”</w:t>
      </w:r>
      <w:r>
        <w:rPr>
          <w:rFonts w:hint="eastAsia"/>
          <w:b/>
          <w:bCs/>
        </w:rPr>
        <w:t xml:space="preserve"> with other categories to create some user groups and then make more aggregation features.</w:t>
      </w:r>
      <w:r w:rsidRPr="00E83064">
        <w:rPr>
          <w:rFonts w:hint="eastAsia"/>
        </w:rPr>
        <w:t xml:space="preserve"> </w:t>
      </w:r>
      <w:r w:rsidRPr="00E83064">
        <w:t>For example</w:t>
      </w:r>
      <w:r w:rsidR="00E83064">
        <w:t>, the code below elaborates our second solution in detail,</w:t>
      </w:r>
    </w:p>
    <w:p w:rsidR="001F0E27" w:rsidRDefault="00F13845">
      <w:pPr>
        <w:rPr>
          <w:b/>
          <w:bCs/>
        </w:rPr>
      </w:pPr>
      <w:r>
        <w:rPr>
          <w:noProof/>
        </w:rPr>
        <w:drawing>
          <wp:inline distT="0" distB="0" distL="0" distR="0" wp14:anchorId="659C19F2" wp14:editId="65C25B87">
            <wp:extent cx="5274310" cy="23253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5370"/>
                    </a:xfrm>
                    <a:prstGeom prst="rect">
                      <a:avLst/>
                    </a:prstGeom>
                  </pic:spPr>
                </pic:pic>
              </a:graphicData>
            </a:graphic>
          </wp:inline>
        </w:drawing>
      </w:r>
    </w:p>
    <w:p w:rsidR="001F0E27" w:rsidRDefault="003167C8">
      <w:r>
        <w:rPr>
          <w:rFonts w:hint="eastAsia"/>
          <w:b/>
          <w:bCs/>
        </w:rPr>
        <w:t>We try both solutions and find that the benefit of first decreases and then vanishes as our public leaderboard score reaches 0.96</w:t>
      </w:r>
      <w:r>
        <w:rPr>
          <w:rFonts w:hint="eastAsia"/>
        </w:rPr>
        <w:t xml:space="preserve">. The reason may be that our user id is not accurate enough to truly </w:t>
      </w:r>
      <w:r>
        <w:t>separate</w:t>
      </w:r>
      <w:r>
        <w:rPr>
          <w:rFonts w:hint="eastAsia"/>
        </w:rPr>
        <w:t xml:space="preserve"> different clients and averaging target value over more than one client will do damage to our submission. Fortunately, the second solution works well and those user group behavior statistics show good generalization of unseen client in test. Note that we abandon those user id features as they lead to overfitting on train data because the model is trained to memorize seen clients in train set. We want our model to recognize behaviors instead of memorizing clients.</w:t>
      </w:r>
    </w:p>
    <w:p w:rsidR="001F0E27" w:rsidRDefault="003167C8">
      <w:r>
        <w:rPr>
          <w:rFonts w:hint="eastAsia"/>
        </w:rPr>
        <w:t xml:space="preserve">The workflow of feature construction consists of exploratory data analysis, </w:t>
      </w:r>
      <w:r>
        <w:t xml:space="preserve">feature </w:t>
      </w:r>
      <w:r>
        <w:rPr>
          <w:rFonts w:hint="eastAsia"/>
        </w:rPr>
        <w:t xml:space="preserve">implementation, and adversarial validation.  Adversarial validation, as last step, is applied as feature selection tool. Apart from adversarial validation, we also try permutation importance to select feature with strong predictive power and distribution shift metrics like </w:t>
      </w:r>
      <w:r>
        <w:t>Kolmogorov-Smirnov statistic </w:t>
      </w:r>
      <w:r>
        <w:rPr>
          <w:rFonts w:hint="eastAsia"/>
        </w:rPr>
        <w:t xml:space="preserve">and population </w:t>
      </w:r>
      <w:r>
        <w:t>stability</w:t>
      </w:r>
      <w:r>
        <w:rPr>
          <w:rFonts w:hint="eastAsia"/>
        </w:rPr>
        <w:t xml:space="preserve"> index. Their performance is not significant.</w:t>
      </w:r>
    </w:p>
    <w:p w:rsidR="001F0E27" w:rsidRDefault="003167C8">
      <w:r>
        <w:rPr>
          <w:rFonts w:hint="eastAsia"/>
        </w:rPr>
        <w:t>In exploratory data analysis, we use dual axis to show the distribution of features and fraud rate in one figure, which helps to gain some visual instincts about whether this feature worth building and testing. By this mean we are able to find many nice solo features (e.g. card1, C13, id_02, etc.) and categorical interaction features.(e.g. card1_addr1, card1__card2, etc. ). The figure below serves as examples.</w:t>
      </w:r>
    </w:p>
    <w:p w:rsidR="001F0E27" w:rsidRDefault="001F0E27"/>
    <w:p w:rsidR="001F0E27" w:rsidRDefault="003167C8">
      <w:pPr>
        <w:rPr>
          <w:rFonts w:ascii="Times New Roman" w:hAnsi="Times New Roman" w:cs="Times New Roman"/>
          <w:snapToGrid w:val="0"/>
          <w:color w:val="000000"/>
          <w:w w:val="0"/>
          <w:kern w:val="0"/>
          <w:sz w:val="0"/>
          <w:szCs w:val="0"/>
          <w:u w:color="000000"/>
          <w:shd w:val="clear" w:color="000000" w:fill="000000"/>
          <w:lang w:val="zh-CN" w:bidi="zh-CN"/>
        </w:rPr>
      </w:pPr>
      <w:r>
        <w:rPr>
          <w:noProof/>
        </w:rPr>
        <w:lastRenderedPageBreak/>
        <w:drawing>
          <wp:inline distT="0" distB="0" distL="0" distR="0">
            <wp:extent cx="2567940" cy="1518285"/>
            <wp:effectExtent l="0" t="0" r="3810" b="5715"/>
            <wp:docPr id="1" name="图片 1" descr="C:\Users\01373279\AppData\Local\Temp\15706968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01373279\AppData\Local\Temp\157069680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68644" cy="1518847"/>
                    </a:xfrm>
                    <a:prstGeom prst="rect">
                      <a:avLst/>
                    </a:prstGeom>
                    <a:noFill/>
                    <a:ln>
                      <a:noFill/>
                    </a:ln>
                  </pic:spPr>
                </pic:pic>
              </a:graphicData>
            </a:graphic>
          </wp:inline>
        </w:drawing>
      </w:r>
      <w:r>
        <w:rPr>
          <w:rFonts w:ascii="Times New Roman" w:eastAsia="Times New Roman" w:hAnsi="Times New Roman" w:cs="Times New Roman"/>
          <w:snapToGrid w:val="0"/>
          <w:color w:val="000000"/>
          <w:w w:val="0"/>
          <w:kern w:val="0"/>
          <w:sz w:val="0"/>
          <w:szCs w:val="0"/>
          <w:u w:color="000000"/>
          <w:shd w:val="clear" w:color="000000" w:fill="000000"/>
          <w:lang w:val="zh-CN" w:bidi="zh-CN"/>
        </w:rPr>
        <w:t xml:space="preserve"> </w:t>
      </w:r>
      <w:r>
        <w:rPr>
          <w:noProof/>
        </w:rPr>
        <w:drawing>
          <wp:inline distT="0" distB="0" distL="0" distR="0">
            <wp:extent cx="2600325" cy="1597660"/>
            <wp:effectExtent l="0" t="0" r="0" b="2540"/>
            <wp:docPr id="2" name="图片 2" descr="C:\Users\01373279\AppData\Local\Temp\1570697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01373279\AppData\Local\Temp\157069730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13203" cy="1605808"/>
                    </a:xfrm>
                    <a:prstGeom prst="rect">
                      <a:avLst/>
                    </a:prstGeom>
                    <a:noFill/>
                    <a:ln>
                      <a:noFill/>
                    </a:ln>
                  </pic:spPr>
                </pic:pic>
              </a:graphicData>
            </a:graphic>
          </wp:inline>
        </w:drawing>
      </w:r>
    </w:p>
    <w:p w:rsidR="001F0E27" w:rsidRDefault="003167C8">
      <w:r>
        <w:rPr>
          <w:rFonts w:hint="eastAsia"/>
        </w:rPr>
        <w:t>In term of adversarial validation, we apply it for the purpose of dropping features with severe covariate shift because machine learning models are built under the assumption that all features are independently and identical distributed. Most of the features remain</w:t>
      </w:r>
      <w:r w:rsidR="00E83064">
        <w:t>ed</w:t>
      </w:r>
      <w:r>
        <w:rPr>
          <w:rFonts w:hint="eastAsia"/>
        </w:rPr>
        <w:t xml:space="preserve"> after the validation have validation AUC less than 0.6. Some exceptions of feature with validation AUC around 0.7 are included in training because we find the shift is mostly caused by the change of rate of nulls. In this case, we think knowledge learnt in train set can generalize to test set. </w:t>
      </w:r>
      <w:r w:rsidR="00C61658">
        <w:t>By using multiple validation schemes,</w:t>
      </w:r>
      <w:r>
        <w:rPr>
          <w:rFonts w:hint="eastAsia"/>
        </w:rPr>
        <w:t xml:space="preserve"> we are more confident </w:t>
      </w:r>
      <w:r w:rsidR="00C61658">
        <w:t>about</w:t>
      </w:r>
      <w:r>
        <w:rPr>
          <w:rFonts w:hint="eastAsia"/>
        </w:rPr>
        <w:t xml:space="preserve"> the performance of model on private leaderboard.</w:t>
      </w:r>
    </w:p>
    <w:p w:rsidR="001F0E27" w:rsidRDefault="001F0E27"/>
    <w:p w:rsidR="001F0E27" w:rsidRPr="00535708" w:rsidRDefault="003167C8">
      <w:pPr>
        <w:rPr>
          <w:b/>
          <w:bCs/>
        </w:rPr>
      </w:pPr>
      <w:r w:rsidRPr="00535708">
        <w:rPr>
          <w:rFonts w:hint="eastAsia"/>
          <w:b/>
          <w:bCs/>
        </w:rPr>
        <w:t xml:space="preserve">Model: </w:t>
      </w:r>
    </w:p>
    <w:p w:rsidR="001F0E27" w:rsidRDefault="003167C8">
      <w:r>
        <w:t>we</w:t>
      </w:r>
      <w:r>
        <w:rPr>
          <w:rFonts w:hint="eastAsia"/>
        </w:rPr>
        <w:t xml:space="preserve"> mainly focus on building LGBM model</w:t>
      </w:r>
      <w:r>
        <w:t xml:space="preserve"> about different </w:t>
      </w:r>
      <w:r>
        <w:rPr>
          <w:rFonts w:hint="eastAsia"/>
        </w:rPr>
        <w:t xml:space="preserve">parameters. The parameters are quite basic because of the lack of time and resource to tune parameters. Check the code for more details. We find it beneficial to assign different weights to training samples. What we do here is </w:t>
      </w:r>
      <w:r>
        <w:t>assigning</w:t>
      </w:r>
      <w:r>
        <w:rPr>
          <w:rFonts w:hint="eastAsia"/>
        </w:rPr>
        <w:t xml:space="preserve"> more weights to samples with later transactionDT. We try various weighting methods and the best gives us a boost of 0.0005 in both public and private leaderboard</w:t>
      </w:r>
      <w:r>
        <w:t xml:space="preserve">. </w:t>
      </w:r>
      <w:r w:rsidR="00763DF9">
        <w:t>In the end our</w:t>
      </w:r>
      <w:r>
        <w:t xml:space="preserve"> single </w:t>
      </w:r>
      <w:r w:rsidR="00763DF9">
        <w:rPr>
          <w:rFonts w:hint="eastAsia"/>
        </w:rPr>
        <w:t>LGBM</w:t>
      </w:r>
      <w:r>
        <w:t xml:space="preserve"> </w:t>
      </w:r>
      <w:r w:rsidR="00763DF9">
        <w:t>finishes 0.9605 on public leaderboard and 0.935 on private leaderboard.</w:t>
      </w:r>
    </w:p>
    <w:p w:rsidR="001F0E27" w:rsidRDefault="001F0E27"/>
    <w:p w:rsidR="001F0E27" w:rsidRPr="00535708" w:rsidRDefault="003167C8">
      <w:pPr>
        <w:rPr>
          <w:b/>
          <w:bCs/>
        </w:rPr>
      </w:pPr>
      <w:r w:rsidRPr="00535708">
        <w:rPr>
          <w:rFonts w:hint="eastAsia"/>
          <w:b/>
          <w:bCs/>
        </w:rPr>
        <w:t>Validation:</w:t>
      </w:r>
    </w:p>
    <w:p w:rsidR="001F0E27" w:rsidRDefault="003167C8">
      <w:r>
        <w:rPr>
          <w:rFonts w:hint="eastAsia"/>
        </w:rPr>
        <w:t>IMHO, the biggest challenge of this competition is finding a stable validation scheme for feature selection. We have tried holdout validation, TimeSeriesSplit validation, KFold validation and GroupKFold validation. One big disadvantage of holdout validation is that it heavily rel</w:t>
      </w:r>
      <w:r w:rsidR="00C53B8F">
        <w:t>ies</w:t>
      </w:r>
      <w:r>
        <w:rPr>
          <w:rFonts w:hint="eastAsia"/>
        </w:rPr>
        <w:t xml:space="preserve"> on the holdout set and is likely to overfit on holdout set. As for TimeSeriesSplit, we observe </w:t>
      </w:r>
      <w:r>
        <w:t>inconsistency</w:t>
      </w:r>
      <w:r>
        <w:rPr>
          <w:rFonts w:hint="eastAsia"/>
        </w:rPr>
        <w:t xml:space="preserve"> between local cv and public leaderboard score, which may be cause by different amount of training samples in each fold and the way we average AUC over folds. Since data are sorted by transaction time, KFold split works quite similar to GroupKFold split when group key is month. Our final choice is 5</w:t>
      </w:r>
      <w:r w:rsidR="00C53B8F">
        <w:t>-f</w:t>
      </w:r>
      <w:r>
        <w:rPr>
          <w:rFonts w:hint="eastAsia"/>
        </w:rPr>
        <w:t>old cross validation, though not perfect but works just fine in comparison with other methods.</w:t>
      </w:r>
    </w:p>
    <w:p w:rsidR="001F0E27" w:rsidRDefault="003167C8">
      <w:r>
        <w:rPr>
          <w:rFonts w:hint="eastAsia"/>
        </w:rPr>
        <w:t xml:space="preserve">What can be perfected here is that we should try </w:t>
      </w:r>
      <w:r>
        <w:t>separate</w:t>
      </w:r>
      <w:r>
        <w:rPr>
          <w:rFonts w:hint="eastAsia"/>
        </w:rPr>
        <w:t xml:space="preserve"> schemes for feature selections and model training. A simple holdout validation requires less computation and it may be good for feature selection. When it comes to training model and making predictions, cross validation is </w:t>
      </w:r>
      <w:r>
        <w:t>definitely</w:t>
      </w:r>
      <w:r>
        <w:rPr>
          <w:rFonts w:hint="eastAsia"/>
        </w:rPr>
        <w:t xml:space="preserve"> a better choice.</w:t>
      </w:r>
    </w:p>
    <w:p w:rsidR="001F0E27" w:rsidRDefault="003167C8">
      <w:pPr>
        <w:widowControl/>
        <w:shd w:val="clear" w:color="auto" w:fill="FFFFFF"/>
        <w:spacing w:before="100" w:beforeAutospacing="1" w:after="100" w:afterAutospacing="1" w:line="408" w:lineRule="atLeast"/>
        <w:jc w:val="left"/>
        <w:rPr>
          <w:rFonts w:ascii="Verdana" w:eastAsia="宋体" w:hAnsi="Verdana" w:cs="宋体"/>
          <w:color w:val="1F497D"/>
          <w:kern w:val="0"/>
          <w:sz w:val="24"/>
          <w:szCs w:val="24"/>
        </w:rPr>
      </w:pPr>
      <w:r>
        <w:rPr>
          <w:rFonts w:ascii="Verdana" w:eastAsia="宋体" w:hAnsi="Verdana" w:cs="宋体"/>
          <w:color w:val="1F497D"/>
          <w:kern w:val="0"/>
          <w:sz w:val="24"/>
          <w:szCs w:val="24"/>
        </w:rPr>
        <w:t> 692 features part</w:t>
      </w:r>
    </w:p>
    <w:p w:rsidR="001F0E27" w:rsidRPr="00AD1D38" w:rsidRDefault="003167C8">
      <w:pPr>
        <w:rPr>
          <w:b/>
          <w:bCs/>
        </w:rPr>
      </w:pPr>
      <w:r w:rsidRPr="00AD1D38">
        <w:rPr>
          <w:rFonts w:hint="eastAsia"/>
          <w:b/>
          <w:bCs/>
        </w:rPr>
        <w:lastRenderedPageBreak/>
        <w:t>Data processing:</w:t>
      </w:r>
    </w:p>
    <w:p w:rsidR="001F0E27" w:rsidRDefault="003167C8">
      <w:pPr>
        <w:spacing w:line="360" w:lineRule="auto"/>
      </w:pPr>
      <w:r>
        <w:rPr>
          <w:rFonts w:hint="eastAsia"/>
        </w:rPr>
        <w:t>692 features=388 baseline</w:t>
      </w:r>
      <w:r w:rsidR="005119A6">
        <w:rPr>
          <w:rFonts w:hint="eastAsia"/>
        </w:rPr>
        <w:t>_</w:t>
      </w:r>
      <w:r>
        <w:rPr>
          <w:rFonts w:hint="eastAsia"/>
        </w:rPr>
        <w:t xml:space="preserve">features + </w:t>
      </w:r>
      <w:r>
        <w:rPr>
          <w:rFonts w:hint="eastAsia"/>
          <w:b/>
          <w:bCs/>
        </w:rPr>
        <w:t>301 uid_magic_features</w:t>
      </w:r>
      <w:r>
        <w:rPr>
          <w:rFonts w:hint="eastAsia"/>
        </w:rPr>
        <w:t>+3 combine features</w:t>
      </w:r>
    </w:p>
    <w:p w:rsidR="001F0E27" w:rsidRDefault="003167C8">
      <w:pPr>
        <w:pStyle w:val="a3"/>
        <w:spacing w:line="360" w:lineRule="auto"/>
        <w:rPr>
          <w:b/>
          <w:bCs/>
          <w:sz w:val="21"/>
          <w:szCs w:val="21"/>
        </w:rPr>
      </w:pPr>
      <w:r>
        <w:rPr>
          <w:b/>
          <w:bCs/>
          <w:sz w:val="21"/>
          <w:szCs w:val="21"/>
        </w:rPr>
        <w:t>1、388 baseline_features</w:t>
      </w:r>
      <w:r w:rsidR="00743A24">
        <w:rPr>
          <w:rFonts w:hint="eastAsia"/>
          <w:b/>
          <w:bCs/>
          <w:sz w:val="21"/>
          <w:szCs w:val="21"/>
        </w:rPr>
        <w:t>—the</w:t>
      </w:r>
      <w:r w:rsidR="00743A24">
        <w:rPr>
          <w:b/>
          <w:bCs/>
          <w:sz w:val="21"/>
          <w:szCs w:val="21"/>
        </w:rPr>
        <w:t xml:space="preserve"> </w:t>
      </w:r>
      <w:r w:rsidR="00743A24">
        <w:rPr>
          <w:rFonts w:hint="eastAsia"/>
          <w:b/>
          <w:bCs/>
          <w:sz w:val="21"/>
          <w:szCs w:val="21"/>
        </w:rPr>
        <w:t>result</w:t>
      </w:r>
      <w:r w:rsidR="00743A24">
        <w:rPr>
          <w:b/>
          <w:bCs/>
          <w:sz w:val="21"/>
          <w:szCs w:val="21"/>
        </w:rPr>
        <w:t xml:space="preserve"> </w:t>
      </w:r>
      <w:r w:rsidR="00743A24">
        <w:rPr>
          <w:rFonts w:hint="eastAsia"/>
          <w:b/>
          <w:bCs/>
          <w:sz w:val="21"/>
          <w:szCs w:val="21"/>
        </w:rPr>
        <w:t>of</w:t>
      </w:r>
      <w:r w:rsidR="00743A24">
        <w:rPr>
          <w:b/>
          <w:bCs/>
          <w:sz w:val="21"/>
          <w:szCs w:val="21"/>
        </w:rPr>
        <w:t xml:space="preserve"> </w:t>
      </w:r>
      <w:r w:rsidR="00743A24">
        <w:rPr>
          <w:rFonts w:hint="eastAsia"/>
          <w:b/>
          <w:bCs/>
          <w:sz w:val="21"/>
          <w:szCs w:val="21"/>
        </w:rPr>
        <w:t>feature</w:t>
      </w:r>
      <w:r w:rsidR="00743A24">
        <w:rPr>
          <w:b/>
          <w:bCs/>
          <w:sz w:val="21"/>
          <w:szCs w:val="21"/>
        </w:rPr>
        <w:t xml:space="preserve"> </w:t>
      </w:r>
      <w:r w:rsidR="00743A24">
        <w:rPr>
          <w:rFonts w:hint="eastAsia"/>
          <w:b/>
          <w:bCs/>
          <w:sz w:val="21"/>
          <w:szCs w:val="21"/>
        </w:rPr>
        <w:t>selected</w:t>
      </w:r>
    </w:p>
    <w:p w:rsidR="001F0E27" w:rsidRPr="00302540" w:rsidRDefault="003167C8">
      <w:pPr>
        <w:pStyle w:val="a3"/>
        <w:spacing w:line="360" w:lineRule="auto"/>
        <w:rPr>
          <w:b/>
          <w:bCs/>
        </w:rPr>
      </w:pPr>
      <w:r w:rsidRPr="00302540">
        <w:rPr>
          <w:b/>
          <w:bCs/>
        </w:rPr>
        <w:t>Type1:</w:t>
      </w:r>
      <w:r w:rsidR="00F5781E">
        <w:rPr>
          <w:b/>
          <w:bCs/>
        </w:rPr>
        <w:t xml:space="preserve"> </w:t>
      </w:r>
      <w:r w:rsidRPr="00302540">
        <w:rPr>
          <w:b/>
          <w:bCs/>
        </w:rPr>
        <w:t>Resconstruction error</w:t>
      </w:r>
    </w:p>
    <w:p w:rsidR="005119A6" w:rsidRDefault="003167C8" w:rsidP="005119A6">
      <w:pPr>
        <w:pStyle w:val="a8"/>
        <w:numPr>
          <w:ilvl w:val="0"/>
          <w:numId w:val="2"/>
        </w:numPr>
        <w:ind w:firstLineChars="0"/>
        <w:rPr>
          <w:szCs w:val="21"/>
        </w:rPr>
      </w:pPr>
      <w:r w:rsidRPr="005119A6">
        <w:rPr>
          <w:szCs w:val="21"/>
        </w:rPr>
        <w:t>Use an auto-encoder to encode the raw features into latent space and then decode</w:t>
      </w:r>
      <w:r w:rsidR="00F5781E">
        <w:rPr>
          <w:szCs w:val="21"/>
        </w:rPr>
        <w:t xml:space="preserve"> to compact features. We use</w:t>
      </w:r>
      <w:r w:rsidRPr="005119A6">
        <w:rPr>
          <w:szCs w:val="21"/>
        </w:rPr>
        <w:t xml:space="preserve"> the reconstruction error</w:t>
      </w:r>
      <w:r w:rsidR="00F5781E">
        <w:rPr>
          <w:szCs w:val="21"/>
        </w:rPr>
        <w:t xml:space="preserve"> as feature.</w:t>
      </w:r>
    </w:p>
    <w:p w:rsidR="001F0E27" w:rsidRDefault="00F5781E" w:rsidP="005119A6">
      <w:pPr>
        <w:pStyle w:val="a8"/>
        <w:numPr>
          <w:ilvl w:val="0"/>
          <w:numId w:val="2"/>
        </w:numPr>
        <w:ind w:firstLineChars="0"/>
        <w:rPr>
          <w:szCs w:val="21"/>
        </w:rPr>
      </w:pPr>
      <w:r>
        <w:rPr>
          <w:szCs w:val="21"/>
        </w:rPr>
        <w:t>It</w:t>
      </w:r>
      <w:r w:rsidR="003167C8" w:rsidRPr="005119A6">
        <w:rPr>
          <w:szCs w:val="21"/>
        </w:rPr>
        <w:t xml:space="preserve"> is a </w:t>
      </w:r>
      <w:r>
        <w:rPr>
          <w:szCs w:val="21"/>
        </w:rPr>
        <w:t>really</w:t>
      </w:r>
      <w:r w:rsidR="003167C8" w:rsidRPr="005119A6">
        <w:rPr>
          <w:szCs w:val="21"/>
        </w:rPr>
        <w:t xml:space="preserve"> strong feature</w:t>
      </w:r>
      <w:r>
        <w:rPr>
          <w:szCs w:val="21"/>
        </w:rPr>
        <w:t xml:space="preserve"> that a</w:t>
      </w:r>
      <w:r w:rsidR="003167C8" w:rsidRPr="005119A6">
        <w:rPr>
          <w:szCs w:val="21"/>
        </w:rPr>
        <w:t>dding this reconstruction error improve</w:t>
      </w:r>
      <w:r>
        <w:rPr>
          <w:szCs w:val="21"/>
        </w:rPr>
        <w:t>s local</w:t>
      </w:r>
      <w:r w:rsidR="003167C8" w:rsidRPr="005119A6">
        <w:rPr>
          <w:szCs w:val="21"/>
        </w:rPr>
        <w:t xml:space="preserve"> CV by 0.0017</w:t>
      </w:r>
      <w:r>
        <w:rPr>
          <w:szCs w:val="21"/>
        </w:rPr>
        <w:t xml:space="preserve"> and </w:t>
      </w:r>
      <w:r w:rsidR="003167C8" w:rsidRPr="005119A6">
        <w:rPr>
          <w:szCs w:val="21"/>
        </w:rPr>
        <w:t>LB by 0.001</w:t>
      </w:r>
      <w:r>
        <w:rPr>
          <w:szCs w:val="21"/>
        </w:rPr>
        <w:t xml:space="preserve"> respectively</w:t>
      </w:r>
      <w:r w:rsidR="00257AC2">
        <w:rPr>
          <w:szCs w:val="21"/>
        </w:rPr>
        <w:t>.</w:t>
      </w:r>
    </w:p>
    <w:p w:rsidR="00743A24" w:rsidRPr="005119A6" w:rsidRDefault="00743A24" w:rsidP="005119A6">
      <w:pPr>
        <w:pStyle w:val="a8"/>
        <w:numPr>
          <w:ilvl w:val="0"/>
          <w:numId w:val="2"/>
        </w:numPr>
        <w:ind w:firstLineChars="0"/>
        <w:rPr>
          <w:szCs w:val="21"/>
        </w:rPr>
      </w:pPr>
      <w:r w:rsidRPr="00743A24">
        <w:rPr>
          <w:szCs w:val="21"/>
        </w:rPr>
        <w:t>Name of selected features (in the dataframe): ['ae_reconstruction_error']</w:t>
      </w:r>
    </w:p>
    <w:p w:rsidR="001F0E27" w:rsidRPr="00302540" w:rsidRDefault="003167C8">
      <w:pPr>
        <w:spacing w:line="360" w:lineRule="auto"/>
        <w:rPr>
          <w:b/>
          <w:bCs/>
          <w:sz w:val="18"/>
          <w:szCs w:val="18"/>
        </w:rPr>
      </w:pPr>
      <w:r w:rsidRPr="00302540">
        <w:rPr>
          <w:b/>
          <w:bCs/>
          <w:sz w:val="18"/>
          <w:szCs w:val="18"/>
        </w:rPr>
        <w:t>Type2: df[col_A] - df.groupby(col_B)[col_A].transform('mean')</w:t>
      </w:r>
    </w:p>
    <w:p w:rsidR="005119A6" w:rsidRDefault="003167C8" w:rsidP="005119A6">
      <w:pPr>
        <w:pStyle w:val="a8"/>
        <w:numPr>
          <w:ilvl w:val="0"/>
          <w:numId w:val="3"/>
        </w:numPr>
        <w:ind w:firstLineChars="0"/>
        <w:rPr>
          <w:szCs w:val="21"/>
        </w:rPr>
      </w:pPr>
      <w:r w:rsidRPr="005119A6">
        <w:rPr>
          <w:szCs w:val="21"/>
        </w:rPr>
        <w:t>col_A is a numeric feature and col_B is a categorical feature</w:t>
      </w:r>
    </w:p>
    <w:p w:rsidR="001F0E27" w:rsidRPr="005119A6" w:rsidRDefault="003167C8" w:rsidP="005119A6">
      <w:pPr>
        <w:pStyle w:val="a8"/>
        <w:numPr>
          <w:ilvl w:val="0"/>
          <w:numId w:val="3"/>
        </w:numPr>
        <w:ind w:firstLineChars="0"/>
        <w:rPr>
          <w:szCs w:val="21"/>
        </w:rPr>
      </w:pPr>
      <w:r w:rsidRPr="005119A6">
        <w:rPr>
          <w:szCs w:val="21"/>
        </w:rPr>
        <w:t>Name of selected features (in the dataframe): [V13TransactionAmtminus_mean_all]</w:t>
      </w:r>
    </w:p>
    <w:p w:rsidR="001F0E27" w:rsidRPr="00302540" w:rsidRDefault="003167C8">
      <w:pPr>
        <w:spacing w:line="360" w:lineRule="auto"/>
        <w:rPr>
          <w:b/>
          <w:bCs/>
          <w:sz w:val="18"/>
          <w:szCs w:val="18"/>
        </w:rPr>
      </w:pPr>
      <w:r w:rsidRPr="00302540">
        <w:rPr>
          <w:b/>
          <w:bCs/>
          <w:sz w:val="18"/>
          <w:szCs w:val="18"/>
        </w:rPr>
        <w:t>Type3: df[col_A] - df.groupby(col_B)[col_A].transform('mean')</w:t>
      </w:r>
    </w:p>
    <w:p w:rsidR="005119A6" w:rsidRDefault="00257AC2" w:rsidP="005119A6">
      <w:pPr>
        <w:pStyle w:val="a8"/>
        <w:numPr>
          <w:ilvl w:val="0"/>
          <w:numId w:val="4"/>
        </w:numPr>
        <w:ind w:firstLineChars="0"/>
      </w:pPr>
      <w:r>
        <w:t xml:space="preserve">Similar to the operation </w:t>
      </w:r>
      <w:r w:rsidR="003167C8">
        <w:t>above, except</w:t>
      </w:r>
      <w:r>
        <w:t xml:space="preserve"> for</w:t>
      </w:r>
      <w:r w:rsidR="003167C8">
        <w:t xml:space="preserve"> that col_B represent</w:t>
      </w:r>
      <w:r>
        <w:t>s</w:t>
      </w:r>
      <w:r w:rsidR="003167C8">
        <w:t xml:space="preserve"> a specific time window</w:t>
      </w:r>
    </w:p>
    <w:p w:rsidR="005119A6" w:rsidRDefault="003167C8" w:rsidP="005119A6">
      <w:pPr>
        <w:pStyle w:val="a8"/>
        <w:numPr>
          <w:ilvl w:val="0"/>
          <w:numId w:val="4"/>
        </w:numPr>
        <w:ind w:firstLineChars="0"/>
      </w:pPr>
      <w:r>
        <w:t>col_A is a numeric feature and col_B is a catrgorical feature representing a specific time window.</w:t>
      </w:r>
      <w:r w:rsidR="005119A6">
        <w:t xml:space="preserve"> </w:t>
      </w:r>
      <w:r>
        <w:t>For</w:t>
      </w:r>
      <w:r w:rsidR="005119A6">
        <w:t xml:space="preserve"> </w:t>
      </w:r>
      <w:r>
        <w:t>example</w:t>
      </w:r>
      <w:r w:rsidR="005119A6">
        <w:t>,</w:t>
      </w:r>
      <w:r>
        <w:t xml:space="preserve"> df['transactionAMT'] - df.groupby('Date')['transactionAMT'] represent the deviation to the mean transaction amount of that day.</w:t>
      </w:r>
    </w:p>
    <w:p w:rsidR="005119A6" w:rsidRDefault="003167C8" w:rsidP="005119A6">
      <w:pPr>
        <w:pStyle w:val="a8"/>
        <w:numPr>
          <w:ilvl w:val="0"/>
          <w:numId w:val="4"/>
        </w:numPr>
        <w:ind w:firstLineChars="0"/>
      </w:pPr>
      <w:r>
        <w:t>Name of selected features (in the dataframe): [DateC9minus_mean_all, Date+HourD10minus_mean_all,</w:t>
      </w:r>
      <w:r w:rsidR="00AB0E9E">
        <w:t xml:space="preserve"> </w:t>
      </w:r>
      <w:r>
        <w:t xml:space="preserve">hourae_reconstruction_errorminus_mean_all, </w:t>
      </w:r>
      <w:r w:rsidR="005119A6">
        <w:rPr>
          <w:rFonts w:hint="eastAsia"/>
        </w:rPr>
        <w:t xml:space="preserve"> </w:t>
      </w:r>
      <w:r w:rsidR="005119A6">
        <w:t xml:space="preserve">     </w:t>
      </w:r>
    </w:p>
    <w:p w:rsidR="001F0E27" w:rsidRDefault="003167C8" w:rsidP="005119A6">
      <w:pPr>
        <w:ind w:left="420"/>
      </w:pPr>
      <w:r>
        <w:t>dayofweekae_reconstruction_errorminus_mean_all]</w:t>
      </w:r>
    </w:p>
    <w:p w:rsidR="005119A6" w:rsidRPr="00302540" w:rsidRDefault="003167C8">
      <w:pPr>
        <w:spacing w:line="360" w:lineRule="auto"/>
        <w:rPr>
          <w:b/>
          <w:bCs/>
          <w:sz w:val="18"/>
          <w:szCs w:val="18"/>
        </w:rPr>
      </w:pPr>
      <w:r w:rsidRPr="00302540">
        <w:rPr>
          <w:b/>
          <w:bCs/>
          <w:sz w:val="18"/>
          <w:szCs w:val="18"/>
        </w:rPr>
        <w:t>Type4:</w:t>
      </w:r>
      <w:r w:rsidR="00302540" w:rsidRPr="00302540">
        <w:rPr>
          <w:b/>
          <w:bCs/>
          <w:sz w:val="18"/>
          <w:szCs w:val="18"/>
        </w:rPr>
        <w:t xml:space="preserve"> df.groupby(col_B)[col_A].transform('mean') / df.groupby(col_B)[col_A].transform('std')</w:t>
      </w:r>
    </w:p>
    <w:p w:rsidR="00302540" w:rsidRDefault="003167C8" w:rsidP="00302540">
      <w:pPr>
        <w:pStyle w:val="a8"/>
        <w:numPr>
          <w:ilvl w:val="0"/>
          <w:numId w:val="5"/>
        </w:numPr>
        <w:ind w:firstLineChars="0"/>
      </w:pPr>
      <w:r>
        <w:t>col_A is a numeric feature and col_B is a cat</w:t>
      </w:r>
      <w:r w:rsidR="00AB0E9E">
        <w:t>e</w:t>
      </w:r>
      <w:r>
        <w:t>gorical feature</w:t>
      </w:r>
    </w:p>
    <w:p w:rsidR="001F0E27" w:rsidRDefault="003167C8" w:rsidP="00302540">
      <w:pPr>
        <w:pStyle w:val="a8"/>
        <w:numPr>
          <w:ilvl w:val="0"/>
          <w:numId w:val="5"/>
        </w:numPr>
        <w:ind w:firstLineChars="0"/>
      </w:pPr>
      <w:r>
        <w:t>Name of selected features (in the dataframe): [uid2ae_reconstruction_errorstd]</w:t>
      </w:r>
    </w:p>
    <w:p w:rsidR="001F0E27" w:rsidRPr="00302540" w:rsidRDefault="003167C8">
      <w:pPr>
        <w:spacing w:line="360" w:lineRule="auto"/>
        <w:rPr>
          <w:b/>
          <w:bCs/>
          <w:sz w:val="18"/>
          <w:szCs w:val="18"/>
        </w:rPr>
      </w:pPr>
      <w:r w:rsidRPr="00302540">
        <w:rPr>
          <w:b/>
          <w:bCs/>
          <w:sz w:val="18"/>
          <w:szCs w:val="18"/>
        </w:rPr>
        <w:t>Type5: Concatenation: col_A+col_B</w:t>
      </w:r>
    </w:p>
    <w:p w:rsidR="00302540" w:rsidRDefault="003167C8" w:rsidP="00302540">
      <w:pPr>
        <w:pStyle w:val="a8"/>
        <w:numPr>
          <w:ilvl w:val="0"/>
          <w:numId w:val="6"/>
        </w:numPr>
        <w:ind w:firstLineChars="0"/>
      </w:pPr>
      <w:r>
        <w:t>where both col_A and col_B are categorical features represented by a string, the new feature concatenate two string</w:t>
      </w:r>
    </w:p>
    <w:p w:rsidR="001F0E27" w:rsidRDefault="003167C8" w:rsidP="00302540">
      <w:pPr>
        <w:pStyle w:val="a8"/>
        <w:numPr>
          <w:ilvl w:val="0"/>
          <w:numId w:val="6"/>
        </w:numPr>
        <w:ind w:firstLineChars="0"/>
      </w:pPr>
      <w:r>
        <w:t>Name of selected features (in the dataframe): None</w:t>
      </w:r>
    </w:p>
    <w:p w:rsidR="00302540" w:rsidRDefault="003167C8" w:rsidP="00302540">
      <w:pPr>
        <w:spacing w:line="360" w:lineRule="auto"/>
        <w:rPr>
          <w:b/>
          <w:bCs/>
        </w:rPr>
      </w:pPr>
      <w:r>
        <w:rPr>
          <w:b/>
          <w:bCs/>
        </w:rPr>
        <w:t>Type6: Target Mean encoding: train_df.groupby([col])['isFraud'].agg(['mean'])</w:t>
      </w:r>
    </w:p>
    <w:p w:rsidR="00302540" w:rsidRPr="00302540" w:rsidRDefault="003167C8" w:rsidP="00302540">
      <w:pPr>
        <w:pStyle w:val="a8"/>
        <w:numPr>
          <w:ilvl w:val="0"/>
          <w:numId w:val="7"/>
        </w:numPr>
        <w:spacing w:line="360" w:lineRule="auto"/>
        <w:ind w:firstLineChars="0"/>
        <w:rPr>
          <w:b/>
          <w:bCs/>
        </w:rPr>
      </w:pPr>
      <w:r>
        <w:t>First, I decreased the cardinality of all features(numeric &amp; categorical) to 50 (Basically, just keep most frequent 49 values and represented all other values as 'others')</w:t>
      </w:r>
    </w:p>
    <w:p w:rsidR="00302540" w:rsidRPr="00302540" w:rsidRDefault="003167C8" w:rsidP="00302540">
      <w:pPr>
        <w:pStyle w:val="a8"/>
        <w:numPr>
          <w:ilvl w:val="0"/>
          <w:numId w:val="7"/>
        </w:numPr>
        <w:spacing w:line="360" w:lineRule="auto"/>
        <w:ind w:firstLineChars="0"/>
        <w:rPr>
          <w:b/>
          <w:bCs/>
        </w:rPr>
      </w:pPr>
      <w:r>
        <w:t>Then I added the target mean of each feature</w:t>
      </w:r>
    </w:p>
    <w:p w:rsidR="001F0E27" w:rsidRPr="00302540" w:rsidRDefault="003167C8" w:rsidP="00302540">
      <w:pPr>
        <w:pStyle w:val="a8"/>
        <w:numPr>
          <w:ilvl w:val="0"/>
          <w:numId w:val="7"/>
        </w:numPr>
        <w:spacing w:line="360" w:lineRule="auto"/>
        <w:ind w:firstLineChars="0"/>
        <w:rPr>
          <w:b/>
          <w:bCs/>
        </w:rPr>
      </w:pPr>
      <w:r>
        <w:t xml:space="preserve">Name of selected features (in the dataframe): </w:t>
      </w:r>
    </w:p>
    <w:p w:rsidR="001F0E27" w:rsidRDefault="003167C8">
      <w:r>
        <w:t>[ 'addr1_fq_encnew_target_mean','card5__P_emaildomain_target_mean','P_emaildomain__C2_target_mean','card2_TransactionAmt_stdnew_target_mean','card2__id_20_target_mean','id_20_target_mean','card2_count_full_target_mean','DeviceInfo__P_emaildomain_target_mean','uid_TransactionAmt_stdnew_target_mean','dist1_target_mean','card2_TransactionAmt_meannew_target_mean','uid_TransactionAmt_meannew_target_mean','uid2_TransactionAmt_stdnew_target_mean','uid2_TransactionAmt_meannew_target_mean','card1_TransactionAmt_meannew_target_mean','P_emaildomain_target_mean','dist1_fq_encnew_target_mean','id_06_tar</w:t>
      </w:r>
      <w:r>
        <w:lastRenderedPageBreak/>
        <w:t>get_mean','DeviceInfo_fq_encnew_target_mean','card1_TransactionAmt_stdnew_target_mean']</w:t>
      </w:r>
    </w:p>
    <w:p w:rsidR="001F0E27" w:rsidRPr="00302540" w:rsidRDefault="003167C8">
      <w:pPr>
        <w:spacing w:line="360" w:lineRule="auto"/>
        <w:rPr>
          <w:b/>
          <w:bCs/>
          <w:sz w:val="18"/>
          <w:szCs w:val="18"/>
        </w:rPr>
      </w:pPr>
      <w:r w:rsidRPr="00302540">
        <w:rPr>
          <w:b/>
          <w:bCs/>
          <w:sz w:val="18"/>
          <w:szCs w:val="18"/>
        </w:rPr>
        <w:t xml:space="preserve">Type7: Four </w:t>
      </w:r>
      <w:r w:rsidR="00AB0E9E">
        <w:rPr>
          <w:b/>
          <w:bCs/>
          <w:sz w:val="18"/>
          <w:szCs w:val="18"/>
        </w:rPr>
        <w:t>approaches to</w:t>
      </w:r>
      <w:r w:rsidRPr="00302540">
        <w:rPr>
          <w:b/>
          <w:bCs/>
          <w:sz w:val="18"/>
          <w:szCs w:val="18"/>
        </w:rPr>
        <w:t xml:space="preserve"> combin</w:t>
      </w:r>
      <w:r w:rsidR="00AB0E9E">
        <w:rPr>
          <w:b/>
          <w:bCs/>
          <w:sz w:val="18"/>
          <w:szCs w:val="18"/>
        </w:rPr>
        <w:t>e</w:t>
      </w:r>
      <w:r w:rsidRPr="00302540">
        <w:rPr>
          <w:b/>
          <w:bCs/>
          <w:sz w:val="18"/>
          <w:szCs w:val="18"/>
        </w:rPr>
        <w:t xml:space="preserve"> be</w:t>
      </w:r>
      <w:r w:rsidR="00AB0E9E">
        <w:rPr>
          <w:b/>
          <w:bCs/>
          <w:sz w:val="18"/>
          <w:szCs w:val="18"/>
        </w:rPr>
        <w:t>tw</w:t>
      </w:r>
      <w:r w:rsidRPr="00302540">
        <w:rPr>
          <w:b/>
          <w:bCs/>
          <w:sz w:val="18"/>
          <w:szCs w:val="18"/>
        </w:rPr>
        <w:t>een numeric features (col_A + col_B, col_A - col_B, col_A * col_B, col_A / col_B)</w:t>
      </w:r>
    </w:p>
    <w:p w:rsidR="001F0E27" w:rsidRDefault="003167C8" w:rsidP="00302540">
      <w:pPr>
        <w:pStyle w:val="a8"/>
        <w:numPr>
          <w:ilvl w:val="0"/>
          <w:numId w:val="8"/>
        </w:numPr>
        <w:spacing w:line="360" w:lineRule="auto"/>
        <w:ind w:firstLineChars="0"/>
      </w:pPr>
      <w:r>
        <w:t xml:space="preserve">Name of selected features (in the dataframe): </w:t>
      </w:r>
    </w:p>
    <w:p w:rsidR="001F0E27" w:rsidRDefault="003167C8">
      <w:pPr>
        <w:spacing w:line="360" w:lineRule="auto"/>
      </w:pPr>
      <w:r>
        <w:t xml:space="preserve">[D1_minus_D15, P_emaildomain_fq_encnew_plus_card1_count_full]  </w:t>
      </w:r>
    </w:p>
    <w:p w:rsidR="00C422D9" w:rsidRDefault="00C422D9">
      <w:pPr>
        <w:spacing w:line="360" w:lineRule="auto"/>
        <w:rPr>
          <w:rFonts w:hint="eastAsia"/>
        </w:rPr>
      </w:pPr>
      <w:r>
        <w:rPr>
          <w:rFonts w:ascii="Helvetica" w:hAnsi="Helvetica"/>
          <w:color w:val="000000"/>
          <w:szCs w:val="21"/>
          <w:shd w:val="clear" w:color="auto" w:fill="FFFFFF"/>
        </w:rPr>
        <w:t>Total nubmer of Features: 935</w:t>
      </w:r>
      <w:r>
        <w:rPr>
          <w:rFonts w:ascii="Helvetica" w:hAnsi="Helvetica" w:hint="eastAsia"/>
          <w:color w:val="000000"/>
          <w:szCs w:val="21"/>
          <w:shd w:val="clear" w:color="auto" w:fill="FFFFFF"/>
        </w:rPr>
        <w:t>,</w:t>
      </w:r>
      <w:r w:rsidRPr="00C422D9">
        <w:rPr>
          <w:rFonts w:ascii="Helvetica" w:hAnsi="Helvetica"/>
          <w:color w:val="000000"/>
          <w:szCs w:val="21"/>
          <w:shd w:val="clear" w:color="auto" w:fill="FFFFFF"/>
        </w:rPr>
        <w:t xml:space="preserve"> </w:t>
      </w:r>
      <w:r>
        <w:rPr>
          <w:rFonts w:ascii="Helvetica" w:hAnsi="Helvetica"/>
          <w:color w:val="000000"/>
          <w:szCs w:val="21"/>
          <w:shd w:val="clear" w:color="auto" w:fill="FFFFFF"/>
        </w:rPr>
        <w:t>Also, I restricted number of features from 935 to 3</w:t>
      </w:r>
      <w:r>
        <w:rPr>
          <w:rFonts w:ascii="Helvetica" w:hAnsi="Helvetica"/>
          <w:color w:val="000000"/>
          <w:szCs w:val="21"/>
          <w:shd w:val="clear" w:color="auto" w:fill="FFFFFF"/>
        </w:rPr>
        <w:t>88</w:t>
      </w:r>
      <w:r w:rsidR="002032CE">
        <w:rPr>
          <w:rFonts w:ascii="Helvetica" w:hAnsi="Helvetica"/>
          <w:color w:val="000000"/>
          <w:szCs w:val="21"/>
          <w:shd w:val="clear" w:color="auto" w:fill="FFFFFF"/>
        </w:rPr>
        <w:t xml:space="preserve"> </w:t>
      </w:r>
      <w:r w:rsidR="002032CE">
        <w:rPr>
          <w:rFonts w:ascii="Helvetica" w:hAnsi="Helvetica"/>
          <w:color w:val="000000"/>
          <w:szCs w:val="21"/>
          <w:shd w:val="clear" w:color="auto" w:fill="FFFFFF"/>
        </w:rPr>
        <w:t>and got better local CV score</w:t>
      </w:r>
    </w:p>
    <w:p w:rsidR="001F0E27" w:rsidRDefault="00302540">
      <w:pPr>
        <w:pStyle w:val="a3"/>
        <w:spacing w:line="360" w:lineRule="auto"/>
        <w:rPr>
          <w:b/>
          <w:bCs/>
          <w:sz w:val="21"/>
          <w:szCs w:val="21"/>
        </w:rPr>
      </w:pPr>
      <w:r>
        <w:rPr>
          <w:b/>
          <w:bCs/>
          <w:sz w:val="21"/>
          <w:szCs w:val="21"/>
        </w:rPr>
        <w:t>2</w:t>
      </w:r>
      <w:r>
        <w:rPr>
          <w:rFonts w:hint="eastAsia"/>
          <w:b/>
          <w:bCs/>
          <w:sz w:val="21"/>
          <w:szCs w:val="21"/>
        </w:rPr>
        <w:t>、</w:t>
      </w:r>
      <w:r w:rsidR="003167C8">
        <w:rPr>
          <w:b/>
          <w:bCs/>
          <w:sz w:val="21"/>
          <w:szCs w:val="21"/>
        </w:rPr>
        <w:t xml:space="preserve">301 uid_magic_features </w:t>
      </w:r>
    </w:p>
    <w:p w:rsidR="001F0E27" w:rsidRDefault="005D0D4B">
      <w:pPr>
        <w:widowControl/>
        <w:jc w:val="left"/>
      </w:pPr>
      <w:r>
        <w:t>M</w:t>
      </w:r>
      <w:r w:rsidR="003167C8" w:rsidRPr="00302540">
        <w:t>agic features are about uid groupby features</w:t>
      </w:r>
      <w:r>
        <w:rPr>
          <w:rFonts w:hint="eastAsia"/>
        </w:rPr>
        <w:t>.</w:t>
      </w:r>
      <w:r>
        <w:t xml:space="preserve"> </w:t>
      </w:r>
      <w:r>
        <w:rPr>
          <w:rFonts w:hint="eastAsia"/>
        </w:rPr>
        <w:t>T</w:t>
      </w:r>
      <w:r w:rsidR="003167C8" w:rsidRPr="00302540">
        <w:t xml:space="preserve">he uid </w:t>
      </w:r>
      <w:r>
        <w:t xml:space="preserve">are </w:t>
      </w:r>
      <w:r w:rsidR="003167C8" w:rsidRPr="00302540">
        <w:t xml:space="preserve">defined as follow </w:t>
      </w:r>
    </w:p>
    <w:p w:rsidR="001F0E27" w:rsidRDefault="0070613C">
      <w:pPr>
        <w:spacing w:line="360" w:lineRule="auto"/>
      </w:pPr>
      <w:r>
        <w:rPr>
          <w:noProof/>
        </w:rPr>
        <w:drawing>
          <wp:inline distT="0" distB="0" distL="0" distR="0" wp14:anchorId="1FE1BB9C" wp14:editId="7D8C0851">
            <wp:extent cx="5274310" cy="28194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9400"/>
                    </a:xfrm>
                    <a:prstGeom prst="rect">
                      <a:avLst/>
                    </a:prstGeom>
                  </pic:spPr>
                </pic:pic>
              </a:graphicData>
            </a:graphic>
          </wp:inline>
        </w:drawing>
      </w:r>
    </w:p>
    <w:p w:rsidR="00E1170D" w:rsidRDefault="00274998" w:rsidP="00E1170D">
      <w:pPr>
        <w:pStyle w:val="a3"/>
        <w:spacing w:line="360" w:lineRule="auto"/>
        <w:rPr>
          <w:b/>
          <w:bCs/>
          <w:sz w:val="21"/>
          <w:szCs w:val="21"/>
        </w:rPr>
      </w:pPr>
      <w:r>
        <w:rPr>
          <w:b/>
          <w:bCs/>
          <w:sz w:val="21"/>
          <w:szCs w:val="21"/>
        </w:rPr>
        <w:t>3</w:t>
      </w:r>
      <w:r w:rsidR="00E1170D">
        <w:rPr>
          <w:rFonts w:hint="eastAsia"/>
          <w:b/>
          <w:bCs/>
          <w:sz w:val="21"/>
          <w:szCs w:val="21"/>
        </w:rPr>
        <w:t>、</w:t>
      </w:r>
      <w:r w:rsidR="00E1170D">
        <w:rPr>
          <w:b/>
          <w:bCs/>
          <w:sz w:val="21"/>
          <w:szCs w:val="21"/>
        </w:rPr>
        <w:t>3</w:t>
      </w:r>
      <w:r w:rsidR="00535708">
        <w:rPr>
          <w:b/>
          <w:bCs/>
          <w:sz w:val="21"/>
          <w:szCs w:val="21"/>
        </w:rPr>
        <w:t xml:space="preserve"> </w:t>
      </w:r>
      <w:r w:rsidR="00535708" w:rsidRPr="00535708">
        <w:rPr>
          <w:b/>
          <w:bCs/>
          <w:sz w:val="21"/>
          <w:szCs w:val="21"/>
        </w:rPr>
        <w:t>combine</w:t>
      </w:r>
      <w:r w:rsidR="007011EB">
        <w:rPr>
          <w:b/>
          <w:bCs/>
          <w:sz w:val="21"/>
          <w:szCs w:val="21"/>
        </w:rPr>
        <w:t>d</w:t>
      </w:r>
      <w:r w:rsidR="00535708" w:rsidRPr="00535708">
        <w:rPr>
          <w:b/>
          <w:bCs/>
          <w:sz w:val="21"/>
          <w:szCs w:val="21"/>
        </w:rPr>
        <w:t xml:space="preserve"> features</w:t>
      </w:r>
      <w:r w:rsidR="00E1170D">
        <w:rPr>
          <w:b/>
          <w:bCs/>
          <w:sz w:val="21"/>
          <w:szCs w:val="21"/>
        </w:rPr>
        <w:t xml:space="preserve"> </w:t>
      </w:r>
    </w:p>
    <w:p w:rsidR="00996583" w:rsidRDefault="00535708">
      <w:pPr>
        <w:spacing w:line="360" w:lineRule="auto"/>
        <w:rPr>
          <w:rFonts w:hint="eastAsia"/>
        </w:rPr>
      </w:pPr>
      <w:r w:rsidRPr="00535708">
        <w:t>['daypassed_minus_D15','daypassed_plus_D15','daypassed_minus_D2' ]</w:t>
      </w:r>
    </w:p>
    <w:p w:rsidR="001F0E27" w:rsidRDefault="003167C8">
      <w:pPr>
        <w:rPr>
          <w:b/>
          <w:bCs/>
        </w:rPr>
      </w:pPr>
      <w:r w:rsidRPr="00AD1D38">
        <w:rPr>
          <w:rFonts w:hint="eastAsia"/>
          <w:b/>
          <w:bCs/>
        </w:rPr>
        <w:t xml:space="preserve">Model: </w:t>
      </w:r>
    </w:p>
    <w:p w:rsidR="00AD1D38" w:rsidRDefault="00AD1D38">
      <w:pPr>
        <w:rPr>
          <w:b/>
          <w:bCs/>
        </w:rPr>
      </w:pPr>
      <w:r>
        <w:rPr>
          <w:b/>
          <w:bCs/>
        </w:rPr>
        <w:t xml:space="preserve">Single model </w:t>
      </w:r>
      <w:r w:rsidR="00996583">
        <w:rPr>
          <w:b/>
          <w:bCs/>
        </w:rPr>
        <w:t xml:space="preserve">about 692 features </w:t>
      </w:r>
      <w:r>
        <w:rPr>
          <w:b/>
          <w:bCs/>
        </w:rPr>
        <w:t>as follows</w:t>
      </w:r>
    </w:p>
    <w:p w:rsidR="00996583" w:rsidRDefault="00996583">
      <w:r>
        <w:t>Models: Lgb、Ctb、NN are used</w:t>
      </w:r>
    </w:p>
    <w:p w:rsidR="00996583" w:rsidRPr="00996583" w:rsidRDefault="00996583" w:rsidP="00996583">
      <w:pPr>
        <w:pStyle w:val="a8"/>
        <w:numPr>
          <w:ilvl w:val="0"/>
          <w:numId w:val="8"/>
        </w:numPr>
        <w:ind w:firstLineChars="0"/>
        <w:rPr>
          <w:b/>
          <w:bCs/>
        </w:rPr>
      </w:pPr>
      <w:r>
        <w:t>Lgb_692_features single model</w:t>
      </w:r>
    </w:p>
    <w:p w:rsidR="00996583" w:rsidRDefault="00996583" w:rsidP="00955D00">
      <w:pPr>
        <w:pStyle w:val="a8"/>
        <w:ind w:left="420" w:firstLineChars="0" w:firstLine="120"/>
      </w:pPr>
      <w:r>
        <w:t>-----------------CV 9562 LB 9597</w:t>
      </w:r>
    </w:p>
    <w:p w:rsidR="00955D00" w:rsidRPr="00996583" w:rsidRDefault="00955D00" w:rsidP="00955D00">
      <w:pPr>
        <w:pStyle w:val="a8"/>
        <w:ind w:left="420" w:firstLineChars="0" w:firstLine="120"/>
        <w:rPr>
          <w:rFonts w:hint="eastAsia"/>
          <w:b/>
          <w:bCs/>
        </w:rPr>
      </w:pPr>
      <w:r>
        <w:t>-----------------</w:t>
      </w:r>
      <w:r w:rsidRPr="00955D00">
        <w:t xml:space="preserve"> </w:t>
      </w:r>
      <w:r>
        <w:t xml:space="preserve">tune the </w:t>
      </w:r>
      <w:r>
        <w:rPr>
          <w:rFonts w:hint="eastAsia"/>
        </w:rPr>
        <w:t>parameters</w:t>
      </w:r>
      <w:r>
        <w:t xml:space="preserve"> the lgb LB can reach 9614</w:t>
      </w:r>
    </w:p>
    <w:p w:rsidR="00996583" w:rsidRDefault="00996583" w:rsidP="00996583">
      <w:pPr>
        <w:pStyle w:val="a8"/>
        <w:numPr>
          <w:ilvl w:val="0"/>
          <w:numId w:val="8"/>
        </w:numPr>
        <w:ind w:firstLineChars="0"/>
      </w:pPr>
      <w:r>
        <w:t>Ctb_692_features single model</w:t>
      </w:r>
    </w:p>
    <w:p w:rsidR="00996583" w:rsidRDefault="00996583" w:rsidP="00996583">
      <w:pPr>
        <w:pStyle w:val="a8"/>
        <w:ind w:left="420" w:firstLineChars="0" w:firstLine="0"/>
      </w:pPr>
      <w:r>
        <w:t>  -----------------CV 9582 LB 9590</w:t>
      </w:r>
    </w:p>
    <w:p w:rsidR="00B3532D" w:rsidRDefault="00996583" w:rsidP="00996583">
      <w:pPr>
        <w:pStyle w:val="a8"/>
        <w:numPr>
          <w:ilvl w:val="0"/>
          <w:numId w:val="8"/>
        </w:numPr>
        <w:ind w:firstLineChars="0"/>
      </w:pPr>
      <w:r>
        <w:t>NN  model</w:t>
      </w:r>
    </w:p>
    <w:p w:rsidR="00996583" w:rsidRDefault="00996583" w:rsidP="00B3532D">
      <w:pPr>
        <w:ind w:firstLineChars="150" w:firstLine="315"/>
      </w:pPr>
      <w:r>
        <w:t xml:space="preserve"> It's an ensemble of 2 NN (same architecture, same features, with different loss functions)</w:t>
      </w:r>
    </w:p>
    <w:p w:rsidR="001F0E27" w:rsidRDefault="00996583" w:rsidP="002032CE">
      <w:pPr>
        <w:pStyle w:val="a8"/>
        <w:ind w:left="420" w:firstLineChars="50" w:firstLine="105"/>
      </w:pPr>
      <w:r>
        <w:t>-----------------CV 9518 LB 9556</w:t>
      </w:r>
    </w:p>
    <w:p w:rsidR="00996583" w:rsidRPr="00996583" w:rsidRDefault="00996583" w:rsidP="00996583">
      <w:pPr>
        <w:pStyle w:val="a8"/>
        <w:ind w:left="420" w:firstLineChars="0" w:firstLine="0"/>
        <w:rPr>
          <w:b/>
          <w:bCs/>
        </w:rPr>
      </w:pPr>
    </w:p>
    <w:p w:rsidR="001F0E27" w:rsidRDefault="003167C8" w:rsidP="00AD1D38">
      <w:r w:rsidRPr="00AD1D38">
        <w:rPr>
          <w:rFonts w:hint="eastAsia"/>
          <w:b/>
          <w:bCs/>
        </w:rPr>
        <w:t>Validation:</w:t>
      </w:r>
      <w:r w:rsidR="00535708" w:rsidRPr="00AD1D38">
        <w:rPr>
          <w:b/>
          <w:bCs/>
        </w:rPr>
        <w:t xml:space="preserve"> </w:t>
      </w:r>
      <w:r w:rsidR="00AD1D38" w:rsidRPr="00AD1D38">
        <w:rPr>
          <w:rFonts w:hint="eastAsia"/>
        </w:rPr>
        <w:t>Still</w:t>
      </w:r>
      <w:r w:rsidR="00AD1D38" w:rsidRPr="00AD1D38">
        <w:t xml:space="preserve"> </w:t>
      </w:r>
      <w:r w:rsidR="00AD1D38" w:rsidRPr="00AD1D38">
        <w:rPr>
          <w:rFonts w:hint="eastAsia"/>
        </w:rPr>
        <w:t>the</w:t>
      </w:r>
      <w:r w:rsidR="00AD1D38" w:rsidRPr="00AD1D38">
        <w:t xml:space="preserve"> KFold(n_splits=nfold, shuffle=False)</w:t>
      </w:r>
    </w:p>
    <w:p w:rsidR="00996583" w:rsidRDefault="00AD1D38" w:rsidP="00AD1D38">
      <w:pPr>
        <w:rPr>
          <w:rFonts w:ascii="Verdana" w:eastAsia="宋体" w:hAnsi="Verdana" w:cs="宋体"/>
          <w:color w:val="1F497D"/>
          <w:kern w:val="0"/>
          <w:sz w:val="24"/>
          <w:szCs w:val="24"/>
        </w:rPr>
      </w:pPr>
      <w:r>
        <w:rPr>
          <w:rFonts w:ascii="Verdana" w:eastAsia="宋体" w:hAnsi="Verdana" w:cs="宋体"/>
          <w:color w:val="1F497D"/>
          <w:kern w:val="0"/>
          <w:sz w:val="24"/>
          <w:szCs w:val="24"/>
        </w:rPr>
        <w:lastRenderedPageBreak/>
        <w:t>Model blend</w:t>
      </w:r>
      <w:r w:rsidR="00E32F52">
        <w:rPr>
          <w:rFonts w:ascii="Verdana" w:eastAsia="宋体" w:hAnsi="Verdana" w:cs="宋体"/>
          <w:color w:val="1F497D"/>
          <w:kern w:val="0"/>
          <w:sz w:val="24"/>
          <w:szCs w:val="24"/>
        </w:rPr>
        <w:t>ing</w:t>
      </w:r>
    </w:p>
    <w:p w:rsidR="00662C11" w:rsidRPr="00662C11" w:rsidRDefault="00662C11" w:rsidP="00AD1D38">
      <w:pPr>
        <w:rPr>
          <w:rFonts w:ascii="Verdana" w:eastAsia="宋体" w:hAnsi="Verdana" w:cs="宋体"/>
          <w:color w:val="1F497D"/>
          <w:kern w:val="0"/>
          <w:sz w:val="24"/>
          <w:szCs w:val="24"/>
        </w:rPr>
      </w:pPr>
    </w:p>
    <w:p w:rsidR="00662C11" w:rsidRPr="00662C11" w:rsidRDefault="00662C11" w:rsidP="00662C11">
      <w:pPr>
        <w:rPr>
          <w:b/>
          <w:bCs/>
        </w:rPr>
      </w:pPr>
      <w:r w:rsidRPr="00662C11">
        <w:rPr>
          <w:b/>
          <w:bCs/>
        </w:rPr>
        <w:t>step 01:</w:t>
      </w:r>
    </w:p>
    <w:p w:rsidR="00662C11" w:rsidRPr="00662C11" w:rsidRDefault="00662C11" w:rsidP="00662C11">
      <w:r w:rsidRPr="00662C11">
        <w:t>lgb_890features_blend_0.65=0.65*lgb_kfold_9614+0.35*lgb_kfold_9605</w:t>
      </w:r>
    </w:p>
    <w:p w:rsidR="00662C11" w:rsidRPr="00662C11" w:rsidRDefault="00A93FE3" w:rsidP="00662C11">
      <w:r>
        <w:rPr>
          <w:rFonts w:hint="eastAsia"/>
        </w:rPr>
        <w:t>-</w:t>
      </w:r>
      <w:r>
        <w:t>-----LB 9646-----</w:t>
      </w:r>
    </w:p>
    <w:p w:rsidR="00662C11" w:rsidRPr="00662C11" w:rsidRDefault="00662C11" w:rsidP="00662C11">
      <w:pPr>
        <w:rPr>
          <w:b/>
          <w:bCs/>
        </w:rPr>
      </w:pPr>
      <w:r w:rsidRPr="00662C11">
        <w:rPr>
          <w:b/>
          <w:bCs/>
        </w:rPr>
        <w:t>step 02:</w:t>
      </w:r>
    </w:p>
    <w:p w:rsidR="00662C11" w:rsidRPr="00662C11" w:rsidRDefault="00662C11" w:rsidP="00662C11">
      <w:r w:rsidRPr="00662C11">
        <w:t>lgb_0930_0.95_v0=0.95*lgb_890features_blend_0.65+0.05*CV9518_NN_LB9556</w:t>
      </w:r>
    </w:p>
    <w:p w:rsidR="00662C11" w:rsidRPr="00662C11" w:rsidRDefault="00A93FE3" w:rsidP="00662C11">
      <w:pPr>
        <w:rPr>
          <w:rFonts w:hint="eastAsia"/>
        </w:rPr>
      </w:pPr>
      <w:r>
        <w:rPr>
          <w:rFonts w:hint="eastAsia"/>
        </w:rPr>
        <w:t>-</w:t>
      </w:r>
      <w:r>
        <w:t>-----LB 96</w:t>
      </w:r>
      <w:r>
        <w:t>63</w:t>
      </w:r>
      <w:r>
        <w:t>-----</w:t>
      </w:r>
    </w:p>
    <w:p w:rsidR="00662C11" w:rsidRPr="00662C11" w:rsidRDefault="00662C11" w:rsidP="00662C11">
      <w:pPr>
        <w:rPr>
          <w:b/>
          <w:bCs/>
        </w:rPr>
      </w:pPr>
      <w:r w:rsidRPr="00662C11">
        <w:rPr>
          <w:b/>
          <w:bCs/>
        </w:rPr>
        <w:t>step 03:</w:t>
      </w:r>
    </w:p>
    <w:p w:rsidR="00662C11" w:rsidRDefault="00662C11" w:rsidP="00662C11">
      <w:r w:rsidRPr="00662C11">
        <w:rPr>
          <w:b/>
          <w:bCs/>
        </w:rPr>
        <w:t xml:space="preserve">lgb_0930_0.65_v1 </w:t>
      </w:r>
      <w:r>
        <w:t>=</w:t>
      </w:r>
      <w:r w:rsidRPr="00662C11">
        <w:t>0.65*lgb_0930_0.95_v0.csv+0.35*pred_692_features_blend</w:t>
      </w:r>
    </w:p>
    <w:p w:rsidR="00662C11" w:rsidRDefault="00662C11" w:rsidP="00662C11">
      <w:bookmarkStart w:id="0" w:name="_GoBack"/>
      <w:bookmarkEnd w:id="0"/>
      <w:r>
        <w:rPr>
          <w:rFonts w:hint="eastAsia"/>
        </w:rPr>
        <w:t>w</w:t>
      </w:r>
      <w:r>
        <w:t>hile:</w:t>
      </w:r>
    </w:p>
    <w:p w:rsidR="00996583" w:rsidRDefault="00662C11" w:rsidP="00662C11">
      <w:r w:rsidRPr="00662C11">
        <w:t>pred_692_features_blend=0.65*lgb_cv9562_692features_9597+0.35*CatBoost_cv9582_692features_9590</w:t>
      </w:r>
    </w:p>
    <w:p w:rsidR="0006679F" w:rsidRDefault="00662C11" w:rsidP="00662C11">
      <w:r>
        <w:rPr>
          <w:rFonts w:hint="eastAsia"/>
        </w:rPr>
        <w:t>Finally：</w:t>
      </w:r>
      <w:r w:rsidRPr="00662C11">
        <w:t xml:space="preserve">lgb_0930_0.65_v1 </w:t>
      </w:r>
      <w:r>
        <w:t xml:space="preserve"> </w:t>
      </w:r>
    </w:p>
    <w:p w:rsidR="00996583" w:rsidRPr="00662C11" w:rsidRDefault="00662C11" w:rsidP="00662C11">
      <w:r>
        <w:rPr>
          <w:b/>
          <w:bCs/>
        </w:rPr>
        <w:t>P</w:t>
      </w:r>
      <w:r w:rsidR="00BB2D2C">
        <w:rPr>
          <w:b/>
          <w:bCs/>
        </w:rPr>
        <w:t>ublic</w:t>
      </w:r>
      <w:r>
        <w:rPr>
          <w:b/>
          <w:bCs/>
        </w:rPr>
        <w:t>:</w:t>
      </w:r>
      <w:r w:rsidRPr="00662C11">
        <w:rPr>
          <w:b/>
          <w:bCs/>
        </w:rPr>
        <w:t>0.967161</w:t>
      </w:r>
      <w:r>
        <w:rPr>
          <w:rFonts w:hint="eastAsia"/>
          <w:b/>
          <w:bCs/>
        </w:rPr>
        <w:t xml:space="preserve"> </w:t>
      </w:r>
      <w:r>
        <w:rPr>
          <w:b/>
          <w:bCs/>
        </w:rPr>
        <w:t xml:space="preserve"> </w:t>
      </w:r>
      <w:r w:rsidR="00BB2D2C">
        <w:rPr>
          <w:b/>
          <w:bCs/>
        </w:rPr>
        <w:t>Private</w:t>
      </w:r>
      <w:r>
        <w:rPr>
          <w:b/>
          <w:bCs/>
        </w:rPr>
        <w:t>:</w:t>
      </w:r>
      <w:r w:rsidRPr="00662C11">
        <w:rPr>
          <w:b/>
          <w:bCs/>
        </w:rPr>
        <w:t>0.943642</w:t>
      </w:r>
    </w:p>
    <w:p w:rsidR="001F0E27" w:rsidRDefault="003167C8">
      <w:pPr>
        <w:widowControl/>
        <w:shd w:val="clear" w:color="auto" w:fill="FFFFFF"/>
        <w:spacing w:before="100" w:beforeAutospacing="1" w:after="100" w:afterAutospacing="1" w:line="408" w:lineRule="atLeast"/>
        <w:jc w:val="left"/>
        <w:rPr>
          <w:rFonts w:ascii="Verdana" w:eastAsia="宋体" w:hAnsi="Verdana" w:cs="宋体"/>
          <w:color w:val="000000"/>
          <w:kern w:val="0"/>
          <w:sz w:val="24"/>
          <w:szCs w:val="24"/>
        </w:rPr>
      </w:pPr>
      <w:r>
        <w:rPr>
          <w:rFonts w:ascii="Verdana" w:eastAsia="宋体" w:hAnsi="Verdana" w:cs="宋体"/>
          <w:color w:val="1F497D"/>
          <w:kern w:val="0"/>
          <w:sz w:val="24"/>
          <w:szCs w:val="24"/>
        </w:rPr>
        <w:t>Summary:</w:t>
      </w:r>
    </w:p>
    <w:p w:rsidR="003167C8" w:rsidRPr="003167C8" w:rsidRDefault="0006679F" w:rsidP="000605F5">
      <w:pPr>
        <w:widowControl/>
        <w:shd w:val="clear" w:color="auto" w:fill="FFFFFF"/>
        <w:spacing w:before="100" w:beforeAutospacing="1" w:after="100" w:afterAutospacing="1" w:line="408" w:lineRule="atLeast"/>
        <w:jc w:val="left"/>
      </w:pPr>
      <w:r>
        <w:t>The key to</w:t>
      </w:r>
      <w:r w:rsidR="003167C8">
        <w:t xml:space="preserve"> this competition is </w:t>
      </w:r>
      <w:r>
        <w:t>finding a way to accurately identify individual activities</w:t>
      </w:r>
      <w:r w:rsidR="003167C8">
        <w:t xml:space="preserve">. </w:t>
      </w:r>
      <w:r>
        <w:t>Catching</w:t>
      </w:r>
      <w:r w:rsidR="003167C8">
        <w:t xml:space="preserve"> the “</w:t>
      </w:r>
      <w:r>
        <w:t>uid</w:t>
      </w:r>
      <w:r w:rsidR="003167C8">
        <w:t xml:space="preserve">” </w:t>
      </w:r>
      <w:r w:rsidR="003167C8" w:rsidRPr="003167C8">
        <w:t>by</w:t>
      </w:r>
      <w:r w:rsidR="003167C8" w:rsidRPr="003167C8">
        <w:rPr>
          <w:rFonts w:hint="eastAsia"/>
        </w:rPr>
        <w:t xml:space="preserve"> combin</w:t>
      </w:r>
      <w:r>
        <w:t>g</w:t>
      </w:r>
      <w:r w:rsidR="003167C8" w:rsidRPr="003167C8">
        <w:rPr>
          <w:rFonts w:hint="eastAsia"/>
        </w:rPr>
        <w:t xml:space="preserve"> </w:t>
      </w:r>
      <w:r w:rsidR="003167C8" w:rsidRPr="003167C8">
        <w:t>“</w:t>
      </w:r>
      <w:r w:rsidR="003167C8" w:rsidRPr="003167C8">
        <w:rPr>
          <w:rFonts w:hint="eastAsia"/>
        </w:rPr>
        <w:t>DT-D1</w:t>
      </w:r>
      <w:r w:rsidR="003167C8" w:rsidRPr="003167C8">
        <w:t>”</w:t>
      </w:r>
      <w:r w:rsidR="003167C8" w:rsidRPr="003167C8">
        <w:rPr>
          <w:rFonts w:hint="eastAsia"/>
        </w:rPr>
        <w:t xml:space="preserve"> with other categories to create some user groups and then mak</w:t>
      </w:r>
      <w:r>
        <w:t>ing</w:t>
      </w:r>
      <w:r w:rsidR="003167C8" w:rsidRPr="003167C8">
        <w:rPr>
          <w:rFonts w:hint="eastAsia"/>
        </w:rPr>
        <w:t xml:space="preserve"> more aggregation features</w:t>
      </w:r>
      <w:r>
        <w:t xml:space="preserve"> leads</w:t>
      </w:r>
      <w:r w:rsidR="003167C8">
        <w:t xml:space="preserve"> us to gol</w:t>
      </w:r>
      <w:r>
        <w:t>d</w:t>
      </w:r>
      <w:r w:rsidR="003167C8">
        <w:t>. LGB and NN are always good friends</w:t>
      </w:r>
      <w:r>
        <w:t xml:space="preserve"> that ensembled model shows lower variance and better generalization</w:t>
      </w:r>
      <w:r w:rsidR="003167C8">
        <w:t>. At last</w:t>
      </w:r>
      <w:r>
        <w:t xml:space="preserve">, nice </w:t>
      </w:r>
      <w:r w:rsidR="003167C8">
        <w:t>t</w:t>
      </w:r>
      <w:r w:rsidR="003167C8" w:rsidRPr="003167C8">
        <w:t>eamwork</w:t>
      </w:r>
      <w:r w:rsidR="003167C8">
        <w:t xml:space="preserve"> is also </w:t>
      </w:r>
      <w:r w:rsidRPr="0006679F">
        <w:t>Indispensable</w:t>
      </w:r>
      <w:r>
        <w:t xml:space="preserve"> for </w:t>
      </w:r>
      <w:r w:rsidR="00BF09F5">
        <w:t>winning</w:t>
      </w:r>
      <w:r w:rsidR="003167C8">
        <w:t xml:space="preserve"> the prize</w:t>
      </w:r>
      <w:r w:rsidR="00BF09F5">
        <w:t>.</w:t>
      </w:r>
      <w:r w:rsidR="003167C8">
        <w:t xml:space="preserve"> </w:t>
      </w:r>
      <w:r w:rsidR="00BF09F5">
        <w:t xml:space="preserve">We all appreciate those unforgettable days and nights when we </w:t>
      </w:r>
      <w:r w:rsidR="003167C8">
        <w:t>discuss</w:t>
      </w:r>
      <w:r w:rsidR="00BF09F5">
        <w:t xml:space="preserve"> issues</w:t>
      </w:r>
      <w:r w:rsidR="003167C8">
        <w:t xml:space="preserve"> and </w:t>
      </w:r>
      <w:r w:rsidR="00BF09F5">
        <w:t>run</w:t>
      </w:r>
      <w:r w:rsidR="003167C8">
        <w:t xml:space="preserve"> </w:t>
      </w:r>
      <w:r w:rsidR="003167C8" w:rsidRPr="003167C8">
        <w:t>experiment</w:t>
      </w:r>
      <w:r w:rsidR="003167C8">
        <w:t xml:space="preserve">s and hold on to </w:t>
      </w:r>
      <w:r w:rsidR="00BF09F5">
        <w:t xml:space="preserve">the </w:t>
      </w:r>
      <w:r w:rsidR="003167C8">
        <w:t>last.</w:t>
      </w:r>
      <w:r w:rsidR="00BF09F5">
        <w:t xml:space="preserve"> Happy kaggling!</w:t>
      </w:r>
    </w:p>
    <w:p w:rsidR="001F0E27" w:rsidRDefault="001F0E27"/>
    <w:sectPr w:rsidR="001F0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MT">
    <w:altName w:val="Arial"/>
    <w:charset w:val="00"/>
    <w:family w:val="roman"/>
    <w:pitch w:val="default"/>
  </w:font>
  <w:font w:name="Arial-ItalicMT">
    <w:altName w:val="Arial"/>
    <w:charset w:val="00"/>
    <w:family w:val="roman"/>
    <w:pitch w:val="default"/>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1145"/>
    <w:multiLevelType w:val="hybridMultilevel"/>
    <w:tmpl w:val="AE50B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B7F6D27"/>
    <w:multiLevelType w:val="hybridMultilevel"/>
    <w:tmpl w:val="A0B0F5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7D3038"/>
    <w:multiLevelType w:val="hybridMultilevel"/>
    <w:tmpl w:val="26E68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3FF0120"/>
    <w:multiLevelType w:val="hybridMultilevel"/>
    <w:tmpl w:val="B9100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DA56FFF"/>
    <w:multiLevelType w:val="singleLevel"/>
    <w:tmpl w:val="5DA56FFF"/>
    <w:lvl w:ilvl="0">
      <w:start w:val="1"/>
      <w:numFmt w:val="bullet"/>
      <w:lvlText w:val=""/>
      <w:lvlJc w:val="left"/>
      <w:pPr>
        <w:ind w:left="420" w:hanging="420"/>
      </w:pPr>
      <w:rPr>
        <w:rFonts w:ascii="Wingdings" w:hAnsi="Wingdings" w:hint="default"/>
      </w:rPr>
    </w:lvl>
  </w:abstractNum>
  <w:abstractNum w:abstractNumId="5" w15:restartNumberingAfterBreak="0">
    <w:nsid w:val="6CB76CDC"/>
    <w:multiLevelType w:val="hybridMultilevel"/>
    <w:tmpl w:val="1616A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C726DC"/>
    <w:multiLevelType w:val="hybridMultilevel"/>
    <w:tmpl w:val="F6A84F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E07E3E"/>
    <w:multiLevelType w:val="hybridMultilevel"/>
    <w:tmpl w:val="E9400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7"/>
  </w:num>
  <w:num w:numId="4">
    <w:abstractNumId w:val="6"/>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FC6"/>
    <w:rsid w:val="B2AB36B8"/>
    <w:rsid w:val="D8E1B1B3"/>
    <w:rsid w:val="E7ED2B77"/>
    <w:rsid w:val="F97FF023"/>
    <w:rsid w:val="FB6615FD"/>
    <w:rsid w:val="FDBF06F4"/>
    <w:rsid w:val="FDF7E7BF"/>
    <w:rsid w:val="00010AEB"/>
    <w:rsid w:val="000366EF"/>
    <w:rsid w:val="000605F5"/>
    <w:rsid w:val="0006679F"/>
    <w:rsid w:val="00156FE0"/>
    <w:rsid w:val="001F0E27"/>
    <w:rsid w:val="002032CE"/>
    <w:rsid w:val="00250A7C"/>
    <w:rsid w:val="00257AC2"/>
    <w:rsid w:val="00270057"/>
    <w:rsid w:val="00274998"/>
    <w:rsid w:val="002819EE"/>
    <w:rsid w:val="002E6CFD"/>
    <w:rsid w:val="002E6F80"/>
    <w:rsid w:val="002F26A6"/>
    <w:rsid w:val="00302540"/>
    <w:rsid w:val="003167C8"/>
    <w:rsid w:val="00340C77"/>
    <w:rsid w:val="0038415C"/>
    <w:rsid w:val="003A4245"/>
    <w:rsid w:val="003A6552"/>
    <w:rsid w:val="003D4351"/>
    <w:rsid w:val="00411218"/>
    <w:rsid w:val="004C6096"/>
    <w:rsid w:val="005119A6"/>
    <w:rsid w:val="005236E9"/>
    <w:rsid w:val="00535708"/>
    <w:rsid w:val="005565A2"/>
    <w:rsid w:val="005B5DE2"/>
    <w:rsid w:val="005D0D4B"/>
    <w:rsid w:val="005E3420"/>
    <w:rsid w:val="005F40CA"/>
    <w:rsid w:val="006354B2"/>
    <w:rsid w:val="00662C11"/>
    <w:rsid w:val="00690ACF"/>
    <w:rsid w:val="006E0B20"/>
    <w:rsid w:val="007011EB"/>
    <w:rsid w:val="0070613C"/>
    <w:rsid w:val="00725FC6"/>
    <w:rsid w:val="00743A24"/>
    <w:rsid w:val="00750BA6"/>
    <w:rsid w:val="00763DF9"/>
    <w:rsid w:val="0079174B"/>
    <w:rsid w:val="007A4099"/>
    <w:rsid w:val="007B07AE"/>
    <w:rsid w:val="008B0D09"/>
    <w:rsid w:val="008D4262"/>
    <w:rsid w:val="008F0D04"/>
    <w:rsid w:val="00915A68"/>
    <w:rsid w:val="00955D00"/>
    <w:rsid w:val="009819AE"/>
    <w:rsid w:val="00996583"/>
    <w:rsid w:val="009E5757"/>
    <w:rsid w:val="00A4532C"/>
    <w:rsid w:val="00A72FC7"/>
    <w:rsid w:val="00A84F01"/>
    <w:rsid w:val="00A93FE3"/>
    <w:rsid w:val="00AB0E9E"/>
    <w:rsid w:val="00AD1D38"/>
    <w:rsid w:val="00B1695B"/>
    <w:rsid w:val="00B3532D"/>
    <w:rsid w:val="00B379ED"/>
    <w:rsid w:val="00B826B6"/>
    <w:rsid w:val="00BB0D0E"/>
    <w:rsid w:val="00BB2D2C"/>
    <w:rsid w:val="00BF09F5"/>
    <w:rsid w:val="00C422D9"/>
    <w:rsid w:val="00C53B8F"/>
    <w:rsid w:val="00C61658"/>
    <w:rsid w:val="00C8002D"/>
    <w:rsid w:val="00CB37E7"/>
    <w:rsid w:val="00D5747E"/>
    <w:rsid w:val="00E1170D"/>
    <w:rsid w:val="00E2484B"/>
    <w:rsid w:val="00E24D53"/>
    <w:rsid w:val="00E32F52"/>
    <w:rsid w:val="00E60981"/>
    <w:rsid w:val="00E83064"/>
    <w:rsid w:val="00F13845"/>
    <w:rsid w:val="00F5781E"/>
    <w:rsid w:val="00F95155"/>
    <w:rsid w:val="00FA61C0"/>
    <w:rsid w:val="36EDC94E"/>
    <w:rsid w:val="3DE66C4D"/>
    <w:rsid w:val="4E1B7E98"/>
    <w:rsid w:val="4EBC2210"/>
    <w:rsid w:val="53D6D3F4"/>
    <w:rsid w:val="5DBB0E98"/>
    <w:rsid w:val="5FB7DD03"/>
    <w:rsid w:val="5FD756CF"/>
    <w:rsid w:val="69B55CCE"/>
    <w:rsid w:val="6DFDE78A"/>
    <w:rsid w:val="713FDB71"/>
    <w:rsid w:val="73DF28CB"/>
    <w:rsid w:val="7BAF5867"/>
    <w:rsid w:val="7FDF0745"/>
    <w:rsid w:val="7FFF8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30E8"/>
  <w15:docId w15:val="{196AAE8A-AFF5-485D-843C-BD95624A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563C1" w:themeColor="hyperlink"/>
      <w:u w:val="single"/>
    </w:rPr>
  </w:style>
  <w:style w:type="character" w:customStyle="1" w:styleId="fontstyle01">
    <w:name w:val="fontstyle01"/>
    <w:basedOn w:val="a0"/>
    <w:rPr>
      <w:rFonts w:ascii="ArialMT" w:hAnsi="ArialMT" w:hint="default"/>
      <w:color w:val="000000"/>
      <w:sz w:val="52"/>
      <w:szCs w:val="52"/>
    </w:rPr>
  </w:style>
  <w:style w:type="character" w:customStyle="1" w:styleId="fontstyle21">
    <w:name w:val="fontstyle21"/>
    <w:basedOn w:val="a0"/>
    <w:rPr>
      <w:rFonts w:ascii="Arial-ItalicMT" w:hAnsi="Arial-ItalicMT" w:hint="default"/>
      <w:i/>
      <w:iCs/>
      <w:color w:val="000000"/>
      <w:sz w:val="22"/>
      <w:szCs w:val="22"/>
    </w:rPr>
  </w:style>
  <w:style w:type="character" w:customStyle="1" w:styleId="fontstyle31">
    <w:name w:val="fontstyle31"/>
    <w:basedOn w:val="a0"/>
    <w:rPr>
      <w:rFonts w:ascii="Gautami" w:hAnsi="Gautami" w:cs="Gautami" w:hint="default"/>
      <w:color w:val="000000"/>
      <w:sz w:val="24"/>
      <w:szCs w:val="24"/>
    </w:rPr>
  </w:style>
  <w:style w:type="character" w:customStyle="1" w:styleId="1">
    <w:name w:val="未处理的提及1"/>
    <w:basedOn w:val="a0"/>
    <w:uiPriority w:val="99"/>
    <w:unhideWhenUsed/>
    <w:rPr>
      <w:color w:val="605E5C"/>
      <w:shd w:val="clear" w:color="auto" w:fill="E1DFDD"/>
    </w:rPr>
  </w:style>
  <w:style w:type="character" w:customStyle="1" w:styleId="fontstyle11">
    <w:name w:val="fontstyle11"/>
    <w:basedOn w:val="a0"/>
    <w:rPr>
      <w:rFonts w:ascii="Arial-ItalicMT" w:hAnsi="Arial-ItalicMT" w:hint="default"/>
      <w:i/>
      <w:iCs/>
      <w:color w:val="000000"/>
      <w:sz w:val="22"/>
      <w:szCs w:val="2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99"/>
    <w:rsid w:val="005119A6"/>
    <w:pPr>
      <w:ind w:firstLineChars="200" w:firstLine="420"/>
    </w:pPr>
  </w:style>
  <w:style w:type="character" w:styleId="a9">
    <w:name w:val="Unresolved Mention"/>
    <w:basedOn w:val="a0"/>
    <w:uiPriority w:val="99"/>
    <w:semiHidden/>
    <w:unhideWhenUsed/>
    <w:rsid w:val="00E24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49945">
      <w:bodyDiv w:val="1"/>
      <w:marLeft w:val="0"/>
      <w:marRight w:val="0"/>
      <w:marTop w:val="0"/>
      <w:marBottom w:val="0"/>
      <w:divBdr>
        <w:top w:val="none" w:sz="0" w:space="0" w:color="auto"/>
        <w:left w:val="none" w:sz="0" w:space="0" w:color="auto"/>
        <w:bottom w:val="none" w:sz="0" w:space="0" w:color="auto"/>
        <w:right w:val="none" w:sz="0" w:space="0" w:color="auto"/>
      </w:divBdr>
      <w:divsChild>
        <w:div w:id="842941139">
          <w:marLeft w:val="0"/>
          <w:marRight w:val="0"/>
          <w:marTop w:val="0"/>
          <w:marBottom w:val="0"/>
          <w:divBdr>
            <w:top w:val="none" w:sz="0" w:space="0" w:color="auto"/>
            <w:left w:val="none" w:sz="0" w:space="0" w:color="auto"/>
            <w:bottom w:val="none" w:sz="0" w:space="0" w:color="auto"/>
            <w:right w:val="none" w:sz="0" w:space="0" w:color="auto"/>
          </w:divBdr>
          <w:divsChild>
            <w:div w:id="1779596735">
              <w:marLeft w:val="0"/>
              <w:marRight w:val="0"/>
              <w:marTop w:val="0"/>
              <w:marBottom w:val="0"/>
              <w:divBdr>
                <w:top w:val="none" w:sz="0" w:space="0" w:color="auto"/>
                <w:left w:val="none" w:sz="0" w:space="0" w:color="auto"/>
                <w:bottom w:val="none" w:sz="0" w:space="0" w:color="auto"/>
                <w:right w:val="none" w:sz="0" w:space="0" w:color="auto"/>
              </w:divBdr>
              <w:divsChild>
                <w:div w:id="2113237606">
                  <w:marLeft w:val="0"/>
                  <w:marRight w:val="0"/>
                  <w:marTop w:val="0"/>
                  <w:marBottom w:val="0"/>
                  <w:divBdr>
                    <w:top w:val="none" w:sz="0" w:space="0" w:color="auto"/>
                    <w:left w:val="none" w:sz="0" w:space="0" w:color="auto"/>
                    <w:bottom w:val="none" w:sz="0" w:space="0" w:color="auto"/>
                    <w:right w:val="none" w:sz="0" w:space="0" w:color="auto"/>
                  </w:divBdr>
                  <w:divsChild>
                    <w:div w:id="1221087761">
                      <w:marLeft w:val="0"/>
                      <w:marRight w:val="0"/>
                      <w:marTop w:val="0"/>
                      <w:marBottom w:val="0"/>
                      <w:divBdr>
                        <w:top w:val="none" w:sz="0" w:space="0" w:color="auto"/>
                        <w:left w:val="none" w:sz="0" w:space="0" w:color="auto"/>
                        <w:bottom w:val="none" w:sz="0" w:space="0" w:color="auto"/>
                        <w:right w:val="none" w:sz="0" w:space="0" w:color="auto"/>
                      </w:divBdr>
                      <w:divsChild>
                        <w:div w:id="1271427351">
                          <w:marLeft w:val="0"/>
                          <w:marRight w:val="0"/>
                          <w:marTop w:val="0"/>
                          <w:marBottom w:val="0"/>
                          <w:divBdr>
                            <w:top w:val="none" w:sz="0" w:space="0" w:color="auto"/>
                            <w:left w:val="none" w:sz="0" w:space="0" w:color="auto"/>
                            <w:bottom w:val="none" w:sz="0" w:space="0" w:color="auto"/>
                            <w:right w:val="none" w:sz="0" w:space="0" w:color="auto"/>
                          </w:divBdr>
                          <w:divsChild>
                            <w:div w:id="757138734">
                              <w:marLeft w:val="0"/>
                              <w:marRight w:val="0"/>
                              <w:marTop w:val="0"/>
                              <w:marBottom w:val="0"/>
                              <w:divBdr>
                                <w:top w:val="none" w:sz="0" w:space="0" w:color="auto"/>
                                <w:left w:val="none" w:sz="0" w:space="0" w:color="auto"/>
                                <w:bottom w:val="none" w:sz="0" w:space="0" w:color="auto"/>
                                <w:right w:val="none" w:sz="0" w:space="0" w:color="auto"/>
                              </w:divBdr>
                            </w:div>
                          </w:divsChild>
                        </w:div>
                        <w:div w:id="747994349">
                          <w:marLeft w:val="0"/>
                          <w:marRight w:val="0"/>
                          <w:marTop w:val="0"/>
                          <w:marBottom w:val="0"/>
                          <w:divBdr>
                            <w:top w:val="none" w:sz="0" w:space="0" w:color="auto"/>
                            <w:left w:val="none" w:sz="0" w:space="0" w:color="auto"/>
                            <w:bottom w:val="none" w:sz="0" w:space="0" w:color="auto"/>
                            <w:right w:val="none" w:sz="0" w:space="0" w:color="auto"/>
                          </w:divBdr>
                          <w:divsChild>
                            <w:div w:id="1287084196">
                              <w:marLeft w:val="0"/>
                              <w:marRight w:val="300"/>
                              <w:marTop w:val="180"/>
                              <w:marBottom w:val="0"/>
                              <w:divBdr>
                                <w:top w:val="none" w:sz="0" w:space="0" w:color="auto"/>
                                <w:left w:val="none" w:sz="0" w:space="0" w:color="auto"/>
                                <w:bottom w:val="none" w:sz="0" w:space="0" w:color="auto"/>
                                <w:right w:val="none" w:sz="0" w:space="0" w:color="auto"/>
                              </w:divBdr>
                              <w:divsChild>
                                <w:div w:id="8548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649020">
          <w:marLeft w:val="0"/>
          <w:marRight w:val="0"/>
          <w:marTop w:val="0"/>
          <w:marBottom w:val="0"/>
          <w:divBdr>
            <w:top w:val="none" w:sz="0" w:space="0" w:color="auto"/>
            <w:left w:val="none" w:sz="0" w:space="0" w:color="auto"/>
            <w:bottom w:val="none" w:sz="0" w:space="0" w:color="auto"/>
            <w:right w:val="none" w:sz="0" w:space="0" w:color="auto"/>
          </w:divBdr>
          <w:divsChild>
            <w:div w:id="772937318">
              <w:marLeft w:val="0"/>
              <w:marRight w:val="0"/>
              <w:marTop w:val="0"/>
              <w:marBottom w:val="0"/>
              <w:divBdr>
                <w:top w:val="none" w:sz="0" w:space="0" w:color="auto"/>
                <w:left w:val="none" w:sz="0" w:space="0" w:color="auto"/>
                <w:bottom w:val="none" w:sz="0" w:space="0" w:color="auto"/>
                <w:right w:val="none" w:sz="0" w:space="0" w:color="auto"/>
              </w:divBdr>
              <w:divsChild>
                <w:div w:id="109054718">
                  <w:marLeft w:val="0"/>
                  <w:marRight w:val="0"/>
                  <w:marTop w:val="0"/>
                  <w:marBottom w:val="0"/>
                  <w:divBdr>
                    <w:top w:val="none" w:sz="0" w:space="0" w:color="auto"/>
                    <w:left w:val="none" w:sz="0" w:space="0" w:color="auto"/>
                    <w:bottom w:val="none" w:sz="0" w:space="0" w:color="auto"/>
                    <w:right w:val="none" w:sz="0" w:space="0" w:color="auto"/>
                  </w:divBdr>
                  <w:divsChild>
                    <w:div w:id="957879010">
                      <w:marLeft w:val="0"/>
                      <w:marRight w:val="0"/>
                      <w:marTop w:val="0"/>
                      <w:marBottom w:val="0"/>
                      <w:divBdr>
                        <w:top w:val="none" w:sz="0" w:space="0" w:color="auto"/>
                        <w:left w:val="none" w:sz="0" w:space="0" w:color="auto"/>
                        <w:bottom w:val="none" w:sz="0" w:space="0" w:color="auto"/>
                        <w:right w:val="none" w:sz="0" w:space="0" w:color="auto"/>
                      </w:divBdr>
                      <w:divsChild>
                        <w:div w:id="9702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15359">
      <w:bodyDiv w:val="1"/>
      <w:marLeft w:val="0"/>
      <w:marRight w:val="0"/>
      <w:marTop w:val="0"/>
      <w:marBottom w:val="0"/>
      <w:divBdr>
        <w:top w:val="none" w:sz="0" w:space="0" w:color="auto"/>
        <w:left w:val="none" w:sz="0" w:space="0" w:color="auto"/>
        <w:bottom w:val="none" w:sz="0" w:space="0" w:color="auto"/>
        <w:right w:val="none" w:sz="0" w:space="0" w:color="auto"/>
      </w:divBdr>
    </w:div>
    <w:div w:id="207692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2139</Words>
  <Characters>12194</Characters>
  <Application>Microsoft Office Word</Application>
  <DocSecurity>0</DocSecurity>
  <Lines>101</Lines>
  <Paragraphs>28</Paragraphs>
  <ScaleCrop>false</ScaleCrop>
  <Company/>
  <LinksUpToDate>false</LinksUpToDate>
  <CharactersWithSpaces>14305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时超 罗</dc:creator>
  <cp:lastModifiedBy>时超 罗</cp:lastModifiedBy>
  <cp:revision>220</cp:revision>
  <dcterms:created xsi:type="dcterms:W3CDTF">2019-10-15T01:16:00Z</dcterms:created>
  <dcterms:modified xsi:type="dcterms:W3CDTF">2019-10-16T02:50:00Z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