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版权归作者所有，任何形式转载请联系作者。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作者：举报我者si全家（来自豆瓣）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来源：https://www.douban.com/note/811395274/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https://www.douban.com/group/topic/186459610/            男女性别比每提高0.01，犯罪率上升3.03%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https://www.douban.com/group/topic/244075065/         27.3%的男性曾跟同性有过性行为；约6%的男性在青春期早期与动物发过生性行为；40岁男人里，38.7%都嫖过。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https://www.douban.com/group/topic/170338045/            71%的男性认为一定要生孩子，离婚时却只有6分之1的男性会要孩子。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https://www.douban.com/group/topic/123876353/             最高法网站公布的结审案件数据，男性高发的犯罪率令人害怕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https://www.douban.com/group/topic/206056124/            世界主要大国阳痿率排名，日本冠军，中国亚军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https://www.douban.com/group/topic/186815253/           抖音下架了17万条“化粪池警告”类的评论，17万条，17万条……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https://www.douban.com/group/topic/202379368/            OMG在隔壁看到浙江仅3个月就抓到了18万piao客……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https://www.douban.com/group/topic/182184902/              76%的gay非常希望代孕在国内合法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https://www.douban.com/group/topic/142856572/            给大家一点反常识的数据，关于高校艾滋传染，黑人不是主要贡献者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https://www.douban.com/group/topic/198158200/            男生明明比女生更爱花钱 ，线上开支超女性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https://www.douban.com/people/102422609/status/3361289757/?dt_dapp=1             爱尔兰监狱统计每2,500中男性中有1名性犯罪者，每200名跨性别男性中有1名性犯罪者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https://www.douban.com/group/topic/223128185/         2015年女性出轨率13.4％，男性出轨率34％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https://www.douban.com/group/topic/220999920/          我国不孕不育率12％～15％，男性因素占一半，精子合格率不足30％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https://www.163.com/baby/article/A9JGG7GV003626JS.html     我国40岁以上男人中，ED(勃起功能障碍)率高达52.5%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https://www.douban.com/people/156815176/status/3566618016/    数据告诉你男人在生死关头让妇女儿童先走是骗人的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