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Songti SC" w:hAnsi="Songti SC" w:eastAsia="Songti SC" w:cs="Songti SC"/>
          <w:b/>
          <w:bCs/>
          <w:color w:val="000000"/>
          <w:sz w:val="28"/>
          <w:szCs w:val="28"/>
          <w:u w:val="none"/>
        </w:rPr>
      </w:pPr>
      <w:r>
        <w:rPr>
          <w:rFonts w:ascii="Songti SC" w:hAnsi="Songti SC" w:eastAsia="Songti SC" w:cs="Songti SC"/>
          <w:b/>
          <w:color w:val="000000"/>
          <w:sz w:val="28"/>
          <w:szCs w:val="28"/>
          <w:u w:val="none"/>
        </w:rPr>
        <w:t xml:space="preserve">论中国民主的未来之《五民宪法》详解</w:t>
      </w:r>
      <w:r>
        <w:rPr>
          <w:rFonts w:ascii="Songti SC" w:hAnsi="Songti SC" w:eastAsia="Songti SC" w:cs="Songti SC"/>
          <w:b/>
          <w:color w:val="000000"/>
          <w:sz w:val="28"/>
          <w:szCs w:val="28"/>
          <w:u w:val="none"/>
        </w:rPr>
        <w:t xml:space="preserve">  第6篇</w:t>
      </w:r>
      <w:r>
        <w:rPr>
          <w:rFonts w:ascii="Songti SC" w:hAnsi="Songti SC" w:eastAsia="Songti SC" w:cs="Songti SC"/>
          <w:b/>
          <w:bCs/>
          <w:color w:val="000000"/>
          <w:sz w:val="28"/>
          <w:szCs w:val="28"/>
          <w:u w:val="none"/>
        </w:rPr>
      </w:r>
      <w:r>
        <w:rPr>
          <w:rFonts w:ascii="Songti SC" w:hAnsi="Songti SC" w:eastAsia="Songti SC" w:cs="Songti SC"/>
          <w:b/>
          <w:bCs/>
          <w:color w:val="000000"/>
          <w:sz w:val="28"/>
          <w:szCs w:val="28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Songti SC" w:hAnsi="Songti SC" w:eastAsia="Songti SC" w:cs="Songti SC"/>
          <w:b/>
          <w:bCs/>
          <w:color w:val="000000"/>
          <w:sz w:val="28"/>
          <w:szCs w:val="28"/>
          <w:highlight w:val="none"/>
          <w:u w:val="none"/>
        </w:rPr>
      </w:pPr>
      <w:r>
        <w:rPr>
          <w:rFonts w:ascii="Songti SC" w:hAnsi="Songti SC" w:eastAsia="Songti SC" w:cs="Songti SC"/>
          <w:b/>
          <w:color w:val="000000"/>
          <w:sz w:val="28"/>
          <w:szCs w:val="28"/>
          <w:u w:val="none"/>
        </w:rPr>
        <w:t xml:space="preserve">（</w:t>
      </w:r>
      <w:r>
        <w:rPr>
          <w:rFonts w:ascii="Songti SC" w:hAnsi="Songti SC" w:eastAsia="Songti SC" w:cs="Songti SC"/>
          <w:b/>
          <w:color w:val="000000"/>
          <w:sz w:val="28"/>
          <w:szCs w:val="28"/>
          <w:u w:val="none"/>
        </w:rPr>
        <w:t xml:space="preserve">宪法</w:t>
      </w:r>
      <w:r>
        <w:rPr>
          <w:rFonts w:ascii="Songti SC" w:hAnsi="Songti SC" w:eastAsia="Songti SC" w:cs="Songti SC"/>
          <w:b/>
          <w:color w:val="000000"/>
          <w:sz w:val="28"/>
          <w:szCs w:val="28"/>
          <w:u w:val="none"/>
        </w:rPr>
        <w:t xml:space="preserve">第</w:t>
      </w:r>
      <w:r>
        <w:rPr>
          <w:rFonts w:ascii="Songti SC" w:hAnsi="Songti SC" w:eastAsia="Songti SC" w:cs="Songti SC"/>
          <w:b/>
          <w:color w:val="000000"/>
          <w:sz w:val="28"/>
          <w:szCs w:val="28"/>
          <w:u w:val="none"/>
        </w:rPr>
        <w:t xml:space="preserve">四</w:t>
      </w:r>
      <w:r>
        <w:rPr>
          <w:rFonts w:ascii="Songti SC" w:hAnsi="Songti SC" w:eastAsia="Songti SC" w:cs="Songti SC"/>
          <w:b/>
          <w:color w:val="000000"/>
          <w:sz w:val="28"/>
          <w:szCs w:val="28"/>
          <w:u w:val="none"/>
        </w:rPr>
        <w:t xml:space="preserve">条：</w:t>
      </w:r>
      <w:r>
        <w:rPr>
          <w:rFonts w:ascii="Songti SC" w:hAnsi="Songti SC" w:eastAsia="Songti SC" w:cs="Songti SC"/>
          <w:b/>
          <w:color w:val="000000"/>
          <w:sz w:val="28"/>
          <w:szCs w:val="28"/>
          <w:u w:val="none"/>
        </w:rPr>
        <w:t xml:space="preserve">国家</w:t>
      </w:r>
      <w:r>
        <w:rPr>
          <w:rFonts w:ascii="Songti SC" w:hAnsi="Songti SC" w:eastAsia="Songti SC" w:cs="Songti SC"/>
          <w:b/>
          <w:color w:val="000000"/>
          <w:sz w:val="28"/>
          <w:szCs w:val="28"/>
          <w:u w:val="none"/>
        </w:rPr>
        <w:t xml:space="preserve">格言</w:t>
      </w:r>
      <w:r>
        <w:rPr>
          <w:rFonts w:ascii="Songti SC" w:hAnsi="Songti SC" w:eastAsia="Songti SC" w:cs="Songti SC"/>
          <w:b/>
          <w:color w:val="000000"/>
          <w:sz w:val="28"/>
          <w:szCs w:val="28"/>
          <w:u w:val="none"/>
        </w:rPr>
        <w:t xml:space="preserve">）</w:t>
      </w:r>
      <w:r>
        <w:rPr>
          <w:rFonts w:ascii="Songti SC" w:hAnsi="Songti SC" w:eastAsia="Songti SC" w:cs="Songti SC"/>
          <w:b/>
          <w:bCs/>
          <w:color w:val="000000"/>
          <w:sz w:val="28"/>
          <w:szCs w:val="28"/>
          <w:highlight w:val="none"/>
          <w:u w:val="none"/>
        </w:rPr>
      </w:r>
      <w:r>
        <w:rPr>
          <w:rFonts w:ascii="Songti SC" w:hAnsi="Songti SC" w:eastAsia="Songti SC" w:cs="Songti SC"/>
          <w:b/>
          <w:bCs/>
          <w:color w:val="000000"/>
          <w:sz w:val="28"/>
          <w:szCs w:val="28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pP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highlight w:val="none"/>
          <w:u w:val="none"/>
        </w:rPr>
        <w:t xml:space="preserve">作者：</w:t>
      </w: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highlight w:val="none"/>
          <w:u w:val="none"/>
        </w:rPr>
        <w:t xml:space="preserve">何清风</w:t>
      </w:r>
      <w:r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r>
      <w:r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r>
    </w:p>
    <w:p>
      <w:pPr>
        <w:pBdr/>
        <w:spacing/>
        <w:ind/>
        <w:rPr/>
      </w:pP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highlight w:val="none"/>
          <w:u w:val="none"/>
        </w:rPr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</w:pPr>
      <w:r/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    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在我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小时候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经常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听到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大人们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在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谈论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，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在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大洋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彼岸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有一个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叫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美国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国家，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那是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人类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灯塔，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是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人们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最后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庇护所，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那时候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我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对于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什么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是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灯塔、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什么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是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美国、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什么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是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庇护所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似懂非懂，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只是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隐隐约约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能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感受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到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人们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对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那里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向往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与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赞美。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今天，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我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站在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这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片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土地上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感慨万千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，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只为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一个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目的而来，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那就是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要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把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出生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成长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那片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制度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“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盐碱地”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也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改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变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成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人们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向往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灯塔，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人们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赖以生存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庇护所。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    一个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人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有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自己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格言，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是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个人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立身于世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行为准则；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一个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国家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也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应该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有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自己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格言，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国家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格言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是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这个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国家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所有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公民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共同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向往。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中华民族联邦共和国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以其庄严的国家格言“我们自由、我们民主、我们正义、我们平等、我们求实、我们勤劳、我们包容，我们是人类的灯塔，加入我们吧！”为指引，展现了一个致力于普世价值、人人平等和人权自由的理想国度。这一格言不仅凝聚了联邦共和国的核心理念，也向世界传递了其作为人类文明灯塔的宏伟愿景。本文将围绕这一国家格言，深入探讨联邦共和国的理念、实践与影响，阐释其如何通过自由、民主、正义、平等、求实、勤劳与包容等价值，推动人类文明迈向更光明的未来。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cs="宋體-簡"/>
          <w:b/>
          <w:bCs/>
        </w:rPr>
      </w:pP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u w:val="none"/>
        </w:rPr>
      </w: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u w:val="none"/>
        </w:rPr>
        <w:t xml:space="preserve">一、自由与民主：</w:t>
      </w:r>
      <w:r>
        <w:rPr>
          <w:rFonts w:ascii="宋體-簡" w:hAnsi="宋體-簡" w:eastAsia="宋體-簡" w:cs="宋體-簡"/>
          <w:b/>
          <w:bCs/>
          <w:color w:val="000000"/>
          <w:sz w:val="24"/>
        </w:rPr>
        <w:t xml:space="preserve">联邦共和国的基石</w:t>
      </w:r>
      <w:r>
        <w:rPr>
          <w:rFonts w:ascii="宋體-簡" w:hAnsi="宋體-簡" w:eastAsia="宋體-簡" w:cs="宋體-簡"/>
          <w:b/>
          <w:bCs/>
        </w:rPr>
      </w:r>
      <w:r>
        <w:rPr>
          <w:rFonts w:ascii="宋體-簡" w:hAnsi="宋體-簡" w:eastAsia="宋體-簡" w:cs="宋體-簡"/>
          <w:b/>
          <w:bCs/>
          <w:sz w:val="24"/>
        </w:rPr>
      </w:r>
    </w:p>
    <w:p>
      <w:pPr>
        <w:pBdr/>
        <w:spacing/>
        <w:ind/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    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“自由”和“民主”是联邦共和国国家格言的开篇之词，体现了其对个体权利和集体意志的尊重，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源自于“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五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之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理念”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中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自由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之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思想、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民主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之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制度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。自由是人类追求的永恒主题，它不仅是个人摆脱束缚、实现自我价值的保障，也是社会创新与进步的源泉。在联邦共和国，自由不仅仅是法律赋予的权利，更是一种深入人心的文化。公民享有言论、信仰、结社和迁徙的自由，这些权利受到宪法的严格保护。政府通过透明的治理机制和完善的法律体系，确保每一位公民的自由不被侵犯。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    民主则是自由的制度保障。联邦共和国实行“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一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府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两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会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三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院、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二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二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联邦”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等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多层次的民主制度，从基层社区到国家级决策，公民都有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能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参与公共事务。无论是通过直接投票、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间接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代议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，还是数字化的在线平台，联邦共和国的民主机制确保了每一位公民的声音都能被听见。民主不仅仅是选举，更是一种生活方式，公民在日常生活中通过协商、对话和合作，共同塑造社会的发展方向。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rFonts w:ascii="Songti SC" w:hAnsi="Songti SC" w:eastAsia="Songti SC" w:cs="Songti SC"/>
          <w:b/>
          <w:bCs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b/>
          <w:bCs/>
          <w:color w:val="000000"/>
          <w:sz w:val="24"/>
          <w:szCs w:val="24"/>
          <w:u w:val="none"/>
        </w:rPr>
        <w:t xml:space="preserve">二、正义与平等：</w:t>
      </w:r>
      <w:r>
        <w:rPr>
          <w:rFonts w:ascii="Songti SC" w:hAnsi="Songti SC" w:eastAsia="Songti SC" w:cs="Songti SC"/>
          <w:b/>
          <w:bCs/>
          <w:color w:val="000000"/>
          <w:sz w:val="24"/>
          <w:szCs w:val="24"/>
          <w:highlight w:val="none"/>
          <w:u w:val="none"/>
        </w:rPr>
      </w: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u w:val="none"/>
        </w:rPr>
      </w:r>
      <w:r>
        <w:rPr>
          <w:rFonts w:ascii="宋體-簡" w:hAnsi="宋體-簡" w:eastAsia="宋體-簡" w:cs="宋體-簡"/>
          <w:b/>
          <w:bCs/>
          <w:color w:val="000000"/>
          <w:sz w:val="24"/>
        </w:rPr>
        <w:t xml:space="preserve">社会的核心价值</w:t>
      </w:r>
      <w:r/>
      <w:r>
        <w:rPr>
          <w:rFonts w:ascii="Songti SC" w:hAnsi="Songti SC" w:eastAsia="Songti SC" w:cs="Songti SC"/>
          <w:b/>
          <w:bCs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    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“正义”和“平等”是联邦共和国社会秩序的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核心价值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，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源自于“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五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之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理念”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中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正义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之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精神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、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平等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之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人权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。正义意味着公平的法律体系和公正的社会环境。在联邦共和国，法律面前人人平等，无论是公民还是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官员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，都必须遵循相同的法律准则。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例如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，独立的司法体系确保了审判的公正性，杜绝了腐败和特权现象。公民可以通过便捷的法律渠道寻求正义，无论是民事纠纷还是人权保障，司法系统都以高效和透明的方式回应社会需求。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    平等是联邦共和国的灵魂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之一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。无论性别、种族、宗教、阶层或背景，每个人在联邦共和国都享有同等的权利和机会。教育、医疗、就业和社会保障等领域的政策设计，始终以消除不平等为目标。例如，联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邦共和国推行全民基础教育，确保每个孩子都能接受高质量的教育；全民医疗保障体系让每位公民都能获得必要的医疗服务。平等不仅体现在机会均等，更体现在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制度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的公平，联邦共和国通过税收调节和社会福利政策，缩小贫富差距，构建一个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结果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上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更加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平等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的社会。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cs="宋體-簡"/>
          <w:b/>
          <w:bCs/>
        </w:rPr>
      </w:pP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u w:val="none"/>
        </w:rPr>
      </w: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u w:val="none"/>
        </w:rPr>
        <w:t xml:space="preserve">三、求实与勤劳：</w:t>
      </w: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u w:val="none"/>
        </w:rPr>
        <w:t xml:space="preserve">推动</w:t>
      </w: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u w:val="none"/>
        </w:rPr>
        <w:t xml:space="preserve">社会</w:t>
      </w: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u w:val="none"/>
        </w:rPr>
        <w:t xml:space="preserve">进步的</w:t>
      </w:r>
      <w:r>
        <w:rPr>
          <w:rFonts w:ascii="宋體-簡" w:hAnsi="宋體-簡" w:eastAsia="宋體-簡" w:cs="宋體-簡"/>
          <w:b/>
          <w:bCs/>
          <w:sz w:val="24"/>
        </w:rPr>
        <w:t xml:space="preserve">“</w:t>
      </w:r>
      <w:r>
        <w:rPr>
          <w:rFonts w:ascii="宋體-簡" w:hAnsi="宋體-簡" w:eastAsia="宋體-簡" w:cs="宋體-簡"/>
          <w:b/>
          <w:bCs/>
          <w:sz w:val="24"/>
        </w:rPr>
        <w:t xml:space="preserve">两驾马车”</w:t>
      </w:r>
      <w:r>
        <w:rPr>
          <w:rFonts w:ascii="宋體-簡" w:hAnsi="宋體-簡" w:eastAsia="宋體-簡" w:cs="宋體-簡"/>
          <w:b/>
          <w:bCs/>
          <w:sz w:val="24"/>
        </w:rPr>
      </w:r>
    </w:p>
    <w:p>
      <w:pPr>
        <w:pBdr/>
        <w:spacing/>
        <w:ind/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    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“求实”和“勤劳”体现了联邦共和国的务实精神和奋斗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精神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。求实是一种科学的态度，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是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针对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当下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共产党“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假大空”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叙事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直接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反击，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联邦共和国鼓励公民以事实为依据，理性分析问题，追求真理。在政策制定中，联邦共和国注重科学研究和专家意见，确保每一项决策都经得起实践的检验。勤劳则是联邦共和国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公民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的精神特质，政府通过完善的教育和技能培训体系，支持每位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公民在自己的领域发光发热。勤劳不仅是个人的品质，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更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是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全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社会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创造力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的动力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源泉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。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cs="宋體-簡"/>
          <w:b/>
          <w:bCs/>
        </w:rPr>
      </w:pP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u w:val="none"/>
        </w:rPr>
      </w: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u w:val="none"/>
        </w:rPr>
        <w:t xml:space="preserve">四、包容：</w:t>
      </w:r>
      <w:r>
        <w:rPr>
          <w:rFonts w:ascii="宋體-簡" w:hAnsi="宋體-簡" w:eastAsia="宋體-簡" w:cs="宋體-簡"/>
          <w:b/>
          <w:bCs/>
          <w:color w:val="000000"/>
          <w:sz w:val="24"/>
        </w:rPr>
        <w:t xml:space="preserve">多元共存的和谐社会</w:t>
      </w:r>
      <w:r>
        <w:rPr>
          <w:rFonts w:ascii="宋體-簡" w:hAnsi="宋體-簡" w:eastAsia="宋體-簡" w:cs="宋體-簡"/>
          <w:b/>
          <w:bCs/>
        </w:rPr>
      </w:r>
      <w:r>
        <w:rPr>
          <w:rFonts w:ascii="宋體-簡" w:hAnsi="宋體-簡" w:eastAsia="宋體-簡" w:cs="宋體-簡"/>
          <w:b/>
          <w:bCs/>
          <w:sz w:val="24"/>
        </w:rPr>
      </w:r>
    </w:p>
    <w:p>
      <w:pPr>
        <w:pBdr/>
        <w:spacing/>
        <w:ind/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    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构建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“包容”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多元和谐社会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是联邦共和国最具魅力的特质之一。作为一个多民族、多文化、多宗教的国家，联邦共和国以开放的心态接纳不同背景的人们。包容不仅体现在对本国公民的尊重，也体现在对国际移民和难民的接纳。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我们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相信，多元文化是社会进步的源泉，不同的思想和传统在碰撞中能够激发出新的火花。在联邦共和国，各种节日、文化活动和宗教仪式都受到尊重和保护。政府通过立法和教育，消除歧视，促进不同群体之间的理解与合作。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cs="宋體-簡"/>
          <w:b/>
          <w:bCs/>
        </w:rPr>
      </w:pPr>
      <w:r>
        <w:rPr>
          <w:rFonts w:ascii="Songti SC" w:hAnsi="Songti SC" w:eastAsia="Songti SC" w:cs="Songti SC"/>
          <w:b/>
          <w:bCs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b/>
          <w:bCs/>
          <w:color w:val="000000"/>
          <w:sz w:val="24"/>
          <w:szCs w:val="24"/>
          <w:u w:val="none"/>
        </w:rPr>
        <w:t xml:space="preserve">五</w:t>
      </w: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u w:val="none"/>
        </w:rPr>
        <w:t xml:space="preserve">、人类的灯塔：</w:t>
      </w:r>
      <w:r>
        <w:rPr>
          <w:rFonts w:ascii="宋體-簡" w:hAnsi="宋體-簡" w:eastAsia="宋體-簡" w:cs="宋體-簡"/>
          <w:b/>
          <w:bCs/>
          <w:color w:val="000000"/>
          <w:sz w:val="24"/>
        </w:rPr>
        <w:t xml:space="preserve">全球使命与责任</w:t>
      </w:r>
      <w:r>
        <w:rPr>
          <w:rFonts w:ascii="宋體-簡" w:hAnsi="宋體-簡" w:eastAsia="宋體-簡" w:cs="宋體-簡"/>
          <w:b/>
          <w:bCs/>
        </w:rPr>
      </w:r>
      <w:r>
        <w:rPr>
          <w:rFonts w:ascii="宋體-簡" w:hAnsi="宋體-簡" w:eastAsia="宋體-簡" w:cs="宋體-簡"/>
          <w:b/>
          <w:bCs/>
          <w:sz w:val="24"/>
        </w:rPr>
      </w:r>
    </w:p>
    <w:p>
      <w:pPr>
        <w:pBdr/>
        <w:spacing/>
        <w:ind/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    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“我们是人类的灯塔，加入我们吧！”这句格言不仅是对联邦共和国公民的号召，也是对全人类的邀约，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是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作为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一个“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大国”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全球使命与责任，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是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对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当下“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共产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中国”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自诩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为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大国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却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处处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丧失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大国风范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有力回击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。联邦共和国将自己定位为全球普世价值的捍卫者和推动者，致力于通过国际合作和人道主义援助，推动世界的和平与发展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。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rFonts w:ascii="Songti SC" w:hAnsi="Songti SC" w:eastAsia="Songti SC" w:cs="Songti SC"/>
          <w:b/>
          <w:bCs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b/>
          <w:bCs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b/>
          <w:bCs/>
          <w:color w:val="000000"/>
          <w:sz w:val="24"/>
          <w:szCs w:val="24"/>
          <w:u w:val="none"/>
        </w:rPr>
        <w:t xml:space="preserve">六、国</w:t>
      </w:r>
      <w:r>
        <w:rPr>
          <w:rFonts w:ascii="Songti SC" w:hAnsi="Songti SC" w:eastAsia="Songti SC" w:cs="Songti SC"/>
          <w:b/>
          <w:bCs/>
          <w:color w:val="000000"/>
          <w:sz w:val="24"/>
          <w:szCs w:val="24"/>
          <w:u w:val="none"/>
        </w:rPr>
        <w:t xml:space="preserve">家意志：</w:t>
      </w:r>
      <w:r>
        <w:rPr>
          <w:rFonts w:ascii="Songti SC" w:hAnsi="Songti SC" w:eastAsia="Songti SC" w:cs="Songti SC"/>
          <w:b/>
          <w:bCs/>
          <w:color w:val="000000"/>
          <w:sz w:val="24"/>
          <w:szCs w:val="24"/>
          <w:u w:val="none"/>
        </w:rPr>
        <w:t xml:space="preserve">普世价值与人权自由</w:t>
      </w:r>
      <w:r>
        <w:rPr>
          <w:b/>
          <w:bCs/>
        </w:rPr>
      </w:r>
      <w:r>
        <w:rPr>
          <w:rFonts w:ascii="Songti SC" w:hAnsi="Songti SC" w:eastAsia="Songti SC" w:cs="Songti SC"/>
          <w:b/>
          <w:bCs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    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联邦共和国的国家意志之一是“推动人类实现普世价值、实现人人平等、实现人权自由”。这一目标不仅是国内政策的指引，也是其国际形象的核心。在国内，联邦共和国通过不断完善的社会制度和法律体系，确保每位公民的人权得到保障。无论是经济权利、社会权利还是政治权利，联邦共和国都以实际行动践行其承诺。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    在国际舞台上，联邦共和国通过外交和援助项目，向其他国家推广普世价值的理念。在全球化的今天，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我们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坚信，只有当全人类都享有自由、平等和正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义时，世界才能实现真正的和平与繁荣。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b/>
          <w:bCs/>
          <w:color w:val="000000"/>
          <w:sz w:val="24"/>
          <w:szCs w:val="24"/>
          <w:u w:val="none"/>
        </w:rPr>
        <w:t xml:space="preserve">七、未来展望：灯塔的光芒永不熄灭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highlight w:val="none"/>
          <w:u w:val="none"/>
        </w:rPr>
      </w:pP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    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我们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以其独特的国家格言和坚定的国家意志，向世界展示了一个自由、民主、正义、平等、求实、勤劳、包容的理想社会。作为人类的灯塔，联邦共和国不仅为自己的公民创造幸福的生活，也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要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为全球提供了可借鉴的发展模式。未来，联邦共和国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会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秉持其核心价值，致力于构建一个更加美好的世界。在全球化的浪潮中，以开放的胸怀迎接挑战，以坚定的信念推动进步。无论面对怎样的困难，都将以其国家格言为指引，点亮人类前行的道路。正如格言所言，“加入我们吧！”这不仅是对“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中共国”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个体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人民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的邀请，更是对全人类的号召，呼吁大家共同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为自由、平等和正义而努力。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體-簡">
    <w:panose1 w:val="02010600040101010101"/>
  </w:font>
  <w:font w:name="Songti SC">
    <w:panose1 w:val="02010600040101010101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2025-07-28T19:55:30Z</dcterms:modified>
</cp:coreProperties>
</file>