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1440"/>
        <w:rPr>
          <w:rFonts w:ascii="Songti SC" w:hAnsi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中国强征社保：养你，还是讹你</w:t>
      </w:r>
      <w:r>
        <w:rPr>
          <w:rFonts w:hint="eastAsia" w:ascii="Songti SC" w:hAnsi="Songti SC" w:eastAsia="Songti SC" w:cs="Songti SC"/>
          <w:b/>
          <w:bCs/>
          <w:sz w:val="36"/>
          <w:szCs w:val="36"/>
        </w:rPr>
        <w:t xml:space="preserve">?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170" w:before="0" w:line="240" w:lineRule="auto"/>
        <w:ind/>
        <w:contextualSpacing w:val="false"/>
        <w:jc w:val="both"/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在经济下行、失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业高企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的情况下，政府理应减轻负担。但中共反其道而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行之——加大征收，追缴补费。</w:t>
      </w:r>
      <w:r>
        <w:rPr>
          <w:b/>
          <w:bCs/>
        </w:rPr>
      </w: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312" w:lineRule="auto"/>
        <w:ind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作者：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毛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一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炜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312" w:lineRule="auto"/>
        <w:ind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程伟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社保，本应是百姓养老、医疗的安全网。然而在中共的操作下，这张网变成了收割机——高额缴费、低额回报，延迟退休、制度不透明，小微企业与个体户被逼到墙角，年轻人与老年人都失去了信心。是保障还是掠夺？答案早已写在现实里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建立</w:t>
      </w:r>
      <w:r>
        <w:rPr>
          <w:rFonts w:ascii="Songti SC" w:hAnsi="Songti SC" w:eastAsia="Songti SC" w:cs="Songti SC"/>
          <w:sz w:val="24"/>
          <w:szCs w:val="24"/>
        </w:rPr>
        <w:t xml:space="preserve">社保制度的初衷，</w:t>
      </w:r>
      <w:r>
        <w:rPr>
          <w:rFonts w:ascii="Songti SC" w:hAnsi="Songti SC" w:eastAsia="Songti SC" w:cs="Songti SC"/>
          <w:sz w:val="24"/>
          <w:szCs w:val="24"/>
        </w:rPr>
        <w:t xml:space="preserve">本</w:t>
      </w:r>
      <w:r>
        <w:rPr>
          <w:rFonts w:ascii="Songti SC" w:hAnsi="Songti SC" w:eastAsia="Songti SC" w:cs="Songti SC"/>
          <w:sz w:val="24"/>
          <w:szCs w:val="24"/>
        </w:rPr>
        <w:t xml:space="preserve">是为</w:t>
      </w:r>
      <w:r>
        <w:rPr>
          <w:rFonts w:ascii="Songti SC" w:hAnsi="Songti SC" w:eastAsia="Songti SC" w:cs="Songti SC"/>
          <w:sz w:val="24"/>
          <w:szCs w:val="24"/>
        </w:rPr>
        <w:t xml:space="preserve">民众提供基本</w:t>
      </w:r>
      <w:r>
        <w:rPr>
          <w:rFonts w:ascii="Songti SC" w:hAnsi="Songti SC" w:eastAsia="Songti SC" w:cs="Songti SC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sz w:val="24"/>
          <w:szCs w:val="24"/>
        </w:rPr>
        <w:t xml:space="preserve">生存</w:t>
      </w:r>
      <w:r>
        <w:rPr>
          <w:rFonts w:ascii="Songti SC" w:hAnsi="Songti SC" w:eastAsia="Songti SC" w:cs="Songti SC"/>
          <w:sz w:val="24"/>
          <w:szCs w:val="24"/>
        </w:rPr>
        <w:t xml:space="preserve">保障。但在</w:t>
      </w:r>
      <w:r>
        <w:rPr>
          <w:rFonts w:ascii="Songti SC" w:hAnsi="Songti SC" w:eastAsia="Songti SC" w:cs="Songti SC"/>
          <w:sz w:val="24"/>
          <w:szCs w:val="24"/>
        </w:rPr>
        <w:t xml:space="preserve">当下</w:t>
      </w:r>
      <w:r>
        <w:rPr>
          <w:rFonts w:ascii="Songti SC" w:hAnsi="Songti SC" w:eastAsia="Songti SC" w:cs="Songti SC"/>
          <w:sz w:val="24"/>
          <w:szCs w:val="24"/>
        </w:rPr>
        <w:t xml:space="preserve">中共</w:t>
      </w:r>
      <w:r>
        <w:rPr>
          <w:rFonts w:ascii="Songti SC" w:hAnsi="Songti SC" w:eastAsia="Songti SC" w:cs="Songti SC"/>
          <w:sz w:val="24"/>
          <w:szCs w:val="24"/>
        </w:rPr>
        <w:t xml:space="preserve">面临</w:t>
      </w:r>
      <w:r>
        <w:rPr>
          <w:rFonts w:ascii="Songti SC" w:hAnsi="Songti SC" w:eastAsia="Songti SC" w:cs="Songti SC"/>
          <w:sz w:val="24"/>
          <w:szCs w:val="24"/>
        </w:rPr>
        <w:t xml:space="preserve">严重</w:t>
      </w:r>
      <w:r>
        <w:rPr>
          <w:rFonts w:ascii="Songti SC" w:hAnsi="Songti SC" w:eastAsia="Songti SC" w:cs="Songti SC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sz w:val="24"/>
          <w:szCs w:val="24"/>
        </w:rPr>
        <w:t xml:space="preserve">财政</w:t>
      </w:r>
      <w:r>
        <w:rPr>
          <w:rFonts w:ascii="Songti SC" w:hAnsi="Songti SC" w:eastAsia="Songti SC" w:cs="Songti SC"/>
          <w:sz w:val="24"/>
          <w:szCs w:val="24"/>
        </w:rPr>
        <w:t xml:space="preserve">困境</w:t>
      </w:r>
      <w:r>
        <w:rPr>
          <w:rFonts w:ascii="Songti SC" w:hAnsi="Songti SC" w:eastAsia="Songti SC" w:cs="Songti SC"/>
          <w:sz w:val="24"/>
          <w:szCs w:val="24"/>
        </w:rPr>
        <w:t xml:space="preserve">下</w:t>
      </w:r>
      <w:r>
        <w:rPr>
          <w:rFonts w:ascii="Songti SC" w:hAnsi="Songti SC" w:eastAsia="Songti SC" w:cs="Songti SC"/>
          <w:sz w:val="24"/>
          <w:szCs w:val="24"/>
        </w:rPr>
        <w:t xml:space="preserve">，</w:t>
      </w:r>
      <w:r>
        <w:rPr>
          <w:rFonts w:ascii="Songti SC" w:hAnsi="Songti SC" w:eastAsia="Songti SC" w:cs="Songti SC"/>
          <w:sz w:val="24"/>
          <w:szCs w:val="24"/>
        </w:rPr>
        <w:t xml:space="preserve">社保</w:t>
      </w:r>
      <w:r>
        <w:rPr>
          <w:rFonts w:ascii="Songti SC" w:hAnsi="Songti SC" w:eastAsia="Songti SC" w:cs="Songti SC"/>
          <w:sz w:val="24"/>
          <w:szCs w:val="24"/>
        </w:rPr>
        <w:t xml:space="preserve">制度</w:t>
      </w:r>
      <w:r>
        <w:rPr>
          <w:rFonts w:ascii="Songti SC" w:hAnsi="Songti SC" w:eastAsia="Songti SC" w:cs="Songti SC"/>
          <w:sz w:val="24"/>
          <w:szCs w:val="24"/>
        </w:rPr>
        <w:t xml:space="preserve">已</w:t>
      </w:r>
      <w:r>
        <w:rPr>
          <w:rFonts w:ascii="Songti SC" w:hAnsi="Songti SC" w:eastAsia="Songti SC" w:cs="Songti SC"/>
          <w:sz w:val="24"/>
          <w:szCs w:val="24"/>
        </w:rPr>
        <w:t xml:space="preserve">发送</w:t>
      </w:r>
      <w:r>
        <w:rPr>
          <w:rFonts w:ascii="Songti SC" w:hAnsi="Songti SC" w:eastAsia="Songti SC" w:cs="Songti SC"/>
          <w:sz w:val="24"/>
          <w:szCs w:val="24"/>
        </w:rPr>
        <w:t xml:space="preserve">根本性</w:t>
      </w:r>
      <w:r>
        <w:rPr>
          <w:rFonts w:ascii="Songti SC" w:hAnsi="Songti SC" w:eastAsia="Songti SC" w:cs="Songti SC"/>
          <w:sz w:val="24"/>
          <w:szCs w:val="24"/>
        </w:rPr>
        <w:t xml:space="preserve">变化</w:t>
      </w:r>
      <w:r>
        <w:rPr>
          <w:rFonts w:ascii="Songti SC" w:hAnsi="Songti SC" w:eastAsia="Songti SC" w:cs="Songti SC"/>
          <w:sz w:val="24"/>
          <w:szCs w:val="24"/>
        </w:rPr>
        <w:t xml:space="preserve">。无论你愿不愿意，无论你未来能否领到，只要你有收入，他们就能伸手进你的口袋。官方口径是“保障养老和医疗”，可背后掩盖的是一场制度化的财富转移。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一、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高额缴费，低额回报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中国的社保缴费比例在全球数一数二，企业与个人合计往往占到工资的三分之一。可等你老了，很多地方的养老金每月两千元都不到，连基本生活都难以维持。医保改革后，报销比例降低，可报的药越来越少。</w:t>
      </w:r>
      <w:r>
        <w:rPr>
          <w:rFonts w:ascii="Songti SC" w:hAnsi="Songti SC" w:eastAsia="Songti SC" w:cs="Songti SC"/>
          <w:sz w:val="24"/>
          <w:szCs w:val="24"/>
        </w:rPr>
        <w:t xml:space="preserve">账面上，这是保障；现实中，</w:t>
      </w:r>
      <w:r>
        <w:rPr>
          <w:rFonts w:ascii="Songti SC" w:hAnsi="Songti SC" w:eastAsia="Songti SC" w:cs="Songti SC"/>
          <w:sz w:val="24"/>
          <w:szCs w:val="24"/>
        </w:rPr>
        <w:t xml:space="preserve">老百姓辛苦交的钱，不是用来养老的，而是拿去堵政府的窟窿、养一堆吃闲饭的官</w:t>
      </w:r>
      <w:r>
        <w:rPr>
          <w:rFonts w:ascii="Songti SC" w:hAnsi="Songti SC" w:eastAsia="Songti SC" w:cs="Songti SC"/>
          <w:sz w:val="24"/>
          <w:szCs w:val="24"/>
        </w:rPr>
        <w:t xml:space="preserve">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二、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延迟退休，赖账到底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延迟退休是中共赖账的惯用伎俩。你交了几十年社保，他们一句“延迟”，就能让你等到身体垮掉再去领——甚至领不到。社保基金早被地方政府挪作他用，用于填债务、搞面子工程，或者维稳机器。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三、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挤压小微企业，追杀个体户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在经济下行、失业高企的情况下，政府理应减轻负担。但中共反其道而行之——加大征收，追缴补费。小微企业因压力巨大而倒闭，个体户、自由职业者一次性被追缴五六年社保，金额动辄数万元。不交，就停执照、列黑名单。</w:t>
      </w:r>
      <w:r>
        <w:rPr>
          <w:rFonts w:ascii="Songti SC" w:hAnsi="Songti SC" w:eastAsia="Songti SC" w:cs="Songti SC"/>
          <w:sz w:val="24"/>
          <w:szCs w:val="24"/>
        </w:rPr>
        <w:br/>
        <w:t xml:space="preserve">在他们眼里，民生不是底线，而是随时可掠夺的资源。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社保基金被挪用、投资亏损、贪腐侵吞的报道时有出现，但账本从不公开，责任从不追究。年轻人觉得自己在替上一代买单，老年人担心哪天养老金断供。这套制度从来不是为人民设计，而是为政权续命。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社保，本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应</w:t>
      </w:r>
      <w:r>
        <w:rPr>
          <w:rFonts w:ascii="Songti SC" w:hAnsi="Songti SC" w:eastAsia="Songti SC" w:cs="Songti SC"/>
          <w:sz w:val="24"/>
          <w:szCs w:val="24"/>
        </w:rPr>
        <w:t xml:space="preserve">该是互助的安全网。但在中共手里，它已成为另一种政治性掠夺——你交的钱，不是养你，而是养政权的特权生活与统治机器。</w:t>
      </w:r>
      <w:r>
        <w:rPr>
          <w:rFonts w:ascii="Songti SC" w:hAnsi="Songti SC" w:eastAsia="Songti SC" w:cs="Songti SC"/>
          <w:sz w:val="24"/>
          <w:szCs w:val="24"/>
        </w:rPr>
        <w:t xml:space="preserve">当一个制度让年轻人看不到未来，让老年人等不到保障时，这不是保障制度，这是中共维持统治的收割机器。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hint="eastAsia"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7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7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72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6"/>
    <w:link w:val="729"/>
    <w:uiPriority w:val="99"/>
    <w:pPr>
      <w:pBdr/>
      <w:spacing/>
      <w:ind/>
    </w:pPr>
  </w:style>
  <w:style w:type="character" w:styleId="178">
    <w:name w:val="Footer Char"/>
    <w:basedOn w:val="706"/>
    <w:link w:val="731"/>
    <w:uiPriority w:val="99"/>
    <w:pPr>
      <w:pBdr/>
      <w:spacing/>
      <w:ind/>
    </w:pPr>
  </w:style>
  <w:style w:type="paragraph" w:styleId="179">
    <w:name w:val="Caption"/>
    <w:basedOn w:val="696"/>
    <w:next w:val="6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widowControl w:val="false"/>
      <w:pBdr/>
      <w:spacing/>
      <w:ind/>
      <w:jc w:val="both"/>
    </w:p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698">
    <w:name w:val="Heading 2"/>
    <w:basedOn w:val="696"/>
    <w:next w:val="696"/>
    <w:link w:val="71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99">
    <w:name w:val="Heading 3"/>
    <w:basedOn w:val="696"/>
    <w:next w:val="696"/>
    <w:link w:val="7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0">
    <w:name w:val="Heading 4"/>
    <w:basedOn w:val="696"/>
    <w:next w:val="696"/>
    <w:link w:val="7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701">
    <w:name w:val="Heading 5"/>
    <w:basedOn w:val="696"/>
    <w:next w:val="696"/>
    <w:link w:val="7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702">
    <w:name w:val="Heading 6"/>
    <w:basedOn w:val="696"/>
    <w:next w:val="696"/>
    <w:link w:val="71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cstheme="majorBidi"/>
      <w:b/>
      <w:bCs/>
      <w:color w:val="2f5496" w:themeColor="accent1" w:themeShade="BF"/>
    </w:rPr>
  </w:style>
  <w:style w:type="paragraph" w:styleId="703">
    <w:name w:val="Heading 7"/>
    <w:basedOn w:val="696"/>
    <w:next w:val="696"/>
    <w:link w:val="71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704">
    <w:name w:val="Heading 8"/>
    <w:basedOn w:val="696"/>
    <w:next w:val="696"/>
    <w:link w:val="71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cstheme="majorBidi"/>
      <w:color w:val="595959" w:themeColor="text1" w:themeTint="A6"/>
    </w:rPr>
  </w:style>
  <w:style w:type="paragraph" w:styleId="705">
    <w:name w:val="Heading 9"/>
    <w:basedOn w:val="696"/>
    <w:next w:val="696"/>
    <w:link w:val="71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标题 1 字符"/>
    <w:basedOn w:val="706"/>
    <w:link w:val="69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styleId="710" w:customStyle="1">
    <w:name w:val="标题 2 字符"/>
    <w:basedOn w:val="706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1" w:customStyle="1">
    <w:name w:val="标题 3 字符"/>
    <w:basedOn w:val="706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2" w:customStyle="1">
    <w:name w:val="标题 4 字符"/>
    <w:basedOn w:val="706"/>
    <w:link w:val="700"/>
    <w:uiPriority w:val="9"/>
    <w:semiHidden/>
    <w:pPr>
      <w:pBdr/>
      <w:spacing/>
      <w:ind/>
    </w:pPr>
    <w:rPr>
      <w:rFonts w:cstheme="majorBidi"/>
      <w:color w:val="2f5496" w:themeColor="accent1" w:themeShade="BF"/>
      <w:sz w:val="28"/>
      <w:szCs w:val="28"/>
    </w:rPr>
  </w:style>
  <w:style w:type="character" w:styleId="713" w:customStyle="1">
    <w:name w:val="标题 5 字符"/>
    <w:basedOn w:val="706"/>
    <w:link w:val="701"/>
    <w:uiPriority w:val="9"/>
    <w:semiHidden/>
    <w:pPr>
      <w:pBdr/>
      <w:spacing/>
      <w:ind/>
    </w:pPr>
    <w:rPr>
      <w:rFonts w:cstheme="majorBidi"/>
      <w:color w:val="2f5496" w:themeColor="accent1" w:themeShade="BF"/>
      <w:sz w:val="24"/>
      <w:szCs w:val="24"/>
    </w:rPr>
  </w:style>
  <w:style w:type="character" w:styleId="714" w:customStyle="1">
    <w:name w:val="标题 6 字符"/>
    <w:basedOn w:val="706"/>
    <w:link w:val="702"/>
    <w:uiPriority w:val="9"/>
    <w:semiHidden/>
    <w:pPr>
      <w:pBdr/>
      <w:spacing/>
      <w:ind/>
    </w:pPr>
    <w:rPr>
      <w:rFonts w:cstheme="majorBidi"/>
      <w:b/>
      <w:bCs/>
      <w:color w:val="2f5496" w:themeColor="accent1" w:themeShade="BF"/>
    </w:rPr>
  </w:style>
  <w:style w:type="character" w:styleId="715" w:customStyle="1">
    <w:name w:val="标题 7 字符"/>
    <w:basedOn w:val="706"/>
    <w:link w:val="703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716" w:customStyle="1">
    <w:name w:val="标题 8 字符"/>
    <w:basedOn w:val="706"/>
    <w:link w:val="704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717" w:customStyle="1">
    <w:name w:val="标题 9 字符"/>
    <w:basedOn w:val="706"/>
    <w:link w:val="70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718">
    <w:name w:val="Title"/>
    <w:basedOn w:val="696"/>
    <w:next w:val="696"/>
    <w:link w:val="719"/>
    <w:uiPriority w:val="10"/>
    <w:qFormat/>
    <w:pPr>
      <w:pBdr/>
      <w:spacing w:after="80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9" w:customStyle="1">
    <w:name w:val="标题 字符"/>
    <w:basedOn w:val="706"/>
    <w:link w:val="71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0">
    <w:name w:val="Subtitle"/>
    <w:basedOn w:val="696"/>
    <w:next w:val="696"/>
    <w:link w:val="721"/>
    <w:uiPriority w:val="11"/>
    <w:qFormat/>
    <w:pPr>
      <w:numPr>
        <w:ilvl w:val="1"/>
      </w:numPr>
      <w:pBdr/>
      <w:spacing w:after="160"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721" w:customStyle="1">
    <w:name w:val="副标题 字符"/>
    <w:basedOn w:val="706"/>
    <w:link w:val="720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722">
    <w:name w:val="Quote"/>
    <w:basedOn w:val="696"/>
    <w:next w:val="696"/>
    <w:link w:val="723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23" w:customStyle="1">
    <w:name w:val="引用 字符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725">
    <w:name w:val="Intense Emphasis"/>
    <w:basedOn w:val="70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27" w:customStyle="1">
    <w:name w:val="明显引用 字符"/>
    <w:basedOn w:val="706"/>
    <w:link w:val="72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28">
    <w:name w:val="Intense Reference"/>
    <w:basedOn w:val="70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29">
    <w:name w:val="Header"/>
    <w:basedOn w:val="696"/>
    <w:link w:val="730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730" w:customStyle="1">
    <w:name w:val="页眉 字符"/>
    <w:basedOn w:val="706"/>
    <w:link w:val="729"/>
    <w:uiPriority w:val="99"/>
    <w:pPr>
      <w:pBdr/>
      <w:spacing/>
      <w:ind/>
    </w:pPr>
    <w:rPr>
      <w:sz w:val="18"/>
      <w:szCs w:val="18"/>
    </w:rPr>
  </w:style>
  <w:style w:type="paragraph" w:styleId="731">
    <w:name w:val="Footer"/>
    <w:basedOn w:val="696"/>
    <w:link w:val="732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732" w:customStyle="1">
    <w:name w:val="页脚 字符"/>
    <w:basedOn w:val="706"/>
    <w:link w:val="731"/>
    <w:uiPriority w:val="99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revision>3</cp:revision>
  <dcterms:created xsi:type="dcterms:W3CDTF">2025-08-14T21:02:00Z</dcterms:created>
  <dcterms:modified xsi:type="dcterms:W3CDTF">2025-08-15T03:32:40Z</dcterms:modified>
</cp:coreProperties>
</file>