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tbl>
      <w:tblPr>
        <w:tblStyle w:val="1051"/>
        <w:tblW w:w="10202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3333"/>
        <w:gridCol w:w="1559"/>
        <w:gridCol w:w="3400"/>
      </w:tblGrid>
      <w:tr>
        <w:trPr>
          <w:trHeight w:val="1059" w:hRule="exact"/>
        </w:trPr>
        <w:tc>
          <w:tcPr>
            <w:gridSpan w:val="4"/>
            <w:tcBorders/>
            <w:tcW w:w="10202" w:type="dxa"/>
            <w:vAlign w:val="center"/>
            <w:textDirection w:val="lrTb"/>
            <w:noWrap w:val="false"/>
          </w:tcPr>
          <w:p>
            <w:pPr>
              <w:pStyle w:val="1043"/>
              <w:widowControl w:val="false"/>
              <w:numPr>
                <w:ilvl w:val="0"/>
                <w:numId w:val="0"/>
              </w:numPr>
              <w:pBdr/>
              <w:tabs>
                <w:tab w:val="right" w:leader="none" w:pos="8022"/>
              </w:tabs>
              <w:spacing w:after="0" w:before="0"/>
              <w:ind w:firstLine="0" w:left="0"/>
              <w:jc w:val="center"/>
              <w:outlineLvl w:val="2"/>
              <w:rPr>
                <w:rFonts w:ascii="Songti SC" w:hAnsi="Songti SC" w:cs="Songti SC"/>
                <w:sz w:val="32"/>
                <w:szCs w:val="32"/>
              </w:rPr>
            </w:pP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中华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民族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联邦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共和国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申请书</w:t>
            </w:r>
            <w:r>
              <w:rPr>
                <w:rFonts w:ascii="Songti SC" w:hAnsi="Songti SC" w:cs="Songti SC"/>
                <w:sz w:val="32"/>
                <w:szCs w:val="32"/>
              </w:rPr>
            </w:r>
            <w:r>
              <w:rPr>
                <w:rFonts w:ascii="Songti SC" w:hAnsi="Songti SC" w:cs="Songti SC"/>
                <w:sz w:val="32"/>
                <w:szCs w:val="32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體-簡" w:hAnsi="宋體-簡" w:cs="宋體-簡"/>
              </w:rPr>
            </w:pPr>
            <w:r>
              <w:rPr>
                <w:rFonts w:ascii="宋體-簡" w:hAnsi="宋體-簡" w:eastAsia="宋體-簡" w:cs="宋體-簡"/>
              </w:rPr>
              <w:t xml:space="preserve">姓        名</w:t>
            </w:r>
            <w:r>
              <w:rPr>
                <w:rFonts w:ascii="宋體-簡" w:hAnsi="宋體-簡" w:cs="宋體-簡"/>
              </w:rPr>
            </w:r>
            <w:r>
              <w:rPr>
                <w:rFonts w:ascii="宋體-簡" w:hAnsi="宋體-簡" w:cs="宋體-簡"/>
              </w:rPr>
            </w:r>
          </w:p>
        </w:tc>
        <w:tc>
          <w:tcPr>
            <w:tcBorders/>
            <w:tcW w:w="333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</w:rPr>
              <w:t xml:space="preserve">出生</w:t>
            </w:r>
            <w:r>
              <w:rPr>
                <w:rFonts w:ascii="Songti SC" w:hAnsi="Songti SC" w:eastAsia="Songti SC" w:cs="Songti SC"/>
              </w:rPr>
              <w:t xml:space="preserve">省</w:t>
            </w:r>
            <w:r>
              <w:rPr>
                <w:rFonts w:ascii="Songti SC" w:hAnsi="Songti SC" w:eastAsia="Songti SC" w:cs="Songti SC"/>
              </w:rPr>
              <w:t xml:space="preserve">市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40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电子邮箱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體-簡" w:hAnsi="宋體-簡" w:cs="宋體-簡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體-簡" w:hAnsi="宋體-簡" w:cs="宋體-簡"/>
                <w:szCs w:val="21"/>
              </w:rPr>
            </w:r>
          </w:p>
        </w:tc>
      </w:tr>
      <w:tr>
        <w:trPr>
          <w:trHeight w:val="4393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动机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78"/>
              <w:ind w:firstLine="420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</w:tr>
      <w:tr>
        <w:trPr>
          <w:trHeight w:val="4110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 w:firstLine="0" w:left="4200"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誓词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vAlign w:val="center"/>
            <w:textDirection w:val="lrTb"/>
            <w:noWrap w:val="false"/>
          </w:tcPr>
          <w:p>
            <w:pPr>
              <w:pStyle w:val="1036"/>
              <w:pBdr/>
              <w:spacing w:after="0" w:before="312" w:line="360" w:lineRule="auto"/>
              <w:ind w:firstLine="420"/>
              <w:rPr>
                <w:rFonts w:ascii="Songti SC" w:hAnsi="Songti SC" w:eastAsia="Songti SC" w:cs="Songti SC"/>
                <w:lang w:val="en-US" w:eastAsia="zh-CN" w:bidi="ar-SA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我宣誓！遵守中华民族联邦共和国宪法及其附属法律、认同先有人类后有国家，是公民建立国家，国家是公民的国家，是公民治理国家，而不是国家统治公民的国家</w:t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概念</w:t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、认同公民有依法纳税、依法服兵役、依法受教育和依法保护环境的义务。也认同，当法律要求时，我愿意为自由民主而拿起武器、为捍卫正义而拿起武器、为平等人权而拿起武器、为保卫领土而拿起武器、为守护宪法而拿起武器。我在此宣誓，对以上誓言绝无借口、谎言、障碍与保留！</w:t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</w:p>
        </w:tc>
      </w:tr>
      <w:tr>
        <w:trPr>
          <w:trHeight w:val="1984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填写指南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</w:tc>
        <w:tc>
          <w:tcPr>
            <w:gridSpan w:val="3"/>
            <w:tcBorders/>
            <w:tcW w:w="829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1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自取一个新的名字，丢掉中共国强加的身份，自建一个我们自己可控制的身份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2、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出生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省市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必须真实，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必须填写电子邮箱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；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3、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入籍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申请书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上传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至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中华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联邦D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iscord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联邦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政府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公民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安全部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频道：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https://discord.gg/rdnzcbYryr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ab/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</w:tc>
      </w:tr>
    </w:tbl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851" w:bottom="851" w:left="851" w:header="284" w:footer="28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-简">
    <w:panose1 w:val="05040102010807070707"/>
  </w:font>
  <w:font w:name="宋體-簡">
    <w:panose1 w:val="02010600040101010101"/>
  </w:font>
  <w:font w:name="DejaVu Sans">
    <w:panose1 w:val="020B0604030504040204"/>
  </w:font>
  <w:font w:name="Liberation Sans"/>
  <w:font w:name="Songti SC">
    <w:panose1 w:val="02010600040101010101"/>
  </w:font>
  <w:font w:name="等线">
    <w:panose1 w:val="05040102010807070707"/>
  </w:font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659" cy="148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體-簡" w:hAnsi="宋體-簡" w:cs="宋體-簡"/>
                            </w:rPr>
                          </w:pP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體-簡" w:hAnsi="宋體-簡" w:cs="宋體-簡"/>
                      </w:rPr>
                    </w:pP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體-簡" w:hAnsi="宋體-簡" w:cs="宋體-簡"/>
                      </w:rPr>
                    </w:r>
                    <w:r>
                      <w:rPr>
                        <w:rFonts w:ascii="宋體-簡" w:hAnsi="宋體-簡" w:cs="宋體-簡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体-简" w:hAnsi="宋体-简" w:eastAsia="宋体-简"/>
                      </w:rPr>
                    </w:r>
                    <w:r>
                      <w:rPr>
                        <w:rFonts w:ascii="宋体-简" w:hAnsi="宋体-简" w:eastAsia="宋体-简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第%1款"/>
      <w:numFmt w:val="chineseCountingThousand"/>
      <w:pPr>
        <w:pBdr/>
        <w:tabs>
          <w:tab w:val="num" w:leader="none" w:pos="0"/>
        </w:tabs>
        <w:spacing/>
        <w:ind w:firstLine="0" w:left="0"/>
      </w:pPr>
      <w:rPr>
        <w:rFonts w:ascii="宋體-簡" w:hAnsi="宋體-簡" w:eastAsia="宋體-簡" w:cs="宋體-簡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420" w:left="37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9">
    <w:name w:val="Table Grid Light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1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2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1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2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3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5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6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Heading 2"/>
    <w:basedOn w:val="1029"/>
    <w:next w:val="1029"/>
    <w:link w:val="9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5">
    <w:name w:val="Heading 3"/>
    <w:basedOn w:val="1029"/>
    <w:next w:val="1029"/>
    <w:link w:val="9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6">
    <w:name w:val="Heading 4"/>
    <w:basedOn w:val="1029"/>
    <w:next w:val="1029"/>
    <w:link w:val="9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7">
    <w:name w:val="Heading 5"/>
    <w:basedOn w:val="1029"/>
    <w:next w:val="1029"/>
    <w:link w:val="9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8">
    <w:name w:val="Heading 6"/>
    <w:basedOn w:val="1029"/>
    <w:next w:val="1029"/>
    <w:link w:val="9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9">
    <w:name w:val="Heading 7"/>
    <w:basedOn w:val="1029"/>
    <w:next w:val="1029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0">
    <w:name w:val="Heading 8"/>
    <w:basedOn w:val="1029"/>
    <w:next w:val="1029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1">
    <w:name w:val="Heading 9"/>
    <w:basedOn w:val="1029"/>
    <w:next w:val="1029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1031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1031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1031"/>
    <w:link w:val="9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1031"/>
    <w:link w:val="9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1031"/>
    <w:link w:val="9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1031"/>
    <w:link w:val="9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1031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1031"/>
    <w:link w:val="9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Title"/>
    <w:basedOn w:val="1029"/>
    <w:next w:val="1029"/>
    <w:link w:val="9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Title Char"/>
    <w:basedOn w:val="1031"/>
    <w:link w:val="9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4">
    <w:name w:val="Subtitle"/>
    <w:basedOn w:val="1029"/>
    <w:next w:val="1029"/>
    <w:link w:val="9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5">
    <w:name w:val="Subtitle Char"/>
    <w:basedOn w:val="1031"/>
    <w:link w:val="9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6">
    <w:name w:val="Quote"/>
    <w:basedOn w:val="1029"/>
    <w:next w:val="1029"/>
    <w:link w:val="9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7">
    <w:name w:val="Quote Char"/>
    <w:basedOn w:val="1031"/>
    <w:link w:val="9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8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9">
    <w:name w:val="Intense Quote"/>
    <w:basedOn w:val="1029"/>
    <w:next w:val="1029"/>
    <w:link w:val="10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0">
    <w:name w:val="Intense Quote Char"/>
    <w:basedOn w:val="1031"/>
    <w:link w:val="9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1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2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03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4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06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7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8">
    <w:name w:val="Header Char"/>
    <w:basedOn w:val="1031"/>
    <w:link w:val="1042"/>
    <w:uiPriority w:val="99"/>
    <w:pPr>
      <w:pBdr/>
      <w:spacing/>
      <w:ind/>
    </w:pPr>
  </w:style>
  <w:style w:type="character" w:styleId="1009">
    <w:name w:val="Footer Char"/>
    <w:basedOn w:val="1031"/>
    <w:link w:val="1041"/>
    <w:uiPriority w:val="99"/>
    <w:pPr>
      <w:pBdr/>
      <w:spacing/>
      <w:ind/>
    </w:pPr>
  </w:style>
  <w:style w:type="paragraph" w:styleId="1010">
    <w:name w:val="footnote text"/>
    <w:basedOn w:val="1029"/>
    <w:link w:val="10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1">
    <w:name w:val="Footnote Text Char"/>
    <w:basedOn w:val="1031"/>
    <w:link w:val="1010"/>
    <w:uiPriority w:val="99"/>
    <w:semiHidden/>
    <w:pPr>
      <w:pBdr/>
      <w:spacing/>
      <w:ind/>
    </w:pPr>
    <w:rPr>
      <w:sz w:val="20"/>
      <w:szCs w:val="20"/>
    </w:rPr>
  </w:style>
  <w:style w:type="character" w:styleId="1012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29"/>
    <w:link w:val="10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4">
    <w:name w:val="Endnote Text Char"/>
    <w:basedOn w:val="1031"/>
    <w:link w:val="1013"/>
    <w:uiPriority w:val="99"/>
    <w:semiHidden/>
    <w:pPr>
      <w:pBdr/>
      <w:spacing/>
      <w:ind/>
    </w:pPr>
    <w:rPr>
      <w:sz w:val="20"/>
      <w:szCs w:val="20"/>
    </w:rPr>
  </w:style>
  <w:style w:type="character" w:styleId="1015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16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7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8">
    <w:name w:val="toc 1"/>
    <w:basedOn w:val="1029"/>
    <w:next w:val="1029"/>
    <w:uiPriority w:val="39"/>
    <w:unhideWhenUsed/>
    <w:pPr>
      <w:pBdr/>
      <w:spacing w:after="100"/>
      <w:ind/>
    </w:pPr>
  </w:style>
  <w:style w:type="paragraph" w:styleId="1019">
    <w:name w:val="toc 2"/>
    <w:basedOn w:val="1029"/>
    <w:next w:val="1029"/>
    <w:uiPriority w:val="39"/>
    <w:unhideWhenUsed/>
    <w:pPr>
      <w:pBdr/>
      <w:spacing w:after="100"/>
      <w:ind w:left="220"/>
    </w:pPr>
  </w:style>
  <w:style w:type="paragraph" w:styleId="1020">
    <w:name w:val="toc 3"/>
    <w:basedOn w:val="1029"/>
    <w:next w:val="1029"/>
    <w:uiPriority w:val="39"/>
    <w:unhideWhenUsed/>
    <w:pPr>
      <w:pBdr/>
      <w:spacing w:after="100"/>
      <w:ind w:left="440"/>
    </w:pPr>
  </w:style>
  <w:style w:type="paragraph" w:styleId="1021">
    <w:name w:val="toc 4"/>
    <w:basedOn w:val="1029"/>
    <w:next w:val="1029"/>
    <w:uiPriority w:val="39"/>
    <w:unhideWhenUsed/>
    <w:pPr>
      <w:pBdr/>
      <w:spacing w:after="100"/>
      <w:ind w:left="660"/>
    </w:pPr>
  </w:style>
  <w:style w:type="paragraph" w:styleId="1022">
    <w:name w:val="toc 5"/>
    <w:basedOn w:val="1029"/>
    <w:next w:val="1029"/>
    <w:uiPriority w:val="39"/>
    <w:unhideWhenUsed/>
    <w:pPr>
      <w:pBdr/>
      <w:spacing w:after="100"/>
      <w:ind w:left="880"/>
    </w:pPr>
  </w:style>
  <w:style w:type="paragraph" w:styleId="1023">
    <w:name w:val="toc 6"/>
    <w:basedOn w:val="1029"/>
    <w:next w:val="1029"/>
    <w:uiPriority w:val="39"/>
    <w:unhideWhenUsed/>
    <w:pPr>
      <w:pBdr/>
      <w:spacing w:after="100"/>
      <w:ind w:left="1100"/>
    </w:pPr>
  </w:style>
  <w:style w:type="paragraph" w:styleId="1024">
    <w:name w:val="toc 7"/>
    <w:basedOn w:val="1029"/>
    <w:next w:val="1029"/>
    <w:uiPriority w:val="39"/>
    <w:unhideWhenUsed/>
    <w:pPr>
      <w:pBdr/>
      <w:spacing w:after="100"/>
      <w:ind w:left="1320"/>
    </w:pPr>
  </w:style>
  <w:style w:type="paragraph" w:styleId="1025">
    <w:name w:val="toc 8"/>
    <w:basedOn w:val="1029"/>
    <w:next w:val="1029"/>
    <w:uiPriority w:val="39"/>
    <w:unhideWhenUsed/>
    <w:pPr>
      <w:pBdr/>
      <w:spacing w:after="100"/>
      <w:ind w:left="1540"/>
    </w:pPr>
  </w:style>
  <w:style w:type="paragraph" w:styleId="1026">
    <w:name w:val="toc 9"/>
    <w:basedOn w:val="1029"/>
    <w:next w:val="1029"/>
    <w:uiPriority w:val="39"/>
    <w:unhideWhenUsed/>
    <w:pPr>
      <w:pBdr/>
      <w:spacing w:after="100"/>
      <w:ind w:left="1760"/>
    </w:pPr>
  </w:style>
  <w:style w:type="paragraph" w:styleId="1027">
    <w:name w:val="TOC Heading"/>
    <w:uiPriority w:val="39"/>
    <w:unhideWhenUsed/>
    <w:pPr>
      <w:pBdr/>
      <w:spacing/>
      <w:ind/>
    </w:pPr>
  </w:style>
  <w:style w:type="paragraph" w:styleId="1028">
    <w:name w:val="table of figures"/>
    <w:basedOn w:val="1029"/>
    <w:next w:val="1029"/>
    <w:uiPriority w:val="99"/>
    <w:unhideWhenUsed/>
    <w:pPr>
      <w:pBdr/>
      <w:spacing w:after="0" w:afterAutospacing="0"/>
      <w:ind/>
    </w:pPr>
  </w:style>
  <w:style w:type="paragraph" w:styleId="1029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等线" w:hAnsi="等线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1030">
    <w:name w:val="Heading 1"/>
    <w:basedOn w:val="1029"/>
    <w:next w:val="1029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8"/>
      <w:szCs w:val="44"/>
    </w:rPr>
  </w:style>
  <w:style w:type="character" w:styleId="103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32" w:customStyle="1">
    <w:name w:val="标题 1 字符"/>
    <w:basedOn w:val="1031"/>
    <w:uiPriority w:val="9"/>
    <w:qFormat/>
    <w:pPr>
      <w:pBdr/>
      <w:spacing/>
      <w:ind/>
    </w:pPr>
    <w:rPr>
      <w:b/>
      <w:bCs/>
      <w:sz w:val="48"/>
      <w:szCs w:val="44"/>
    </w:rPr>
  </w:style>
  <w:style w:type="character" w:styleId="1033">
    <w:name w:val="Internet Link"/>
    <w:basedOn w:val="1031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034">
    <w:name w:val="Unresolved Mention"/>
    <w:basedOn w:val="1031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1035">
    <w:name w:val="标题样式"/>
    <w:basedOn w:val="1029"/>
    <w:next w:val="103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1036">
    <w:name w:val="Body Text"/>
    <w:basedOn w:val="1029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Noto Sans CJK SC"/>
    </w:rPr>
  </w:style>
  <w:style w:type="paragraph" w:styleId="1038">
    <w:name w:val="Caption"/>
    <w:basedOn w:val="1029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1039">
    <w:name w:val="索引"/>
    <w:basedOn w:val="1029"/>
    <w:qFormat/>
    <w:pPr>
      <w:suppressLineNumbers w:val="true"/>
      <w:pBdr/>
      <w:spacing/>
      <w:ind/>
    </w:pPr>
    <w:rPr>
      <w:rFonts w:cs="Noto Sans CJK SC"/>
    </w:rPr>
  </w:style>
  <w:style w:type="paragraph" w:styleId="1040">
    <w:name w:val="页眉与页脚"/>
    <w:basedOn w:val="1029"/>
    <w:qFormat/>
    <w:pPr>
      <w:pBdr/>
      <w:spacing/>
      <w:ind/>
    </w:pPr>
  </w:style>
  <w:style w:type="paragraph" w:styleId="1041">
    <w:name w:val="Foot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1042">
    <w:name w:val="Head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1043" w:customStyle="1">
    <w:name w:val="列表段落1"/>
    <w:basedOn w:val="1029"/>
    <w:uiPriority w:val="34"/>
    <w:qFormat/>
    <w:pPr>
      <w:pBdr/>
      <w:spacing/>
      <w:ind w:firstLine="420"/>
    </w:pPr>
  </w:style>
  <w:style w:type="paragraph" w:styleId="1044">
    <w:name w:val="List Paragraph"/>
    <w:basedOn w:val="1029"/>
    <w:uiPriority w:val="99"/>
    <w:unhideWhenUsed/>
    <w:qFormat/>
    <w:pPr>
      <w:pBdr/>
      <w:spacing/>
      <w:ind w:firstLine="420"/>
    </w:pPr>
    <w:rPr>
      <w:rFonts w:eastAsia="宋体-简"/>
    </w:rPr>
  </w:style>
  <w:style w:type="paragraph" w:styleId="1045">
    <w:name w:val="框架内容"/>
    <w:basedOn w:val="1029"/>
    <w:qFormat/>
    <w:pPr>
      <w:pBdr/>
      <w:spacing/>
      <w:ind/>
    </w:pPr>
  </w:style>
  <w:style w:type="paragraph" w:styleId="1046">
    <w:name w:val="表格内容"/>
    <w:basedOn w:val="1029"/>
    <w:qFormat/>
    <w:pPr>
      <w:widowControl w:val="false"/>
      <w:suppressLineNumbers w:val="true"/>
      <w:pBdr/>
      <w:spacing/>
      <w:ind/>
    </w:pPr>
  </w:style>
  <w:style w:type="paragraph" w:styleId="1047">
    <w:name w:val="表格标题"/>
    <w:basedOn w:val="1046"/>
    <w:qFormat/>
    <w:pPr>
      <w:suppressLineNumbers w:val="true"/>
      <w:pBdr/>
      <w:spacing/>
      <w:ind/>
      <w:jc w:val="center"/>
    </w:pPr>
    <w:rPr>
      <w:b/>
      <w:bCs/>
    </w:rPr>
  </w:style>
  <w:style w:type="paragraph" w:styleId="1048">
    <w:name w:val="Frame Contents"/>
    <w:basedOn w:val="1029"/>
    <w:qFormat/>
    <w:pPr>
      <w:pBdr/>
      <w:spacing/>
      <w:ind/>
    </w:pPr>
  </w:style>
  <w:style w:type="numbering" w:styleId="1049">
    <w:name w:val="无列表"/>
    <w:uiPriority w:val="99"/>
    <w:semiHidden/>
    <w:unhideWhenUsed/>
    <w:qFormat/>
    <w:pPr>
      <w:pBdr/>
      <w:spacing/>
      <w:ind/>
    </w:pPr>
  </w:style>
  <w:style w:type="table" w:styleId="105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Table Grid"/>
    <w:basedOn w:val="1050"/>
    <w:uiPriority w:val="3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zh-CN</dc:language>
  <cp:revision>172</cp:revision>
  <dcterms:created xsi:type="dcterms:W3CDTF">2019-05-31T17:22:00Z</dcterms:created>
  <dcterms:modified xsi:type="dcterms:W3CDTF">2025-06-05T13:54:19Z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