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《程序设计基础实验》实验报告单</w:t>
      </w:r>
    </w:p>
    <w:tbl>
      <w:tblPr>
        <w:tblStyle w:val="5"/>
        <w:tblW w:w="83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59"/>
        <w:gridCol w:w="817"/>
        <w:gridCol w:w="1655"/>
        <w:gridCol w:w="931"/>
        <w:gridCol w:w="1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559" w:type="dxa"/>
            <w:vAlign w:val="center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班级</w:t>
            </w:r>
          </w:p>
        </w:tc>
        <w:tc>
          <w:tcPr>
            <w:tcW w:w="1559" w:type="dxa"/>
            <w:vAlign w:val="center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2108</w:t>
            </w:r>
          </w:p>
        </w:tc>
        <w:tc>
          <w:tcPr>
            <w:tcW w:w="817" w:type="dxa"/>
            <w:vAlign w:val="center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学号</w:t>
            </w:r>
          </w:p>
        </w:tc>
        <w:tc>
          <w:tcPr>
            <w:tcW w:w="1655" w:type="dxa"/>
            <w:vAlign w:val="center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2021060823</w:t>
            </w:r>
          </w:p>
        </w:tc>
        <w:tc>
          <w:tcPr>
            <w:tcW w:w="931" w:type="dxa"/>
            <w:vAlign w:val="center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姓名</w:t>
            </w:r>
          </w:p>
        </w:tc>
        <w:tc>
          <w:tcPr>
            <w:tcW w:w="1782" w:type="dxa"/>
            <w:vAlign w:val="center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倪嘉棋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559" w:type="dxa"/>
            <w:vAlign w:val="center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实验时间</w:t>
            </w:r>
          </w:p>
        </w:tc>
        <w:tc>
          <w:tcPr>
            <w:tcW w:w="2376" w:type="dxa"/>
            <w:gridSpan w:val="2"/>
            <w:vAlign w:val="center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2022.4.22</w:t>
            </w:r>
          </w:p>
        </w:tc>
        <w:tc>
          <w:tcPr>
            <w:tcW w:w="1655" w:type="dxa"/>
            <w:vAlign w:val="center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实验地点</w:t>
            </w:r>
          </w:p>
        </w:tc>
        <w:tc>
          <w:tcPr>
            <w:tcW w:w="2713" w:type="dxa"/>
            <w:gridSpan w:val="2"/>
            <w:vAlign w:val="center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王通B2202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1559" w:type="dxa"/>
            <w:vAlign w:val="center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实验项目名称</w:t>
            </w:r>
          </w:p>
        </w:tc>
        <w:tc>
          <w:tcPr>
            <w:tcW w:w="6744" w:type="dxa"/>
            <w:gridSpan w:val="5"/>
            <w:vAlign w:val="center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实验三   学生成绩统计小系统</w:t>
            </w:r>
          </w:p>
        </w:tc>
      </w:tr>
    </w:tbl>
    <w:p>
      <w:pPr>
        <w:spacing w:after="0" w:line="360" w:lineRule="auto"/>
      </w:pP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一、实验目的及要求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学习利用数组解决简单应用问题。掌握函数定义和调用的一般方法，以及函数递归调用的方法。理解变量的作用域和生存期。理解和掌握函数形式参数和实际参数作用。</w:t>
      </w:r>
    </w:p>
    <w:p>
      <w:pPr>
        <w:spacing w:after="0" w:line="360" w:lineRule="auto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二、实验任务概述（系统功能概述）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三、系统子函数介绍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//欢迎界面</w:t>
      </w:r>
    </w:p>
    <w:p>
      <w:pPr>
        <w:spacing w:after="0" w:line="360" w:lineRule="auto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void MainMeau(classnum)</w:t>
      </w:r>
    </w:p>
    <w:p>
      <w:pPr>
        <w:spacing w:after="0" w:line="360" w:lineRule="auto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887980" cy="18059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//录入成绩</w:t>
      </w:r>
    </w:p>
    <w:p>
      <w:pPr>
        <w:spacing w:after="0" w:line="360" w:lineRule="auto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void LoggingData(float score[],int n)</w:t>
      </w:r>
    </w:p>
    <w:p>
      <w:pPr>
        <w:spacing w:after="0" w:line="360" w:lineRule="auto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450590" cy="2687955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//打印成绩</w:t>
      </w:r>
    </w:p>
    <w:p>
      <w:pPr>
        <w:spacing w:after="0" w:line="360" w:lineRule="auto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void PrintData(float score[], int n)</w:t>
      </w:r>
    </w:p>
    <w:p>
      <w:pPr>
        <w:spacing w:after="0" w:line="360" w:lineRule="auto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606675" cy="1093470"/>
            <wp:effectExtent l="0" t="0" r="1460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//统计分段人数</w:t>
      </w:r>
    </w:p>
    <w:p>
      <w:pPr>
        <w:spacing w:after="0" w:line="360" w:lineRule="auto"/>
        <w:rPr>
          <w:rFonts w:hint="default" w:asciiTheme="minorEastAsia" w:hAnsiTheme="minorEastAsia" w:eastAsiaTheme="minorEastAsia"/>
          <w:sz w:val="21"/>
          <w:szCs w:val="21"/>
        </w:rPr>
      </w:pP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void Grade(float num[], int n)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drawing>
          <wp:inline distT="0" distB="0" distL="114300" distR="114300">
            <wp:extent cx="2929255" cy="3462020"/>
            <wp:effectExtent l="0" t="0" r="1206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//输出平均成绩</w:t>
      </w:r>
    </w:p>
    <w:p>
      <w:pPr>
        <w:spacing w:after="0" w:line="360" w:lineRule="auto"/>
        <w:rPr>
          <w:rFonts w:hint="default" w:asciiTheme="minorEastAsia" w:hAnsiTheme="minorEastAsia" w:eastAsiaTheme="minorEastAsia"/>
          <w:sz w:val="21"/>
          <w:szCs w:val="21"/>
        </w:rPr>
      </w:pP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void Averge(float score[], int n)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drawing>
          <wp:inline distT="0" distB="0" distL="114300" distR="114300">
            <wp:extent cx="2380615" cy="1400175"/>
            <wp:effectExtent l="0" t="0" r="1206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//统计合格率</w:t>
      </w:r>
    </w:p>
    <w:p>
      <w:pPr>
        <w:spacing w:after="0" w:line="360" w:lineRule="auto"/>
        <w:rPr>
          <w:rFonts w:hint="default" w:asciiTheme="minorEastAsia" w:hAnsiTheme="minorEastAsia" w:eastAsiaTheme="minorEastAsia"/>
          <w:sz w:val="21"/>
          <w:szCs w:val="21"/>
        </w:rPr>
      </w:pP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void Pass(float score[], int n)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drawing>
          <wp:inline distT="0" distB="0" distL="114300" distR="114300">
            <wp:extent cx="2592070" cy="1223645"/>
            <wp:effectExtent l="0" t="0" r="1397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//输出最高成绩</w:t>
      </w:r>
    </w:p>
    <w:p>
      <w:pPr>
        <w:spacing w:after="0" w:line="360" w:lineRule="auto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void Max(float score[], int n)</w:t>
      </w:r>
    </w:p>
    <w:p>
      <w:pPr>
        <w:spacing w:after="0" w:line="360" w:lineRule="auto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spacing w:after="0" w:line="360" w:lineRule="auto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234055" cy="1970405"/>
            <wp:effectExtent l="0" t="0" r="1206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//输出最低成绩</w:t>
      </w:r>
    </w:p>
    <w:p>
      <w:pPr>
        <w:spacing w:after="0" w:line="360" w:lineRule="auto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void Min(float score[], int n)</w:t>
      </w:r>
    </w:p>
    <w:p>
      <w:pPr>
        <w:spacing w:after="0" w:line="360" w:lineRule="auto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186430" cy="1790065"/>
            <wp:effectExtent l="0" t="0" r="1397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 xml:space="preserve">//将成绩从高到低排序 bubble sort </w:t>
      </w:r>
    </w:p>
    <w:p>
      <w:pPr>
        <w:spacing w:after="0" w:line="360" w:lineRule="auto"/>
        <w:rPr>
          <w:rFonts w:hint="default" w:asciiTheme="minorEastAsia" w:hAnsiTheme="minorEastAsia" w:eastAsiaTheme="minorEastAsia"/>
          <w:sz w:val="21"/>
          <w:szCs w:val="21"/>
        </w:rPr>
      </w:pP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void Sort(float score[], int n)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drawing>
          <wp:inline distT="0" distB="0" distL="114300" distR="114300">
            <wp:extent cx="2861310" cy="3503930"/>
            <wp:effectExtent l="0" t="0" r="381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//计算成绩的标准差</w:t>
      </w:r>
    </w:p>
    <w:p>
      <w:pPr>
        <w:spacing w:after="0" w:line="360" w:lineRule="auto"/>
        <w:rPr>
          <w:rFonts w:hint="default" w:asciiTheme="minorEastAsia" w:hAnsiTheme="minorEastAsia" w:eastAsiaTheme="minorEastAsia"/>
          <w:sz w:val="21"/>
          <w:szCs w:val="21"/>
        </w:rPr>
      </w:pP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void StandardDev(float score[], int n)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drawing>
          <wp:inline distT="0" distB="0" distL="114300" distR="114300">
            <wp:extent cx="2969260" cy="2699385"/>
            <wp:effectExtent l="0" t="0" r="254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四、系统代码（核心语句请添加注释）</w:t>
      </w:r>
    </w:p>
    <w:p>
      <w:pPr>
        <w:spacing w:after="0" w:line="360" w:lineRule="auto"/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</w:t>
      </w:r>
      <w:r>
        <w:drawing>
          <wp:inline distT="0" distB="0" distL="114300" distR="114300">
            <wp:extent cx="2204720" cy="3837305"/>
            <wp:effectExtent l="0" t="0" r="508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</w:pPr>
      <w:r>
        <w:drawing>
          <wp:inline distT="0" distB="0" distL="114300" distR="114300">
            <wp:extent cx="2433955" cy="3237230"/>
            <wp:effectExtent l="0" t="0" r="444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</w:pPr>
      <w:r>
        <w:drawing>
          <wp:inline distT="0" distB="0" distL="114300" distR="114300">
            <wp:extent cx="2428875" cy="2764790"/>
            <wp:effectExtent l="0" t="0" r="952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五、测试数据及运行结果</w:t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    </w:t>
      </w:r>
      <w:r>
        <w:drawing>
          <wp:inline distT="0" distB="0" distL="114300" distR="114300">
            <wp:extent cx="3811270" cy="1905635"/>
            <wp:effectExtent l="0" t="0" r="13970" b="146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127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 xml:space="preserve">六、实验总结与提高 </w:t>
      </w:r>
    </w:p>
    <w:p>
      <w:pPr>
        <w:spacing w:after="0" w:line="360" w:lineRule="auto"/>
        <w:ind w:firstLine="7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只实现了一门课成绩的增删改查,比较简单.后续学习后可完善.</w:t>
      </w:r>
    </w:p>
    <w:p>
      <w:pPr>
        <w:spacing w:after="0" w:line="360" w:lineRule="auto"/>
        <w:ind w:firstLine="7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选择菜单的逻辑可以用switch实现.</w:t>
      </w:r>
    </w:p>
    <w:p>
      <w:pPr>
        <w:spacing w:after="0" w:line="360" w:lineRule="auto"/>
        <w:ind w:firstLine="7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针对用户不按要求输入时可以用scanf() != 0来判断.</w:t>
      </w:r>
    </w:p>
    <w:p>
      <w:pPr>
        <w:spacing w:after="0" w:line="360" w:lineRule="auto"/>
        <w:ind w:firstLine="720" w:firstLineChars="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同时记得清理一下缓存.</w:t>
      </w:r>
      <w:bookmarkStart w:id="0" w:name="_GoBack"/>
      <w:bookmarkEnd w:id="0"/>
    </w:p>
    <w:p>
      <w:pPr>
        <w:spacing w:after="0" w:line="360" w:lineRule="auto"/>
        <w:ind w:firstLine="630" w:firstLineChars="300"/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</w:pPr>
    </w:p>
    <w:sectPr>
      <w:pgSz w:w="11906" w:h="16838"/>
      <w:pgMar w:top="1701" w:right="1797" w:bottom="1440" w:left="179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zA2ZTZjNTMxYTgzMjdjZGJiM2RlZjkzZGU2ZjcxOTIifQ=="/>
  </w:docVars>
  <w:rsids>
    <w:rsidRoot w:val="00D31D50"/>
    <w:rsid w:val="00165F3C"/>
    <w:rsid w:val="00180263"/>
    <w:rsid w:val="001C7A11"/>
    <w:rsid w:val="00292DF9"/>
    <w:rsid w:val="002D470A"/>
    <w:rsid w:val="00323B43"/>
    <w:rsid w:val="003B7EB5"/>
    <w:rsid w:val="003D37D8"/>
    <w:rsid w:val="003E3379"/>
    <w:rsid w:val="003F1C35"/>
    <w:rsid w:val="00426133"/>
    <w:rsid w:val="004358AB"/>
    <w:rsid w:val="004744F9"/>
    <w:rsid w:val="004941F1"/>
    <w:rsid w:val="005A4ED1"/>
    <w:rsid w:val="005C482E"/>
    <w:rsid w:val="005E77D2"/>
    <w:rsid w:val="0060753D"/>
    <w:rsid w:val="00627F01"/>
    <w:rsid w:val="006846B8"/>
    <w:rsid w:val="006D693F"/>
    <w:rsid w:val="008B7726"/>
    <w:rsid w:val="008E22A9"/>
    <w:rsid w:val="008F445C"/>
    <w:rsid w:val="00954CB1"/>
    <w:rsid w:val="00960AE3"/>
    <w:rsid w:val="00A23847"/>
    <w:rsid w:val="00A66E7A"/>
    <w:rsid w:val="00AD0390"/>
    <w:rsid w:val="00B05FE5"/>
    <w:rsid w:val="00B1284C"/>
    <w:rsid w:val="00B25168"/>
    <w:rsid w:val="00C9368A"/>
    <w:rsid w:val="00D31D50"/>
    <w:rsid w:val="00D62320"/>
    <w:rsid w:val="00E0605E"/>
    <w:rsid w:val="00F005F6"/>
    <w:rsid w:val="00F01DBA"/>
    <w:rsid w:val="00F4418D"/>
    <w:rsid w:val="00F86261"/>
    <w:rsid w:val="00FA450A"/>
    <w:rsid w:val="0F3060CB"/>
    <w:rsid w:val="4DC85EFE"/>
    <w:rsid w:val="64F1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376</Words>
  <Characters>657</Characters>
  <Lines>2</Lines>
  <Paragraphs>1</Paragraphs>
  <TotalTime>4</TotalTime>
  <ScaleCrop>false</ScaleCrop>
  <LinksUpToDate>false</LinksUpToDate>
  <CharactersWithSpaces>715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Lenovo</dc:creator>
  <cp:lastModifiedBy>星海是只黑猫</cp:lastModifiedBy>
  <dcterms:modified xsi:type="dcterms:W3CDTF">2022-05-19T12:31:22Z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eyJoZGlkIjoiMzA2ZTZjNTMxYTgzMjdjZGJiM2RlZjkzZGU2ZjcxOTIifQ==</vt:lpwstr>
  </property>
  <property fmtid="{D5CDD505-2E9C-101B-9397-08002B2CF9AE}" pid="3" name="KSOProductBuildVer">
    <vt:lpwstr>2052-11.1.0.11636</vt:lpwstr>
  </property>
  <property fmtid="{D5CDD505-2E9C-101B-9397-08002B2CF9AE}" pid="4" name="ICV">
    <vt:lpwstr>A767357773174A32B192C04E0008D114</vt:lpwstr>
  </property>
</Properties>
</file>